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167AB" w14:textId="77777777" w:rsidR="00454AAB" w:rsidRPr="00656EB0" w:rsidRDefault="00454AAB">
      <w:pPr>
        <w:pStyle w:val="BodyText"/>
        <w:ind w:left="0"/>
        <w:jc w:val="left"/>
        <w:rPr>
          <w:rFonts w:ascii="Times New Roman"/>
          <w:lang w:val="en-US"/>
        </w:rPr>
      </w:pPr>
    </w:p>
    <w:p w14:paraId="3082DD3E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276E705D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52D95548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76A99F84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64598E86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5ABDA962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3917F45C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67064C81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77B1DDF5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7D9CEBD3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080FE62E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64FE352C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074AB73F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5864B2B1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2A282318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60D70DAF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3534D4BB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46D1E1D3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7CD137F6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015CD02F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60AB3945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23C0EDA0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3B68E519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4229BEFB" w14:textId="77777777" w:rsidR="00454AAB" w:rsidRDefault="00454AAB">
      <w:pPr>
        <w:pStyle w:val="BodyText"/>
        <w:ind w:left="0"/>
        <w:jc w:val="left"/>
        <w:rPr>
          <w:rFonts w:ascii="Times New Roman"/>
        </w:rPr>
      </w:pPr>
    </w:p>
    <w:p w14:paraId="06928D01" w14:textId="77777777" w:rsidR="00A37491" w:rsidRDefault="0086650C" w:rsidP="00995D17">
      <w:pPr>
        <w:pStyle w:val="BodyText"/>
        <w:ind w:left="537" w:right="535"/>
        <w:jc w:val="center"/>
        <w:rPr>
          <w:b/>
          <w:bCs/>
          <w:spacing w:val="-2"/>
        </w:rPr>
        <w:sectPr w:rsidR="00A37491">
          <w:headerReference w:type="default" r:id="rId8"/>
          <w:footerReference w:type="default" r:id="rId9"/>
          <w:pgSz w:w="12240" w:h="15840"/>
          <w:pgMar w:top="1400" w:right="0" w:bottom="1200" w:left="360" w:header="734" w:footer="979" w:gutter="0"/>
          <w:cols w:space="720"/>
        </w:sectPr>
      </w:pPr>
      <w:r w:rsidRPr="00A96F7B">
        <w:rPr>
          <w:b/>
          <w:bCs/>
        </w:rPr>
        <w:t>სს</w:t>
      </w:r>
      <w:r w:rsidRPr="00A96F7B">
        <w:rPr>
          <w:b/>
          <w:bCs/>
          <w:spacing w:val="-7"/>
        </w:rPr>
        <w:t xml:space="preserve"> </w:t>
      </w:r>
      <w:r w:rsidRPr="00A96F7B">
        <w:rPr>
          <w:b/>
          <w:bCs/>
        </w:rPr>
        <w:t>„ჯორჯიან</w:t>
      </w:r>
      <w:r w:rsidRPr="00A96F7B">
        <w:rPr>
          <w:b/>
          <w:bCs/>
          <w:spacing w:val="-6"/>
        </w:rPr>
        <w:t xml:space="preserve"> </w:t>
      </w:r>
      <w:r w:rsidRPr="00A96F7B">
        <w:rPr>
          <w:b/>
          <w:bCs/>
        </w:rPr>
        <w:t>ქარდის“</w:t>
      </w:r>
      <w:r w:rsidRPr="00A96F7B">
        <w:rPr>
          <w:b/>
          <w:bCs/>
          <w:spacing w:val="-6"/>
        </w:rPr>
        <w:t xml:space="preserve"> </w:t>
      </w:r>
      <w:r w:rsidRPr="00A96F7B">
        <w:rPr>
          <w:b/>
          <w:bCs/>
        </w:rPr>
        <w:t>სისტემაზე</w:t>
      </w:r>
      <w:r w:rsidRPr="00A96F7B">
        <w:rPr>
          <w:b/>
          <w:bCs/>
          <w:spacing w:val="-4"/>
        </w:rPr>
        <w:t xml:space="preserve"> </w:t>
      </w:r>
      <w:r w:rsidRPr="00A96F7B">
        <w:rPr>
          <w:b/>
          <w:bCs/>
        </w:rPr>
        <w:t>წვდომის</w:t>
      </w:r>
      <w:r w:rsidRPr="00A96F7B">
        <w:rPr>
          <w:b/>
          <w:bCs/>
          <w:spacing w:val="-4"/>
        </w:rPr>
        <w:t xml:space="preserve"> </w:t>
      </w:r>
      <w:r w:rsidRPr="00A96F7B">
        <w:rPr>
          <w:b/>
          <w:bCs/>
          <w:spacing w:val="-2"/>
        </w:rPr>
        <w:t>წესები</w:t>
      </w:r>
    </w:p>
    <w:p w14:paraId="5E267512" w14:textId="77777777" w:rsidR="00C1074D" w:rsidRDefault="00C1074D" w:rsidP="00995D17">
      <w:pPr>
        <w:pStyle w:val="BodyText"/>
        <w:ind w:left="537" w:right="535"/>
        <w:jc w:val="center"/>
        <w:rPr>
          <w:b/>
          <w:bCs/>
        </w:rPr>
      </w:pPr>
    </w:p>
    <w:p w14:paraId="01929EBF" w14:textId="77777777" w:rsidR="00454AAB" w:rsidRPr="00A96F7B" w:rsidRDefault="0086650C">
      <w:pPr>
        <w:pStyle w:val="BodyText"/>
        <w:ind w:left="537" w:right="535"/>
        <w:jc w:val="center"/>
        <w:rPr>
          <w:b/>
          <w:bCs/>
        </w:rPr>
      </w:pPr>
      <w:r w:rsidRPr="00A96F7B">
        <w:rPr>
          <w:b/>
          <w:bCs/>
        </w:rPr>
        <w:t>თავი</w:t>
      </w:r>
      <w:r w:rsidRPr="00A96F7B">
        <w:rPr>
          <w:b/>
          <w:bCs/>
          <w:spacing w:val="-3"/>
        </w:rPr>
        <w:t xml:space="preserve"> </w:t>
      </w:r>
      <w:r w:rsidRPr="00A96F7B">
        <w:rPr>
          <w:b/>
          <w:bCs/>
        </w:rPr>
        <w:t>I</w:t>
      </w:r>
      <w:r w:rsidRPr="00A96F7B">
        <w:rPr>
          <w:b/>
          <w:bCs/>
          <w:spacing w:val="-3"/>
        </w:rPr>
        <w:t xml:space="preserve"> </w:t>
      </w:r>
      <w:r w:rsidRPr="00A96F7B">
        <w:rPr>
          <w:b/>
          <w:bCs/>
        </w:rPr>
        <w:t>-</w:t>
      </w:r>
      <w:r w:rsidRPr="00A96F7B">
        <w:rPr>
          <w:b/>
          <w:bCs/>
          <w:spacing w:val="-2"/>
        </w:rPr>
        <w:t xml:space="preserve"> </w:t>
      </w:r>
      <w:r w:rsidRPr="00A96F7B">
        <w:rPr>
          <w:b/>
          <w:bCs/>
        </w:rPr>
        <w:t>ზოგადი</w:t>
      </w:r>
      <w:r w:rsidRPr="00A96F7B">
        <w:rPr>
          <w:b/>
          <w:bCs/>
          <w:spacing w:val="-2"/>
        </w:rPr>
        <w:t xml:space="preserve"> დებულებები</w:t>
      </w:r>
    </w:p>
    <w:p w14:paraId="70E0B304" w14:textId="77777777" w:rsidR="00454AAB" w:rsidRDefault="00454AAB">
      <w:pPr>
        <w:pStyle w:val="BodyText"/>
        <w:ind w:left="0"/>
        <w:jc w:val="left"/>
      </w:pPr>
    </w:p>
    <w:p w14:paraId="45A91A61" w14:textId="77777777" w:rsidR="00454AAB" w:rsidRPr="00A96F7B" w:rsidRDefault="0086650C">
      <w:pPr>
        <w:pStyle w:val="BodyText"/>
        <w:spacing w:before="1"/>
        <w:ind w:left="180"/>
        <w:rPr>
          <w:b/>
          <w:bCs/>
        </w:rPr>
      </w:pPr>
      <w:r w:rsidRPr="00A96F7B">
        <w:rPr>
          <w:b/>
          <w:bCs/>
        </w:rPr>
        <w:t>დოკუმენტის</w:t>
      </w:r>
      <w:r w:rsidRPr="00A96F7B">
        <w:rPr>
          <w:b/>
          <w:bCs/>
          <w:spacing w:val="-9"/>
        </w:rPr>
        <w:t xml:space="preserve"> </w:t>
      </w:r>
      <w:r w:rsidRPr="00A96F7B">
        <w:rPr>
          <w:b/>
          <w:bCs/>
          <w:spacing w:val="-2"/>
        </w:rPr>
        <w:t>მიზანი</w:t>
      </w:r>
    </w:p>
    <w:p w14:paraId="0365C306" w14:textId="77777777" w:rsidR="00454AAB" w:rsidRDefault="00454AAB">
      <w:pPr>
        <w:pStyle w:val="BodyText"/>
        <w:ind w:left="0"/>
        <w:jc w:val="left"/>
      </w:pPr>
    </w:p>
    <w:p w14:paraId="71F7711A" w14:textId="77777777" w:rsidR="00454AAB" w:rsidRDefault="00454AAB">
      <w:pPr>
        <w:pStyle w:val="BodyText"/>
        <w:ind w:left="0"/>
        <w:jc w:val="left"/>
      </w:pPr>
    </w:p>
    <w:p w14:paraId="3CBAEDED" w14:textId="77777777" w:rsidR="00454AAB" w:rsidRDefault="0086650C">
      <w:pPr>
        <w:pStyle w:val="BodyText"/>
        <w:spacing w:line="360" w:lineRule="auto"/>
        <w:ind w:left="180" w:right="174"/>
      </w:pPr>
      <w:r>
        <w:t>წინამდებარე</w:t>
      </w:r>
      <w:r>
        <w:rPr>
          <w:spacing w:val="-11"/>
        </w:rPr>
        <w:t xml:space="preserve"> </w:t>
      </w:r>
      <w:r>
        <w:t>დოკუმენტის</w:t>
      </w:r>
      <w:r>
        <w:rPr>
          <w:spacing w:val="-11"/>
        </w:rPr>
        <w:t xml:space="preserve"> </w:t>
      </w:r>
      <w:r>
        <w:t>მიზანია</w:t>
      </w:r>
      <w:r>
        <w:rPr>
          <w:spacing w:val="-10"/>
        </w:rPr>
        <w:t xml:space="preserve"> </w:t>
      </w:r>
      <w:r>
        <w:t>განსაზღვროს</w:t>
      </w:r>
      <w:r>
        <w:rPr>
          <w:spacing w:val="-11"/>
        </w:rPr>
        <w:t xml:space="preserve"> </w:t>
      </w:r>
      <w:r>
        <w:t>ის</w:t>
      </w:r>
      <w:r>
        <w:rPr>
          <w:spacing w:val="-12"/>
        </w:rPr>
        <w:t xml:space="preserve"> </w:t>
      </w:r>
      <w:r>
        <w:t>წესები</w:t>
      </w:r>
      <w:r>
        <w:rPr>
          <w:spacing w:val="-13"/>
        </w:rPr>
        <w:t xml:space="preserve"> </w:t>
      </w:r>
      <w:r>
        <w:t>და</w:t>
      </w:r>
      <w:r>
        <w:rPr>
          <w:spacing w:val="-13"/>
        </w:rPr>
        <w:t xml:space="preserve"> </w:t>
      </w:r>
      <w:r>
        <w:t>პირობები</w:t>
      </w:r>
      <w:r>
        <w:rPr>
          <w:spacing w:val="-10"/>
        </w:rPr>
        <w:t xml:space="preserve"> </w:t>
      </w:r>
      <w:r>
        <w:t>(შემდგომში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სისტემის</w:t>
      </w:r>
      <w:r>
        <w:rPr>
          <w:spacing w:val="-11"/>
        </w:rPr>
        <w:t xml:space="preserve"> </w:t>
      </w:r>
      <w:r>
        <w:t>წესები),</w:t>
      </w:r>
      <w:r>
        <w:rPr>
          <w:spacing w:val="-13"/>
        </w:rPr>
        <w:t xml:space="preserve"> </w:t>
      </w:r>
      <w:r>
        <w:t>რომელიც უნდა იქნეს დაცული იმ სუბიექტის მიერ, რომელიც გახდება სს „ჯორჯიან ქარდის“ საგადახდო სისტემის (შემდგომში - სისტემა) მონაწილე.</w:t>
      </w:r>
    </w:p>
    <w:p w14:paraId="6A46841F" w14:textId="77777777" w:rsidR="00454AAB" w:rsidRDefault="00454AAB">
      <w:pPr>
        <w:pStyle w:val="BodyText"/>
        <w:spacing w:before="144"/>
        <w:ind w:left="0"/>
        <w:jc w:val="left"/>
      </w:pPr>
    </w:p>
    <w:p w14:paraId="2E479019" w14:textId="77777777" w:rsidR="00454AAB" w:rsidRDefault="0086650C">
      <w:pPr>
        <w:pStyle w:val="BodyText"/>
        <w:ind w:left="180"/>
      </w:pPr>
      <w:r>
        <w:t>ტერმინთა</w:t>
      </w:r>
      <w:r>
        <w:rPr>
          <w:spacing w:val="-7"/>
        </w:rPr>
        <w:t xml:space="preserve"> </w:t>
      </w:r>
      <w:r>
        <w:rPr>
          <w:spacing w:val="-2"/>
        </w:rPr>
        <w:t>განმარტება</w:t>
      </w:r>
    </w:p>
    <w:p w14:paraId="0A6FEC12" w14:textId="77777777" w:rsidR="00454AAB" w:rsidRDefault="00454AAB">
      <w:pPr>
        <w:pStyle w:val="BodyText"/>
        <w:spacing w:before="123"/>
        <w:ind w:left="0"/>
        <w:jc w:val="left"/>
      </w:pPr>
    </w:p>
    <w:p w14:paraId="02C031FB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line="348" w:lineRule="auto"/>
        <w:ind w:right="173"/>
        <w:jc w:val="both"/>
      </w:pPr>
      <w:r w:rsidRPr="00A96F7B">
        <w:rPr>
          <w:b/>
          <w:bCs/>
        </w:rPr>
        <w:t>დანართი</w:t>
      </w:r>
      <w:r>
        <w:t xml:space="preserve"> - თუკი ცალსახად სხვაგვარად არ იქნა გათვალისწინებული </w:t>
      </w:r>
      <w:r w:rsidRPr="00A96F7B">
        <w:rPr>
          <w:b/>
          <w:bCs/>
        </w:rPr>
        <w:t>ხელშეკრულების</w:t>
      </w:r>
      <w:r>
        <w:t xml:space="preserve"> დანართ(ებ)ი, რომელიც/რომლებიც წარმოადგენს</w:t>
      </w:r>
      <w:r w:rsidRPr="00A96F7B">
        <w:rPr>
          <w:b/>
          <w:bCs/>
        </w:rPr>
        <w:t xml:space="preserve"> ხელშეკრულების </w:t>
      </w:r>
      <w:r>
        <w:t>განუყოფელ ნაწილს და მოქმედებს მასთან ერთად;</w:t>
      </w:r>
    </w:p>
    <w:p w14:paraId="224A0995" w14:textId="467BE970" w:rsidR="00454AAB" w:rsidRDefault="0086650C" w:rsidP="00CC0AF6">
      <w:pPr>
        <w:pStyle w:val="ListParagraph"/>
        <w:numPr>
          <w:ilvl w:val="0"/>
          <w:numId w:val="19"/>
        </w:numPr>
        <w:tabs>
          <w:tab w:val="left" w:pos="972"/>
        </w:tabs>
        <w:spacing w:before="214"/>
        <w:ind w:right="180" w:hanging="432"/>
        <w:jc w:val="both"/>
      </w:pPr>
      <w:r w:rsidRPr="00A96F7B">
        <w:rPr>
          <w:b/>
          <w:bCs/>
        </w:rPr>
        <w:t>მხარე/მხარეები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 w:rsidRPr="00A96F7B">
        <w:rPr>
          <w:b/>
          <w:bCs/>
        </w:rPr>
        <w:t>სისტემის</w:t>
      </w:r>
      <w:r w:rsidRPr="00A96F7B">
        <w:rPr>
          <w:b/>
          <w:bCs/>
          <w:spacing w:val="-7"/>
        </w:rPr>
        <w:t xml:space="preserve"> </w:t>
      </w:r>
      <w:r w:rsidRPr="00A96F7B">
        <w:rPr>
          <w:b/>
          <w:bCs/>
        </w:rPr>
        <w:t>ოპერატორი</w:t>
      </w:r>
      <w:r>
        <w:rPr>
          <w:spacing w:val="-8"/>
        </w:rPr>
        <w:t xml:space="preserve"> </w:t>
      </w:r>
      <w:r>
        <w:t>ან/და</w:t>
      </w:r>
      <w:r>
        <w:rPr>
          <w:spacing w:val="-10"/>
        </w:rPr>
        <w:t xml:space="preserve"> </w:t>
      </w:r>
      <w:r w:rsidRPr="00A96F7B">
        <w:rPr>
          <w:b/>
          <w:bCs/>
        </w:rPr>
        <w:t>სისტემის</w:t>
      </w:r>
      <w:r w:rsidRPr="00A96F7B">
        <w:rPr>
          <w:b/>
          <w:bCs/>
          <w:spacing w:val="-7"/>
        </w:rPr>
        <w:t xml:space="preserve"> </w:t>
      </w:r>
      <w:r w:rsidRPr="00A96F7B">
        <w:rPr>
          <w:b/>
          <w:bCs/>
        </w:rPr>
        <w:t>მონაწილე/</w:t>
      </w:r>
      <w:r w:rsidR="00B50C4B" w:rsidRPr="00A96F7B">
        <w:rPr>
          <w:b/>
          <w:bCs/>
          <w:lang w:val="ka-GE"/>
        </w:rPr>
        <w:t>კონტრაჰენტი</w:t>
      </w:r>
      <w:r>
        <w:rPr>
          <w:spacing w:val="-8"/>
        </w:rPr>
        <w:t xml:space="preserve"> </w:t>
      </w:r>
      <w:r>
        <w:t>(კონტექსტის</w:t>
      </w:r>
      <w:r>
        <w:rPr>
          <w:spacing w:val="-7"/>
        </w:rPr>
        <w:t xml:space="preserve"> </w:t>
      </w:r>
      <w:r>
        <w:rPr>
          <w:spacing w:val="-2"/>
        </w:rPr>
        <w:t>შესაბამისად);</w:t>
      </w:r>
    </w:p>
    <w:p w14:paraId="0D5E50BB" w14:textId="77777777" w:rsidR="00454AAB" w:rsidRDefault="00454AAB">
      <w:pPr>
        <w:pStyle w:val="BodyText"/>
        <w:spacing w:before="47"/>
        <w:ind w:left="0"/>
        <w:jc w:val="left"/>
      </w:pPr>
    </w:p>
    <w:p w14:paraId="764BD7DE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line="345" w:lineRule="auto"/>
        <w:ind w:right="173"/>
        <w:jc w:val="both"/>
      </w:pPr>
      <w:r w:rsidRPr="00A96F7B">
        <w:rPr>
          <w:b/>
          <w:bCs/>
        </w:rPr>
        <w:t>სისტემის</w:t>
      </w:r>
      <w:r w:rsidRPr="00A96F7B">
        <w:rPr>
          <w:b/>
          <w:bCs/>
          <w:spacing w:val="-11"/>
        </w:rPr>
        <w:t xml:space="preserve"> </w:t>
      </w:r>
      <w:r w:rsidRPr="00A96F7B">
        <w:rPr>
          <w:b/>
          <w:bCs/>
        </w:rPr>
        <w:t>ოპერატორი/მომსახურების</w:t>
      </w:r>
      <w:r w:rsidRPr="00A96F7B">
        <w:rPr>
          <w:b/>
          <w:bCs/>
          <w:spacing w:val="-13"/>
        </w:rPr>
        <w:t xml:space="preserve"> </w:t>
      </w:r>
      <w:r w:rsidRPr="00A96F7B">
        <w:rPr>
          <w:b/>
          <w:bCs/>
        </w:rPr>
        <w:t>გამწევი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სს</w:t>
      </w:r>
      <w:r>
        <w:rPr>
          <w:spacing w:val="-14"/>
        </w:rPr>
        <w:t xml:space="preserve"> </w:t>
      </w:r>
      <w:r>
        <w:t>ჯორჯიან</w:t>
      </w:r>
      <w:r>
        <w:rPr>
          <w:spacing w:val="-10"/>
        </w:rPr>
        <w:t xml:space="preserve"> </w:t>
      </w:r>
      <w:r>
        <w:t>ქარდი,</w:t>
      </w:r>
      <w:r>
        <w:rPr>
          <w:spacing w:val="-13"/>
        </w:rPr>
        <w:t xml:space="preserve"> </w:t>
      </w:r>
      <w:r>
        <w:t>რომლის</w:t>
      </w:r>
      <w:r>
        <w:rPr>
          <w:spacing w:val="-14"/>
        </w:rPr>
        <w:t xml:space="preserve"> </w:t>
      </w:r>
      <w:r>
        <w:t>საიდენტიფიკაციო</w:t>
      </w:r>
      <w:r>
        <w:rPr>
          <w:spacing w:val="-13"/>
        </w:rPr>
        <w:t xml:space="preserve"> </w:t>
      </w:r>
      <w:r>
        <w:t xml:space="preserve">მონაცემები და სხვა სახის ინფორმაცია მოცემულია </w:t>
      </w:r>
      <w:r w:rsidRPr="00A96F7B">
        <w:rPr>
          <w:b/>
          <w:bCs/>
        </w:rPr>
        <w:t>ხელშეკრულების 1.1. პუნქტში;</w:t>
      </w:r>
    </w:p>
    <w:p w14:paraId="56A559DB" w14:textId="77777777" w:rsidR="00454AAB" w:rsidRDefault="0086650C" w:rsidP="009B7161">
      <w:pPr>
        <w:pStyle w:val="ListParagraph"/>
        <w:numPr>
          <w:ilvl w:val="0"/>
          <w:numId w:val="19"/>
        </w:numPr>
        <w:tabs>
          <w:tab w:val="left" w:pos="972"/>
        </w:tabs>
        <w:spacing w:before="217" w:after="240" w:line="352" w:lineRule="auto"/>
        <w:ind w:right="173"/>
        <w:jc w:val="both"/>
      </w:pPr>
      <w:r w:rsidRPr="00A96F7B">
        <w:rPr>
          <w:b/>
          <w:bCs/>
        </w:rPr>
        <w:t>სისტემის მონაწილე</w:t>
      </w:r>
      <w:r>
        <w:t xml:space="preserve"> - იურიდიული პირი, რომლის საიდენტიფიკაციო მონაცემები და სხვა სახის ინფორმაცია</w:t>
      </w:r>
      <w:r>
        <w:rPr>
          <w:spacing w:val="-1"/>
        </w:rPr>
        <w:t xml:space="preserve"> </w:t>
      </w:r>
      <w:r>
        <w:t>მოცემულია</w:t>
      </w:r>
      <w:r>
        <w:rPr>
          <w:spacing w:val="-1"/>
        </w:rPr>
        <w:t xml:space="preserve"> </w:t>
      </w:r>
      <w:r w:rsidRPr="00A96F7B">
        <w:rPr>
          <w:b/>
          <w:bCs/>
        </w:rPr>
        <w:t>ხელშეკრულების</w:t>
      </w:r>
      <w:r w:rsidRPr="00A96F7B">
        <w:rPr>
          <w:b/>
          <w:bCs/>
          <w:spacing w:val="-3"/>
        </w:rPr>
        <w:t xml:space="preserve"> </w:t>
      </w:r>
      <w:r w:rsidRPr="00A96F7B">
        <w:rPr>
          <w:b/>
          <w:bCs/>
        </w:rPr>
        <w:t>1.2.</w:t>
      </w:r>
      <w:r w:rsidRPr="00A96F7B">
        <w:rPr>
          <w:b/>
          <w:bCs/>
          <w:spacing w:val="-1"/>
        </w:rPr>
        <w:t xml:space="preserve"> </w:t>
      </w:r>
      <w:r w:rsidRPr="00A96F7B">
        <w:rPr>
          <w:b/>
          <w:bCs/>
        </w:rPr>
        <w:t>პუნქტში</w:t>
      </w:r>
      <w:r>
        <w:rPr>
          <w:spacing w:val="-1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რომელიც აკმაყოფილებს</w:t>
      </w:r>
      <w:r>
        <w:rPr>
          <w:spacing w:val="-1"/>
        </w:rPr>
        <w:t xml:space="preserve"> </w:t>
      </w:r>
      <w:r>
        <w:t>სისტემის</w:t>
      </w:r>
      <w:r>
        <w:rPr>
          <w:spacing w:val="-1"/>
        </w:rPr>
        <w:t xml:space="preserve"> </w:t>
      </w:r>
      <w:r>
        <w:t>წესების</w:t>
      </w:r>
      <w:r>
        <w:rPr>
          <w:spacing w:val="-1"/>
        </w:rPr>
        <w:t xml:space="preserve"> </w:t>
      </w:r>
      <w:r>
        <w:t>6.1. პუნქტით დადგენილ მოთხოვნებს;</w:t>
      </w:r>
    </w:p>
    <w:p w14:paraId="20750A4A" w14:textId="77777777" w:rsidR="00454AAB" w:rsidRDefault="0086650C" w:rsidP="009B7161">
      <w:pPr>
        <w:pStyle w:val="ListParagraph"/>
        <w:numPr>
          <w:ilvl w:val="0"/>
          <w:numId w:val="19"/>
        </w:numPr>
        <w:tabs>
          <w:tab w:val="left" w:pos="972"/>
        </w:tabs>
        <w:spacing w:after="240" w:line="355" w:lineRule="auto"/>
        <w:ind w:right="173"/>
        <w:jc w:val="both"/>
      </w:pPr>
      <w:r w:rsidRPr="00A96F7B">
        <w:rPr>
          <w:b/>
          <w:bCs/>
        </w:rPr>
        <w:t xml:space="preserve">ხელშეკრულება </w:t>
      </w:r>
      <w:r>
        <w:t>- (ა)</w:t>
      </w:r>
      <w:r>
        <w:rPr>
          <w:spacing w:val="-3"/>
        </w:rPr>
        <w:t xml:space="preserve"> </w:t>
      </w:r>
      <w:r>
        <w:t>წინამდებარე ხელშეკრულება (შემდგომში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 w:rsidRPr="00A96F7B">
        <w:rPr>
          <w:b/>
          <w:bCs/>
        </w:rPr>
        <w:t>ხელშეკრულება</w:t>
      </w:r>
      <w:r>
        <w:t>); (ბ) ნებისმიერი</w:t>
      </w:r>
      <w:r>
        <w:rPr>
          <w:spacing w:val="-2"/>
        </w:rPr>
        <w:t xml:space="preserve"> </w:t>
      </w:r>
      <w:r w:rsidRPr="00A96F7B">
        <w:rPr>
          <w:b/>
          <w:bCs/>
        </w:rPr>
        <w:t>დანართი</w:t>
      </w:r>
      <w:r>
        <w:t xml:space="preserve"> (ასეთის არსებობის შემთხვევაში), რომლებიც დაიდო/დაიდება მომავალში </w:t>
      </w:r>
      <w:r w:rsidRPr="00A96F7B">
        <w:rPr>
          <w:b/>
          <w:bCs/>
        </w:rPr>
        <w:t>მხარეთა</w:t>
      </w:r>
      <w:r>
        <w:t xml:space="preserve"> მიერ </w:t>
      </w:r>
      <w:r w:rsidRPr="00A96F7B">
        <w:rPr>
          <w:b/>
          <w:bCs/>
        </w:rPr>
        <w:t>ხელშეკრულებასთან</w:t>
      </w:r>
      <w:r>
        <w:t xml:space="preserve"> მიმართებაში, ამგვარ დოკუმენტებში პერიოდულად შეტანილი ცვლილებების და დამატებების ჩათვლით; გ) </w:t>
      </w:r>
      <w:r w:rsidRPr="00A96F7B">
        <w:rPr>
          <w:b/>
          <w:bCs/>
        </w:rPr>
        <w:t>სისტემის წესები;</w:t>
      </w:r>
      <w:r>
        <w:t xml:space="preserve"> დ) </w:t>
      </w:r>
      <w:r w:rsidRPr="00A96F7B">
        <w:rPr>
          <w:b/>
          <w:bCs/>
        </w:rPr>
        <w:t>პროტოკოლი.</w:t>
      </w:r>
    </w:p>
    <w:p w14:paraId="5965C487" w14:textId="77777777" w:rsidR="00454AAB" w:rsidRDefault="0086650C" w:rsidP="009B7161">
      <w:pPr>
        <w:pStyle w:val="ListParagraph"/>
        <w:numPr>
          <w:ilvl w:val="0"/>
          <w:numId w:val="19"/>
        </w:numPr>
        <w:tabs>
          <w:tab w:val="left" w:pos="972"/>
        </w:tabs>
        <w:spacing w:after="240" w:line="345" w:lineRule="auto"/>
        <w:ind w:right="175"/>
        <w:jc w:val="both"/>
      </w:pPr>
      <w:r w:rsidRPr="00A96F7B">
        <w:rPr>
          <w:b/>
          <w:bCs/>
        </w:rPr>
        <w:t xml:space="preserve">ავტორიზაცია </w:t>
      </w:r>
      <w:r>
        <w:t xml:space="preserve">- </w:t>
      </w:r>
      <w:r w:rsidRPr="00A96F7B">
        <w:rPr>
          <w:b/>
          <w:bCs/>
        </w:rPr>
        <w:t>საბარათე ინსტრუმენტით საბარათე ოპერაციის</w:t>
      </w:r>
      <w:r>
        <w:t xml:space="preserve"> ინიციირებისას </w:t>
      </w:r>
      <w:r w:rsidRPr="00A96F7B">
        <w:rPr>
          <w:b/>
          <w:bCs/>
        </w:rPr>
        <w:t>საბარათე ოპერაციის</w:t>
      </w:r>
      <w:r>
        <w:t xml:space="preserve"> შესრულების შესაძლებლობის დადასტურება.</w:t>
      </w:r>
    </w:p>
    <w:p w14:paraId="3031485C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7" w:line="345" w:lineRule="auto"/>
        <w:ind w:right="175"/>
        <w:jc w:val="both"/>
      </w:pPr>
      <w:r w:rsidRPr="00A96F7B">
        <w:rPr>
          <w:b/>
          <w:bCs/>
        </w:rPr>
        <w:t>ავტორიზაციის მოთხოვნა</w:t>
      </w:r>
      <w:r>
        <w:t xml:space="preserve"> </w:t>
      </w:r>
      <w:r w:rsidRPr="00A96F7B">
        <w:rPr>
          <w:b/>
          <w:bCs/>
        </w:rPr>
        <w:t>- საბარათე ოპერაციის</w:t>
      </w:r>
      <w:r>
        <w:t xml:space="preserve"> ინიციირებისას </w:t>
      </w:r>
      <w:r w:rsidRPr="00A96F7B">
        <w:rPr>
          <w:b/>
          <w:bCs/>
        </w:rPr>
        <w:t>საბარათე ოპერაციის ავტორიზაციის</w:t>
      </w:r>
      <w:r>
        <w:t xml:space="preserve"> მოთხოვნა </w:t>
      </w:r>
      <w:r w:rsidRPr="00A96F7B">
        <w:rPr>
          <w:b/>
          <w:bCs/>
        </w:rPr>
        <w:t xml:space="preserve">სისტემის </w:t>
      </w:r>
      <w:r>
        <w:t>საშუალებით.</w:t>
      </w:r>
    </w:p>
    <w:p w14:paraId="6DB1B8AD" w14:textId="3CF82D8C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7" w:line="355" w:lineRule="auto"/>
        <w:ind w:right="172"/>
        <w:jc w:val="both"/>
      </w:pPr>
      <w:r w:rsidRPr="00A96F7B">
        <w:rPr>
          <w:b/>
          <w:bCs/>
        </w:rPr>
        <w:lastRenderedPageBreak/>
        <w:t xml:space="preserve">ავთენტიფიკაცია </w:t>
      </w:r>
      <w:r w:rsidRPr="007264BA">
        <w:t xml:space="preserve">- </w:t>
      </w:r>
      <w:r w:rsidRPr="00A96F7B">
        <w:rPr>
          <w:b/>
          <w:bCs/>
        </w:rPr>
        <w:t>საბარათე ინსტრუმენტის ემიტენტის</w:t>
      </w:r>
      <w:r w:rsidRPr="007264BA">
        <w:t xml:space="preserve"> მიერ დადგენილი წესების ერთობლიობა ან/და პროცედურა, რომლი</w:t>
      </w:r>
      <w:r w:rsidR="00BB0652" w:rsidRPr="007264BA">
        <w:rPr>
          <w:lang w:val="ka-GE"/>
        </w:rPr>
        <w:t xml:space="preserve">თაც ემიტენტს საშუალება ეძლევა </w:t>
      </w:r>
      <w:r w:rsidRPr="007264BA">
        <w:t xml:space="preserve"> მოახდინოს </w:t>
      </w:r>
      <w:r w:rsidRPr="00A96F7B">
        <w:rPr>
          <w:b/>
          <w:bCs/>
        </w:rPr>
        <w:t>ბარათის მფლობელის</w:t>
      </w:r>
      <w:r>
        <w:t xml:space="preserve"> იდენტობის დადგენა ან/და </w:t>
      </w:r>
      <w:r w:rsidRPr="00A96F7B">
        <w:rPr>
          <w:b/>
          <w:bCs/>
        </w:rPr>
        <w:t>საგადახდო ინსტრუმენტის</w:t>
      </w:r>
      <w:r>
        <w:t xml:space="preserve"> გამოყენების ვალიდურობის დადგენა, რომელიც, მათ შორის, მოიცავს გამოყენებული უსაფრთხოების პერსონიფიცირებული მახასიათებლების შემოწმებას;</w:t>
      </w:r>
    </w:p>
    <w:p w14:paraId="5606BB15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5" w:line="352" w:lineRule="auto"/>
        <w:ind w:right="174"/>
        <w:jc w:val="both"/>
      </w:pPr>
      <w:r w:rsidRPr="00A96F7B">
        <w:rPr>
          <w:b/>
          <w:bCs/>
        </w:rPr>
        <w:t>BIN – Bank Identification Number</w:t>
      </w:r>
      <w:r>
        <w:t xml:space="preserve"> - საერთაშორისო საბარათე სქემის ან/და </w:t>
      </w:r>
      <w:r w:rsidRPr="00A96F7B">
        <w:rPr>
          <w:b/>
          <w:bCs/>
        </w:rPr>
        <w:t>სისტემის ოპერატორის</w:t>
      </w:r>
      <w:r>
        <w:t xml:space="preserve"> მიერ ემიტენტი პირისთვის მინიჭებული სპეციალური კოდი, რომლის მეშვეობითაც ხდება საბარათე ინსტრუმენტის ემიტენტის იდენტიფიკაცია.</w:t>
      </w:r>
    </w:p>
    <w:p w14:paraId="5B4406BE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8" w:line="355" w:lineRule="auto"/>
        <w:ind w:right="172"/>
        <w:jc w:val="both"/>
      </w:pPr>
      <w:r w:rsidRPr="00A96F7B">
        <w:rPr>
          <w:b/>
          <w:bCs/>
        </w:rPr>
        <w:t>BINR - Bank Identification Number Range</w:t>
      </w:r>
      <w:r>
        <w:t xml:space="preserve"> - BIN-ის საფუძველზე </w:t>
      </w:r>
      <w:r w:rsidRPr="00A96F7B">
        <w:rPr>
          <w:b/>
          <w:bCs/>
        </w:rPr>
        <w:t>ემიტენტი სისტემის მონაწილის</w:t>
      </w:r>
      <w:r>
        <w:t xml:space="preserve"> მიერ ემიტირებული</w:t>
      </w:r>
      <w:r>
        <w:rPr>
          <w:spacing w:val="-5"/>
        </w:rPr>
        <w:t xml:space="preserve"> </w:t>
      </w:r>
      <w:r w:rsidRPr="00A96F7B">
        <w:rPr>
          <w:b/>
          <w:bCs/>
        </w:rPr>
        <w:t>საბარათე</w:t>
      </w:r>
      <w:r w:rsidRPr="00A96F7B">
        <w:rPr>
          <w:b/>
          <w:bCs/>
          <w:spacing w:val="-2"/>
        </w:rPr>
        <w:t xml:space="preserve"> </w:t>
      </w:r>
      <w:r w:rsidRPr="00A96F7B">
        <w:rPr>
          <w:b/>
          <w:bCs/>
        </w:rPr>
        <w:t>ინსტრუმენტების</w:t>
      </w:r>
      <w:r>
        <w:rPr>
          <w:spacing w:val="-2"/>
        </w:rPr>
        <w:t xml:space="preserve"> </w:t>
      </w:r>
      <w:r>
        <w:t>ჯგუფისთვის</w:t>
      </w:r>
      <w:r>
        <w:rPr>
          <w:spacing w:val="-3"/>
        </w:rPr>
        <w:t xml:space="preserve"> </w:t>
      </w:r>
      <w:r>
        <w:t>მინიჭებული</w:t>
      </w:r>
      <w:r>
        <w:rPr>
          <w:spacing w:val="-3"/>
        </w:rPr>
        <w:t xml:space="preserve"> </w:t>
      </w:r>
      <w:r>
        <w:t>კოდების</w:t>
      </w:r>
      <w:r>
        <w:rPr>
          <w:spacing w:val="-5"/>
        </w:rPr>
        <w:t xml:space="preserve"> </w:t>
      </w:r>
      <w:r>
        <w:t>ერთობლიობა,</w:t>
      </w:r>
      <w:r>
        <w:rPr>
          <w:spacing w:val="-5"/>
        </w:rPr>
        <w:t xml:space="preserve"> </w:t>
      </w:r>
      <w:r>
        <w:t xml:space="preserve">რომლითაც შესაძლებელია </w:t>
      </w:r>
      <w:r w:rsidRPr="00A96F7B">
        <w:rPr>
          <w:b/>
          <w:bCs/>
        </w:rPr>
        <w:t>ემიტენტი სისტემის მონაწილის</w:t>
      </w:r>
      <w:r>
        <w:t xml:space="preserve"> მიერ ემიტირებული </w:t>
      </w:r>
      <w:r w:rsidRPr="00A96F7B">
        <w:rPr>
          <w:b/>
          <w:bCs/>
        </w:rPr>
        <w:t>საბარათე ინსტრუმენტის</w:t>
      </w:r>
      <w:r>
        <w:t xml:space="preserve"> კონკრეტული ჯგუფის იდენტიფიკაცია.</w:t>
      </w:r>
    </w:p>
    <w:p w14:paraId="5BC3995D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5" w:line="355" w:lineRule="auto"/>
        <w:ind w:right="173"/>
        <w:jc w:val="both"/>
      </w:pPr>
      <w:r w:rsidRPr="00A96F7B">
        <w:rPr>
          <w:b/>
          <w:bCs/>
        </w:rPr>
        <w:t>PAN - PrimaryAccount Number</w:t>
      </w:r>
      <w:r>
        <w:t xml:space="preserve"> - </w:t>
      </w:r>
      <w:r w:rsidRPr="00A96F7B">
        <w:rPr>
          <w:b/>
          <w:bCs/>
        </w:rPr>
        <w:t>საერთაშორისო საბარათე სქემაში</w:t>
      </w:r>
      <w:r>
        <w:t xml:space="preserve"> ჩართული </w:t>
      </w:r>
      <w:r w:rsidRPr="00A96F7B">
        <w:rPr>
          <w:b/>
          <w:bCs/>
        </w:rPr>
        <w:t>საბარათე ინსტრუმენტის</w:t>
      </w:r>
      <w:r>
        <w:t xml:space="preserve"> უნიკალური კოდი ან/და </w:t>
      </w:r>
      <w:r w:rsidRPr="00A96F7B">
        <w:rPr>
          <w:b/>
          <w:bCs/>
        </w:rPr>
        <w:t>ლოკალურ საბარათე სქემაში</w:t>
      </w:r>
      <w:r>
        <w:t xml:space="preserve"> ჩართული </w:t>
      </w:r>
      <w:r w:rsidRPr="00A96F7B">
        <w:rPr>
          <w:b/>
          <w:bCs/>
        </w:rPr>
        <w:t>საბარათე ინსტრუმენტის</w:t>
      </w:r>
      <w:r>
        <w:t xml:space="preserve"> უნიკალური კოდი,</w:t>
      </w:r>
      <w:r>
        <w:rPr>
          <w:spacing w:val="-14"/>
        </w:rPr>
        <w:t xml:space="preserve"> </w:t>
      </w:r>
      <w:r>
        <w:t>რომელიც</w:t>
      </w:r>
      <w:r>
        <w:rPr>
          <w:spacing w:val="-14"/>
        </w:rPr>
        <w:t xml:space="preserve"> </w:t>
      </w:r>
      <w:r>
        <w:t>მათ</w:t>
      </w:r>
      <w:r>
        <w:rPr>
          <w:spacing w:val="-14"/>
        </w:rPr>
        <w:t xml:space="preserve"> </w:t>
      </w:r>
      <w:r>
        <w:t>შორის</w:t>
      </w:r>
      <w:r>
        <w:rPr>
          <w:spacing w:val="-13"/>
        </w:rPr>
        <w:t xml:space="preserve"> </w:t>
      </w:r>
      <w:r>
        <w:t>მოიცავს</w:t>
      </w:r>
      <w:r>
        <w:rPr>
          <w:spacing w:val="-14"/>
        </w:rPr>
        <w:t xml:space="preserve"> </w:t>
      </w:r>
      <w:r w:rsidRPr="00A96F7B">
        <w:rPr>
          <w:b/>
          <w:bCs/>
        </w:rPr>
        <w:t>BIN-ს,</w:t>
      </w:r>
      <w:r w:rsidRPr="00A96F7B">
        <w:rPr>
          <w:b/>
          <w:bCs/>
          <w:spacing w:val="-14"/>
        </w:rPr>
        <w:t xml:space="preserve"> </w:t>
      </w:r>
      <w:r w:rsidRPr="00A96F7B">
        <w:rPr>
          <w:b/>
          <w:bCs/>
        </w:rPr>
        <w:t>BINR-ს</w:t>
      </w:r>
      <w:r>
        <w:rPr>
          <w:spacing w:val="-13"/>
        </w:rPr>
        <w:t xml:space="preserve"> </w:t>
      </w:r>
      <w:r>
        <w:t>და</w:t>
      </w:r>
      <w:r>
        <w:rPr>
          <w:spacing w:val="-14"/>
        </w:rPr>
        <w:t xml:space="preserve"> </w:t>
      </w:r>
      <w:r>
        <w:t>რომლის</w:t>
      </w:r>
      <w:r>
        <w:rPr>
          <w:spacing w:val="-14"/>
        </w:rPr>
        <w:t xml:space="preserve"> </w:t>
      </w:r>
      <w:r>
        <w:t>მეშვეობითაც</w:t>
      </w:r>
      <w:r>
        <w:rPr>
          <w:spacing w:val="-12"/>
        </w:rPr>
        <w:t xml:space="preserve"> </w:t>
      </w:r>
      <w:r>
        <w:t>ხდება</w:t>
      </w:r>
      <w:r>
        <w:rPr>
          <w:spacing w:val="-12"/>
        </w:rPr>
        <w:t xml:space="preserve"> </w:t>
      </w:r>
      <w:r>
        <w:t>კონკრეტული</w:t>
      </w:r>
      <w:r>
        <w:rPr>
          <w:spacing w:val="-13"/>
        </w:rPr>
        <w:t xml:space="preserve"> </w:t>
      </w:r>
      <w:r w:rsidRPr="00A96F7B">
        <w:rPr>
          <w:b/>
          <w:bCs/>
        </w:rPr>
        <w:t>საბარათე ინსტრუმენტის</w:t>
      </w:r>
      <w:r>
        <w:t xml:space="preserve"> იდენტიფიკაცია.</w:t>
      </w:r>
    </w:p>
    <w:p w14:paraId="79DF65AA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4" w:line="345" w:lineRule="auto"/>
        <w:ind w:right="174"/>
        <w:jc w:val="both"/>
      </w:pPr>
      <w:r w:rsidRPr="00A96F7B">
        <w:rPr>
          <w:b/>
          <w:bCs/>
        </w:rPr>
        <w:t>პერსონალიზაცია</w:t>
      </w:r>
      <w:r>
        <w:rPr>
          <w:spacing w:val="-14"/>
        </w:rPr>
        <w:t xml:space="preserve"> </w:t>
      </w:r>
      <w:r>
        <w:t>-</w:t>
      </w:r>
      <w:r>
        <w:rPr>
          <w:spacing w:val="-13"/>
        </w:rPr>
        <w:t xml:space="preserve"> </w:t>
      </w:r>
      <w:r w:rsidRPr="00A96F7B">
        <w:rPr>
          <w:b/>
          <w:bCs/>
        </w:rPr>
        <w:t>ბარათზე</w:t>
      </w:r>
      <w:r w:rsidRPr="00A96F7B">
        <w:rPr>
          <w:b/>
          <w:bCs/>
          <w:spacing w:val="-13"/>
        </w:rPr>
        <w:t xml:space="preserve"> </w:t>
      </w:r>
      <w:r w:rsidRPr="00A96F7B">
        <w:rPr>
          <w:b/>
          <w:bCs/>
        </w:rPr>
        <w:t>საიდენტიფიკაციო</w:t>
      </w:r>
      <w:r w:rsidRPr="00A96F7B">
        <w:rPr>
          <w:b/>
          <w:bCs/>
          <w:spacing w:val="-14"/>
        </w:rPr>
        <w:t xml:space="preserve"> </w:t>
      </w:r>
      <w:r w:rsidRPr="00A96F7B">
        <w:rPr>
          <w:b/>
          <w:bCs/>
        </w:rPr>
        <w:t>მონაცემების</w:t>
      </w:r>
      <w:r>
        <w:rPr>
          <w:spacing w:val="-13"/>
        </w:rPr>
        <w:t xml:space="preserve"> </w:t>
      </w:r>
      <w:r>
        <w:t>დატანა,</w:t>
      </w:r>
      <w:r>
        <w:rPr>
          <w:spacing w:val="-13"/>
        </w:rPr>
        <w:t xml:space="preserve"> </w:t>
      </w:r>
      <w:r>
        <w:t>მათ</w:t>
      </w:r>
      <w:r>
        <w:rPr>
          <w:spacing w:val="-12"/>
        </w:rPr>
        <w:t xml:space="preserve"> </w:t>
      </w:r>
      <w:r>
        <w:t>შორის</w:t>
      </w:r>
      <w:r>
        <w:rPr>
          <w:spacing w:val="-14"/>
        </w:rPr>
        <w:t xml:space="preserve"> </w:t>
      </w:r>
      <w:r w:rsidRPr="00A96F7B">
        <w:rPr>
          <w:b/>
          <w:bCs/>
        </w:rPr>
        <w:t>ბარათის</w:t>
      </w:r>
      <w:r>
        <w:rPr>
          <w:spacing w:val="-14"/>
        </w:rPr>
        <w:t xml:space="preserve"> </w:t>
      </w:r>
      <w:r>
        <w:t>ჩიპზე,</w:t>
      </w:r>
      <w:r>
        <w:rPr>
          <w:spacing w:val="-12"/>
        </w:rPr>
        <w:t xml:space="preserve"> </w:t>
      </w:r>
      <w:r>
        <w:t>მაგნიტურ ველზე დატანა.</w:t>
      </w:r>
    </w:p>
    <w:p w14:paraId="5A894EFF" w14:textId="4DCF763C" w:rsidR="00C1074D" w:rsidRDefault="0086650C" w:rsidP="00C1074D">
      <w:pPr>
        <w:pStyle w:val="ListParagraph"/>
        <w:numPr>
          <w:ilvl w:val="0"/>
          <w:numId w:val="19"/>
        </w:numPr>
        <w:tabs>
          <w:tab w:val="left" w:pos="972"/>
        </w:tabs>
        <w:spacing w:before="218" w:line="355" w:lineRule="auto"/>
        <w:ind w:right="172"/>
        <w:jc w:val="both"/>
      </w:pPr>
      <w:r w:rsidRPr="00A96F7B">
        <w:rPr>
          <w:b/>
          <w:bCs/>
        </w:rPr>
        <w:t>საბარათე სქემა</w:t>
      </w:r>
      <w:r>
        <w:t xml:space="preserve"> -</w:t>
      </w:r>
      <w:r>
        <w:rPr>
          <w:spacing w:val="40"/>
        </w:rPr>
        <w:t xml:space="preserve"> </w:t>
      </w:r>
      <w:r>
        <w:t>საერთო წესების, ტექნიკური სტანდარტების და დანერგვის სახელმძღვანელოების ერთობლიობა,</w:t>
      </w:r>
      <w:r>
        <w:rPr>
          <w:spacing w:val="40"/>
        </w:rPr>
        <w:t xml:space="preserve"> </w:t>
      </w:r>
      <w:r>
        <w:t xml:space="preserve">რომელთა საფუძველზეც ხორციელდება </w:t>
      </w:r>
      <w:r w:rsidRPr="00A96F7B">
        <w:rPr>
          <w:b/>
          <w:bCs/>
        </w:rPr>
        <w:t>საბარათე ოპერაციის</w:t>
      </w:r>
      <w:r>
        <w:t xml:space="preserve"> დამუშავება, ასევე იგი მოიცავს გადაწყვეტილების მიმღებ ორგანოს ან პირს, რომელიც პასუხისმგებელია სქემის ფუნქციონირებაზე. საბარათე სქემა არ მოიცავს ტექნიკურ ინფრასტრუქტურას და საგადახდო სისტემას, რომელიც უზრუნველყოფს </w:t>
      </w:r>
      <w:r w:rsidRPr="00A96F7B">
        <w:rPr>
          <w:b/>
          <w:bCs/>
        </w:rPr>
        <w:t>საბარათე ოპერაციის</w:t>
      </w:r>
      <w:r>
        <w:t xml:space="preserve"> შესრულებას. საბარათე სქემა შეიძლება იყოს:</w:t>
      </w:r>
    </w:p>
    <w:p w14:paraId="6D5C87C8" w14:textId="720E6B04" w:rsidR="00454AAB" w:rsidRDefault="0086650C" w:rsidP="002A6C87">
      <w:pPr>
        <w:pStyle w:val="ListParagraph"/>
        <w:numPr>
          <w:ilvl w:val="1"/>
          <w:numId w:val="19"/>
        </w:numPr>
        <w:tabs>
          <w:tab w:val="left" w:pos="1404"/>
        </w:tabs>
        <w:spacing w:before="31"/>
        <w:ind w:hanging="414"/>
        <w:jc w:val="left"/>
      </w:pPr>
      <w:r w:rsidRPr="00A96F7B">
        <w:rPr>
          <w:b/>
          <w:bCs/>
        </w:rPr>
        <w:t>საერთაშორისო</w:t>
      </w:r>
      <w:r w:rsidRPr="00A96F7B">
        <w:rPr>
          <w:b/>
          <w:bCs/>
          <w:spacing w:val="-8"/>
        </w:rPr>
        <w:t xml:space="preserve"> </w:t>
      </w:r>
      <w:r w:rsidRPr="00A96F7B">
        <w:rPr>
          <w:b/>
          <w:bCs/>
        </w:rPr>
        <w:t>საბარათე</w:t>
      </w:r>
      <w:r w:rsidRPr="00A96F7B">
        <w:rPr>
          <w:b/>
          <w:bCs/>
          <w:spacing w:val="-4"/>
        </w:rPr>
        <w:t xml:space="preserve"> </w:t>
      </w:r>
      <w:r w:rsidRPr="00A96F7B">
        <w:rPr>
          <w:b/>
          <w:bCs/>
        </w:rPr>
        <w:t>სქემა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VISA,</w:t>
      </w:r>
      <w:r>
        <w:rPr>
          <w:spacing w:val="-5"/>
        </w:rPr>
        <w:t xml:space="preserve"> </w:t>
      </w:r>
      <w:r>
        <w:t>Master</w:t>
      </w:r>
      <w:r w:rsidR="002A6C87">
        <w:rPr>
          <w:lang w:val="en-US"/>
        </w:rPr>
        <w:t>c</w:t>
      </w:r>
      <w:r>
        <w:t>ard,</w:t>
      </w:r>
      <w:r>
        <w:rPr>
          <w:spacing w:val="-5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Express,</w:t>
      </w:r>
      <w:r>
        <w:rPr>
          <w:spacing w:val="-5"/>
        </w:rPr>
        <w:t xml:space="preserve"> </w:t>
      </w:r>
      <w:r>
        <w:t>UnionPay,</w:t>
      </w:r>
      <w:r>
        <w:rPr>
          <w:spacing w:val="-5"/>
        </w:rPr>
        <w:t xml:space="preserve"> </w:t>
      </w:r>
      <w:r>
        <w:t>JCB</w:t>
      </w:r>
      <w:r>
        <w:rPr>
          <w:spacing w:val="-7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rPr>
          <w:spacing w:val="-2"/>
        </w:rPr>
        <w:t>Discover;</w:t>
      </w:r>
    </w:p>
    <w:p w14:paraId="11D20403" w14:textId="77777777" w:rsidR="00454AAB" w:rsidRDefault="00454AAB" w:rsidP="002A6C87">
      <w:pPr>
        <w:pStyle w:val="BodyText"/>
        <w:spacing w:before="54"/>
        <w:ind w:left="0" w:hanging="414"/>
        <w:jc w:val="left"/>
      </w:pPr>
    </w:p>
    <w:p w14:paraId="40F0A069" w14:textId="77777777" w:rsidR="00454AAB" w:rsidRDefault="0086650C" w:rsidP="002A6C87">
      <w:pPr>
        <w:pStyle w:val="ListParagraph"/>
        <w:numPr>
          <w:ilvl w:val="1"/>
          <w:numId w:val="19"/>
        </w:numPr>
        <w:tabs>
          <w:tab w:val="left" w:pos="1404"/>
        </w:tabs>
        <w:spacing w:line="360" w:lineRule="auto"/>
        <w:ind w:right="174" w:hanging="414"/>
      </w:pPr>
      <w:r w:rsidRPr="00A96F7B">
        <w:rPr>
          <w:b/>
          <w:bCs/>
        </w:rPr>
        <w:t>ლოკალური</w:t>
      </w:r>
      <w:r w:rsidRPr="00A96F7B">
        <w:rPr>
          <w:b/>
          <w:bCs/>
          <w:spacing w:val="-2"/>
        </w:rPr>
        <w:t xml:space="preserve"> </w:t>
      </w:r>
      <w:r w:rsidRPr="00A96F7B">
        <w:rPr>
          <w:b/>
          <w:bCs/>
        </w:rPr>
        <w:t>საბარათე სქემა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საქართველოში</w:t>
      </w:r>
      <w:r>
        <w:rPr>
          <w:spacing w:val="-1"/>
        </w:rPr>
        <w:t xml:space="preserve"> </w:t>
      </w:r>
      <w:r>
        <w:t>მოქმედი</w:t>
      </w:r>
      <w:r>
        <w:rPr>
          <w:spacing w:val="-1"/>
        </w:rPr>
        <w:t xml:space="preserve"> </w:t>
      </w:r>
      <w:r>
        <w:t>საგადახდო</w:t>
      </w:r>
      <w:r>
        <w:rPr>
          <w:spacing w:val="-1"/>
        </w:rPr>
        <w:t xml:space="preserve"> </w:t>
      </w:r>
      <w:r>
        <w:t>მომსახურების</w:t>
      </w:r>
      <w:r>
        <w:rPr>
          <w:spacing w:val="-1"/>
        </w:rPr>
        <w:t xml:space="preserve"> </w:t>
      </w:r>
      <w:r>
        <w:t>პროვაიდერის</w:t>
      </w:r>
      <w:r>
        <w:rPr>
          <w:spacing w:val="-1"/>
        </w:rPr>
        <w:t xml:space="preserve"> </w:t>
      </w:r>
      <w:r>
        <w:t>და/ან საგადახდო</w:t>
      </w:r>
      <w:r>
        <w:rPr>
          <w:spacing w:val="-2"/>
        </w:rPr>
        <w:t xml:space="preserve"> </w:t>
      </w:r>
      <w:r>
        <w:t>სისტემის</w:t>
      </w:r>
      <w:r>
        <w:rPr>
          <w:spacing w:val="-2"/>
        </w:rPr>
        <w:t xml:space="preserve"> </w:t>
      </w:r>
      <w:r>
        <w:t>ოპერატორის</w:t>
      </w:r>
      <w:r>
        <w:rPr>
          <w:spacing w:val="-3"/>
        </w:rPr>
        <w:t xml:space="preserve"> </w:t>
      </w:r>
      <w:r>
        <w:t>მიერ</w:t>
      </w:r>
      <w:r>
        <w:rPr>
          <w:spacing w:val="-3"/>
        </w:rPr>
        <w:t xml:space="preserve"> </w:t>
      </w:r>
      <w:r>
        <w:t>შემუშავებული</w:t>
      </w:r>
      <w:r>
        <w:rPr>
          <w:spacing w:val="-1"/>
        </w:rPr>
        <w:t xml:space="preserve"> </w:t>
      </w:r>
      <w:r>
        <w:t>საბარათე</w:t>
      </w:r>
      <w:r>
        <w:rPr>
          <w:spacing w:val="-1"/>
        </w:rPr>
        <w:t xml:space="preserve"> </w:t>
      </w:r>
      <w:r>
        <w:t>სქემა,</w:t>
      </w:r>
      <w:r>
        <w:rPr>
          <w:spacing w:val="-2"/>
        </w:rPr>
        <w:t xml:space="preserve"> </w:t>
      </w:r>
      <w:r>
        <w:t>რომლის</w:t>
      </w:r>
      <w:r>
        <w:rPr>
          <w:spacing w:val="-2"/>
        </w:rPr>
        <w:t xml:space="preserve"> </w:t>
      </w:r>
      <w:r>
        <w:t>მიხედვით</w:t>
      </w:r>
      <w:r>
        <w:rPr>
          <w:spacing w:val="-1"/>
        </w:rPr>
        <w:t xml:space="preserve"> </w:t>
      </w:r>
      <w:r>
        <w:t xml:space="preserve">საბარათე ოპერაციების განხორციელება შესაძლებელია მხოლოდ </w:t>
      </w:r>
      <w:r>
        <w:lastRenderedPageBreak/>
        <w:t>საქართველოში მოქმედი პროვაიდერის საბარათე ინსტრუმენტის მიმღებ მოწყობილობებში.</w:t>
      </w:r>
    </w:p>
    <w:p w14:paraId="6A46B442" w14:textId="77777777" w:rsidR="00454AAB" w:rsidRPr="00A96F7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0" w:line="345" w:lineRule="auto"/>
        <w:ind w:right="174"/>
        <w:jc w:val="both"/>
        <w:rPr>
          <w:b/>
          <w:bCs/>
        </w:rPr>
      </w:pPr>
      <w:r w:rsidRPr="00A96F7B">
        <w:rPr>
          <w:b/>
          <w:bCs/>
        </w:rPr>
        <w:t>ლოკალური ბარათი</w:t>
      </w:r>
      <w:r>
        <w:t xml:space="preserve"> - </w:t>
      </w:r>
      <w:r w:rsidRPr="00A96F7B">
        <w:rPr>
          <w:b/>
          <w:bCs/>
        </w:rPr>
        <w:t>ლოკალური საბარათე სქემის</w:t>
      </w:r>
      <w:r>
        <w:t xml:space="preserve"> ფარგლებში ემიტირებული </w:t>
      </w:r>
      <w:r w:rsidRPr="00A96F7B">
        <w:rPr>
          <w:b/>
          <w:bCs/>
        </w:rPr>
        <w:t xml:space="preserve">ბარათი/საბარათე </w:t>
      </w:r>
      <w:r w:rsidRPr="00A96F7B">
        <w:rPr>
          <w:b/>
          <w:bCs/>
          <w:spacing w:val="-2"/>
        </w:rPr>
        <w:t>ინსტრუმენტი.</w:t>
      </w:r>
    </w:p>
    <w:p w14:paraId="357E3932" w14:textId="77777777" w:rsidR="00454AAB" w:rsidRPr="00A96F7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8" w:line="345" w:lineRule="auto"/>
        <w:ind w:right="174"/>
        <w:jc w:val="both"/>
        <w:rPr>
          <w:b/>
          <w:bCs/>
        </w:rPr>
      </w:pPr>
      <w:r w:rsidRPr="00A96F7B">
        <w:rPr>
          <w:b/>
          <w:bCs/>
        </w:rPr>
        <w:t>საერთაშორისო ბარათი</w:t>
      </w:r>
      <w:r>
        <w:t xml:space="preserve"> - </w:t>
      </w:r>
      <w:r w:rsidRPr="00A96F7B">
        <w:rPr>
          <w:b/>
          <w:bCs/>
        </w:rPr>
        <w:t>საერთაშორისო საბარათე სქემის</w:t>
      </w:r>
      <w:r>
        <w:t xml:space="preserve"> ფარგლებში ემიტირებული </w:t>
      </w:r>
      <w:r w:rsidRPr="00A96F7B">
        <w:rPr>
          <w:b/>
          <w:bCs/>
        </w:rPr>
        <w:t xml:space="preserve">ბარათი/საბარათე </w:t>
      </w:r>
      <w:r w:rsidRPr="00A96F7B">
        <w:rPr>
          <w:b/>
          <w:bCs/>
          <w:spacing w:val="-2"/>
        </w:rPr>
        <w:t>ინსტრუმენტი.</w:t>
      </w:r>
    </w:p>
    <w:p w14:paraId="4664F83F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20"/>
        <w:ind w:hanging="432"/>
        <w:jc w:val="left"/>
      </w:pPr>
      <w:r w:rsidRPr="00A96F7B">
        <w:rPr>
          <w:b/>
          <w:bCs/>
        </w:rPr>
        <w:t>პლასტიკი</w:t>
      </w:r>
      <w:r w:rsidRPr="00A96F7B">
        <w:rPr>
          <w:b/>
          <w:bCs/>
          <w:spacing w:val="42"/>
        </w:rPr>
        <w:t xml:space="preserve"> </w:t>
      </w:r>
      <w:r>
        <w:t>-</w:t>
      </w:r>
      <w:r>
        <w:rPr>
          <w:spacing w:val="-5"/>
        </w:rPr>
        <w:t xml:space="preserve"> </w:t>
      </w:r>
      <w:r w:rsidRPr="00A96F7B">
        <w:rPr>
          <w:b/>
          <w:bCs/>
        </w:rPr>
        <w:t>ფიზიკური</w:t>
      </w:r>
      <w:r>
        <w:rPr>
          <w:spacing w:val="-6"/>
        </w:rPr>
        <w:t xml:space="preserve"> </w:t>
      </w:r>
      <w:r>
        <w:t>სახით</w:t>
      </w:r>
      <w:r>
        <w:rPr>
          <w:spacing w:val="-4"/>
        </w:rPr>
        <w:t xml:space="preserve"> </w:t>
      </w:r>
      <w:r>
        <w:t>არსებული</w:t>
      </w:r>
      <w:r>
        <w:rPr>
          <w:spacing w:val="-6"/>
        </w:rPr>
        <w:t xml:space="preserve"> </w:t>
      </w:r>
      <w:r w:rsidRPr="00A96F7B">
        <w:rPr>
          <w:b/>
          <w:bCs/>
        </w:rPr>
        <w:t>ბარათი</w:t>
      </w:r>
      <w:r>
        <w:t>,</w:t>
      </w:r>
      <w:r>
        <w:rPr>
          <w:spacing w:val="-4"/>
        </w:rPr>
        <w:t xml:space="preserve"> </w:t>
      </w:r>
      <w:r>
        <w:t>მის</w:t>
      </w:r>
      <w:r>
        <w:rPr>
          <w:spacing w:val="-7"/>
        </w:rPr>
        <w:t xml:space="preserve"> </w:t>
      </w:r>
      <w:r w:rsidRPr="00A96F7B">
        <w:rPr>
          <w:b/>
          <w:bCs/>
        </w:rPr>
        <w:t>პერსონალიზაციამდე</w:t>
      </w:r>
      <w:r>
        <w:rPr>
          <w:spacing w:val="-3"/>
        </w:rPr>
        <w:t xml:space="preserve"> </w:t>
      </w:r>
      <w:r>
        <w:t>და</w:t>
      </w:r>
      <w:r>
        <w:rPr>
          <w:spacing w:val="-6"/>
        </w:rPr>
        <w:t xml:space="preserve"> </w:t>
      </w:r>
      <w:r>
        <w:rPr>
          <w:spacing w:val="-2"/>
        </w:rPr>
        <w:t>ემბოსირებამდე.</w:t>
      </w:r>
    </w:p>
    <w:p w14:paraId="2A9474DC" w14:textId="77777777" w:rsidR="00454AAB" w:rsidRDefault="00454AAB">
      <w:pPr>
        <w:pStyle w:val="BodyText"/>
        <w:spacing w:before="46"/>
        <w:ind w:left="0"/>
        <w:jc w:val="left"/>
      </w:pPr>
    </w:p>
    <w:p w14:paraId="1C53EBF3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1" w:line="352" w:lineRule="auto"/>
        <w:ind w:right="172"/>
        <w:jc w:val="both"/>
      </w:pPr>
      <w:r w:rsidRPr="00A96F7B">
        <w:rPr>
          <w:b/>
          <w:bCs/>
        </w:rPr>
        <w:t>ანგარიშსწორების აგენტი</w:t>
      </w:r>
      <w:r>
        <w:t xml:space="preserve"> - იურიდიული პირი, რომელიც სისტემის მონაწილეებს უზრუნველყოფს </w:t>
      </w:r>
      <w:r w:rsidRPr="00A96F7B">
        <w:rPr>
          <w:b/>
          <w:bCs/>
        </w:rPr>
        <w:t>ანგარიშსწორების ანგარიშებით,</w:t>
      </w:r>
      <w:r>
        <w:t xml:space="preserve"> რომელთა მეშვეობითაც ხდება </w:t>
      </w:r>
      <w:r w:rsidRPr="00A96F7B">
        <w:rPr>
          <w:b/>
          <w:bCs/>
        </w:rPr>
        <w:t>სისტემის მონაწილეთა</w:t>
      </w:r>
      <w:r>
        <w:t xml:space="preserve"> შორის </w:t>
      </w:r>
      <w:r>
        <w:rPr>
          <w:spacing w:val="-2"/>
        </w:rPr>
        <w:t>ანგარიშსწორება.</w:t>
      </w:r>
    </w:p>
    <w:p w14:paraId="5A8F7C74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8" w:line="352" w:lineRule="auto"/>
        <w:ind w:right="173"/>
        <w:jc w:val="both"/>
      </w:pPr>
      <w:r w:rsidRPr="00A96F7B">
        <w:rPr>
          <w:b/>
          <w:bCs/>
        </w:rPr>
        <w:t>ანგარიშსწორების ანგარიში</w:t>
      </w:r>
      <w:r>
        <w:t xml:space="preserve"> - </w:t>
      </w:r>
      <w:r w:rsidRPr="00A96F7B">
        <w:rPr>
          <w:b/>
          <w:bCs/>
        </w:rPr>
        <w:t>ანგარიშსწორების აგენტთან</w:t>
      </w:r>
      <w:r>
        <w:t xml:space="preserve"> არსებული </w:t>
      </w:r>
      <w:r w:rsidRPr="00A96F7B">
        <w:rPr>
          <w:b/>
          <w:bCs/>
        </w:rPr>
        <w:t>სისტემის მონაწილის</w:t>
      </w:r>
      <w:r>
        <w:t xml:space="preserve"> ანგარიში, რომელზეც</w:t>
      </w:r>
      <w:r>
        <w:rPr>
          <w:spacing w:val="-9"/>
        </w:rPr>
        <w:t xml:space="preserve"> </w:t>
      </w:r>
      <w:r>
        <w:t>აღირიცხება</w:t>
      </w:r>
      <w:r>
        <w:rPr>
          <w:spacing w:val="-13"/>
        </w:rPr>
        <w:t xml:space="preserve"> </w:t>
      </w:r>
      <w:r>
        <w:t>ფულადი</w:t>
      </w:r>
      <w:r>
        <w:rPr>
          <w:spacing w:val="-10"/>
        </w:rPr>
        <w:t xml:space="preserve"> </w:t>
      </w:r>
      <w:r>
        <w:t>სახსრები</w:t>
      </w:r>
      <w:r>
        <w:rPr>
          <w:spacing w:val="-11"/>
        </w:rPr>
        <w:t xml:space="preserve"> </w:t>
      </w:r>
      <w:r>
        <w:t>ან</w:t>
      </w:r>
      <w:r>
        <w:rPr>
          <w:spacing w:val="-9"/>
        </w:rPr>
        <w:t xml:space="preserve"> </w:t>
      </w:r>
      <w:r>
        <w:t>ფინანსური</w:t>
      </w:r>
      <w:r>
        <w:rPr>
          <w:spacing w:val="-11"/>
        </w:rPr>
        <w:t xml:space="preserve"> </w:t>
      </w:r>
      <w:r>
        <w:t>ინსტრუმენტები</w:t>
      </w:r>
      <w:r>
        <w:rPr>
          <w:spacing w:val="-10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რომლის</w:t>
      </w:r>
      <w:r>
        <w:rPr>
          <w:spacing w:val="-11"/>
        </w:rPr>
        <w:t xml:space="preserve"> </w:t>
      </w:r>
      <w:r>
        <w:t>მეშვეობითაც</w:t>
      </w:r>
      <w:r>
        <w:rPr>
          <w:spacing w:val="-9"/>
        </w:rPr>
        <w:t xml:space="preserve"> </w:t>
      </w:r>
      <w:r>
        <w:t xml:space="preserve">ხდება </w:t>
      </w:r>
      <w:r w:rsidRPr="00A96F7B">
        <w:rPr>
          <w:b/>
          <w:bCs/>
        </w:rPr>
        <w:t>სისტემის მონაწილეთა</w:t>
      </w:r>
      <w:r>
        <w:t xml:space="preserve"> შორის </w:t>
      </w:r>
      <w:r w:rsidRPr="00A96F7B">
        <w:rPr>
          <w:b/>
          <w:bCs/>
        </w:rPr>
        <w:t>ანგარიშსწორება.</w:t>
      </w:r>
    </w:p>
    <w:p w14:paraId="4DA64A4D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5" w:line="348" w:lineRule="auto"/>
        <w:ind w:right="173"/>
        <w:jc w:val="both"/>
      </w:pPr>
      <w:r w:rsidRPr="00A96F7B">
        <w:rPr>
          <w:b/>
          <w:bCs/>
        </w:rPr>
        <w:t>ანგარიშსწორება</w:t>
      </w:r>
      <w:r>
        <w:t xml:space="preserve"> - </w:t>
      </w:r>
      <w:r w:rsidRPr="00A96F7B">
        <w:rPr>
          <w:b/>
          <w:bCs/>
        </w:rPr>
        <w:t>ანგარიშსწორების აგენტის</w:t>
      </w:r>
      <w:r>
        <w:t xml:space="preserve"> მიერ შესრულებული </w:t>
      </w:r>
      <w:r w:rsidRPr="00A96F7B">
        <w:rPr>
          <w:b/>
          <w:bCs/>
        </w:rPr>
        <w:t>ოპერაცია</w:t>
      </w:r>
      <w:r>
        <w:t xml:space="preserve">, რომლის შედეგადაც ხდება </w:t>
      </w:r>
      <w:r w:rsidRPr="00A96F7B">
        <w:rPr>
          <w:b/>
          <w:bCs/>
        </w:rPr>
        <w:t>სისტემის მონაწილეებს</w:t>
      </w:r>
      <w:r>
        <w:t xml:space="preserve"> შორის შესაბამის ფულად სახსრებზე საკუთრების უფლების გადაცემა;</w:t>
      </w:r>
    </w:p>
    <w:p w14:paraId="7F7D55D8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1" w:line="352" w:lineRule="auto"/>
        <w:ind w:right="172"/>
        <w:jc w:val="both"/>
      </w:pPr>
      <w:r w:rsidRPr="00A96F7B">
        <w:rPr>
          <w:b/>
          <w:bCs/>
        </w:rPr>
        <w:t>კლირინგი</w:t>
      </w:r>
      <w:r>
        <w:t xml:space="preserve"> - ანგარიშსწორებამდე ოპერაციის გადაცემის, რეკონსილაციის და, არსებობის შემთხვევაში, დადასტურების პროცესი. კლირინგი შესაძლოა აგრეთვე მოიცავდეს ოპერაციების ურთიერთგაქვითვას და ანგარიშსწორებისთვის საბოლოო პოზიციების დადგენას;</w:t>
      </w:r>
    </w:p>
    <w:p w14:paraId="60A862E1" w14:textId="76967D97" w:rsidR="00C1074D" w:rsidRDefault="0086650C" w:rsidP="00C1074D">
      <w:pPr>
        <w:pStyle w:val="ListParagraph"/>
        <w:numPr>
          <w:ilvl w:val="0"/>
          <w:numId w:val="19"/>
        </w:numPr>
        <w:tabs>
          <w:tab w:val="left" w:pos="972"/>
        </w:tabs>
        <w:spacing w:before="208" w:line="355" w:lineRule="auto"/>
        <w:ind w:right="172"/>
        <w:jc w:val="both"/>
      </w:pPr>
      <w:r w:rsidRPr="00A96F7B">
        <w:rPr>
          <w:b/>
          <w:bCs/>
        </w:rPr>
        <w:t>ნეტპოზიცია</w:t>
      </w:r>
      <w:r>
        <w:t xml:space="preserve"> – დროის განსაზღვრული მომენტისთვის </w:t>
      </w:r>
      <w:r w:rsidRPr="00A96F7B">
        <w:rPr>
          <w:b/>
          <w:bCs/>
        </w:rPr>
        <w:t>სისტემის მონაწილის</w:t>
      </w:r>
      <w:r>
        <w:t xml:space="preserve"> მიერ მიღებული ყველა ჩარიცხვის ან სხვა მოთხოვნის ოდენობების ჯამს გამოკლებული მის მიერ </w:t>
      </w:r>
      <w:r w:rsidRPr="00A96F7B">
        <w:rPr>
          <w:b/>
          <w:bCs/>
        </w:rPr>
        <w:t>სხვა სისტემის მონაწილის</w:t>
      </w:r>
      <w:r>
        <w:t xml:space="preserve"> ან </w:t>
      </w:r>
      <w:r w:rsidRPr="00A96F7B">
        <w:rPr>
          <w:b/>
          <w:bCs/>
        </w:rPr>
        <w:t>სისტემის მონაწილეთა</w:t>
      </w:r>
      <w:r>
        <w:t xml:space="preserve"> სასარგებლოდ განხორციელებული ყველა გადარიცხვის ან სხვა ვალდებულების </w:t>
      </w:r>
      <w:r>
        <w:rPr>
          <w:spacing w:val="-2"/>
        </w:rPr>
        <w:t>ჯამი;</w:t>
      </w:r>
    </w:p>
    <w:p w14:paraId="3E65240E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30" w:line="345" w:lineRule="auto"/>
        <w:ind w:right="173"/>
        <w:jc w:val="both"/>
      </w:pPr>
      <w:r w:rsidRPr="00A96F7B">
        <w:rPr>
          <w:b/>
          <w:bCs/>
        </w:rPr>
        <w:t>საკრედიტო ნეტპოზიცია/ნეტმოთხოვნა</w:t>
      </w:r>
      <w:r>
        <w:t xml:space="preserve"> − </w:t>
      </w:r>
      <w:r w:rsidRPr="00D11E5C">
        <w:rPr>
          <w:b/>
          <w:bCs/>
        </w:rPr>
        <w:t>სისტემის მონაწილის</w:t>
      </w:r>
      <w:r>
        <w:t xml:space="preserve"> ნეტპოზიციის დადგენისას მიღებული დადებითი სიდიდე;</w:t>
      </w:r>
    </w:p>
    <w:p w14:paraId="4925067A" w14:textId="17F81859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7" w:line="345" w:lineRule="auto"/>
        <w:ind w:right="173"/>
        <w:jc w:val="both"/>
      </w:pPr>
      <w:r w:rsidRPr="00D11E5C">
        <w:rPr>
          <w:b/>
          <w:bCs/>
        </w:rPr>
        <w:t>სადებეტო ნეტპოზიცია/ნეტვალდებულება</w:t>
      </w:r>
      <w:r>
        <w:t xml:space="preserve"> − </w:t>
      </w:r>
      <w:r w:rsidRPr="00D11E5C">
        <w:rPr>
          <w:b/>
          <w:bCs/>
        </w:rPr>
        <w:t>სისტემის მონაწილის ნეტპოზიციის</w:t>
      </w:r>
      <w:r>
        <w:t xml:space="preserve"> დადგენისას მიღებული უარყოფითი სიდიდე;</w:t>
      </w:r>
    </w:p>
    <w:p w14:paraId="50307A9C" w14:textId="56716E0A" w:rsidR="00454AAB" w:rsidRPr="00E1030B" w:rsidRDefault="0086650C" w:rsidP="00E1030B">
      <w:pPr>
        <w:pStyle w:val="ListParagraph"/>
        <w:numPr>
          <w:ilvl w:val="0"/>
          <w:numId w:val="19"/>
        </w:numPr>
        <w:tabs>
          <w:tab w:val="left" w:pos="972"/>
        </w:tabs>
        <w:spacing w:before="217" w:line="355" w:lineRule="auto"/>
        <w:ind w:right="173"/>
        <w:jc w:val="both"/>
      </w:pPr>
      <w:r w:rsidRPr="00D11E5C">
        <w:rPr>
          <w:b/>
          <w:bCs/>
        </w:rPr>
        <w:lastRenderedPageBreak/>
        <w:t>ურთიერთგაქვითვა/ნეტინგი</w:t>
      </w:r>
      <w:r>
        <w:t xml:space="preserve"> − </w:t>
      </w:r>
      <w:r w:rsidRPr="00D11E5C">
        <w:rPr>
          <w:b/>
          <w:bCs/>
        </w:rPr>
        <w:t>ნეტპოზიციის</w:t>
      </w:r>
      <w:r>
        <w:t xml:space="preserve"> გამოთვლა ან/და დადგენა, რის შედეგადაც სისტემის მონაწილეს წარმოეშობა ნეტმოთხოვნის დაკმაყოფილების უფლება ან ნეტვალდებულების დაფარვის მოვალეობა.</w:t>
      </w:r>
      <w:r>
        <w:rPr>
          <w:spacing w:val="-1"/>
        </w:rPr>
        <w:t xml:space="preserve"> </w:t>
      </w:r>
      <w:r w:rsidRPr="00D11E5C">
        <w:rPr>
          <w:b/>
          <w:bCs/>
        </w:rPr>
        <w:t>ურთიერთგაქვითვა/ნეტინგი</w:t>
      </w:r>
      <w:r>
        <w:t xml:space="preserve"> შეიძლება ხდება</w:t>
      </w:r>
      <w:r>
        <w:rPr>
          <w:spacing w:val="-1"/>
        </w:rPr>
        <w:t xml:space="preserve"> </w:t>
      </w:r>
      <w:r>
        <w:t>როგორც ორმხრივი (ორ მონაწილეს შორის), ისე მრავალმხრივი</w:t>
      </w:r>
      <w:r>
        <w:rPr>
          <w:spacing w:val="-5"/>
        </w:rPr>
        <w:t xml:space="preserve"> </w:t>
      </w:r>
      <w:r>
        <w:t>(ორზე</w:t>
      </w:r>
      <w:r>
        <w:rPr>
          <w:spacing w:val="-3"/>
        </w:rPr>
        <w:t xml:space="preserve"> </w:t>
      </w:r>
      <w:r>
        <w:t>მეტ</w:t>
      </w:r>
      <w:r>
        <w:rPr>
          <w:spacing w:val="-4"/>
        </w:rPr>
        <w:t xml:space="preserve"> </w:t>
      </w:r>
      <w:r>
        <w:t>მონაწილეს</w:t>
      </w:r>
      <w:r>
        <w:rPr>
          <w:spacing w:val="-5"/>
        </w:rPr>
        <w:t xml:space="preserve"> </w:t>
      </w:r>
      <w:r>
        <w:t>შორის)</w:t>
      </w:r>
      <w:r>
        <w:rPr>
          <w:spacing w:val="-5"/>
        </w:rPr>
        <w:t xml:space="preserve"> </w:t>
      </w:r>
      <w:r>
        <w:t>საერთო</w:t>
      </w:r>
      <w:r>
        <w:rPr>
          <w:spacing w:val="-3"/>
        </w:rPr>
        <w:t xml:space="preserve"> </w:t>
      </w:r>
      <w:r>
        <w:t>ვალდებულებებისა</w:t>
      </w:r>
      <w:r>
        <w:rPr>
          <w:spacing w:val="-4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მოთხოვნების</w:t>
      </w:r>
      <w:r>
        <w:rPr>
          <w:spacing w:val="-4"/>
        </w:rPr>
        <w:t xml:space="preserve"> </w:t>
      </w:r>
      <w:r>
        <w:t>გაანგარიშების</w:t>
      </w:r>
      <w:r w:rsidR="00E1030B">
        <w:t xml:space="preserve"> </w:t>
      </w:r>
      <w:r>
        <w:t>ურთიერთჩათვლის</w:t>
      </w:r>
      <w:r w:rsidRPr="00E1030B">
        <w:rPr>
          <w:spacing w:val="-7"/>
        </w:rPr>
        <w:t xml:space="preserve"> </w:t>
      </w:r>
      <w:r w:rsidRPr="00E1030B">
        <w:rPr>
          <w:spacing w:val="-2"/>
        </w:rPr>
        <w:t>საფუძველზე;</w:t>
      </w:r>
    </w:p>
    <w:p w14:paraId="21B344F9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line="345" w:lineRule="auto"/>
        <w:ind w:right="173"/>
        <w:jc w:val="both"/>
      </w:pPr>
      <w:r w:rsidRPr="00D11E5C">
        <w:rPr>
          <w:b/>
          <w:bCs/>
        </w:rPr>
        <w:t>სისტემის</w:t>
      </w:r>
      <w:r w:rsidRPr="00D11E5C">
        <w:rPr>
          <w:b/>
          <w:bCs/>
          <w:spacing w:val="-1"/>
        </w:rPr>
        <w:t xml:space="preserve"> </w:t>
      </w:r>
      <w:r w:rsidRPr="00D11E5C">
        <w:rPr>
          <w:b/>
          <w:bCs/>
        </w:rPr>
        <w:t>წესები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 w:rsidRPr="00D11E5C">
        <w:rPr>
          <w:b/>
          <w:bCs/>
        </w:rPr>
        <w:t>სისტემის</w:t>
      </w:r>
      <w:r w:rsidRPr="00D11E5C">
        <w:rPr>
          <w:b/>
          <w:bCs/>
          <w:spacing w:val="-1"/>
        </w:rPr>
        <w:t xml:space="preserve"> </w:t>
      </w:r>
      <w:r w:rsidRPr="00D11E5C">
        <w:rPr>
          <w:b/>
          <w:bCs/>
        </w:rPr>
        <w:t>ოპერატორის</w:t>
      </w:r>
      <w:r>
        <w:rPr>
          <w:spacing w:val="-2"/>
        </w:rPr>
        <w:t xml:space="preserve"> </w:t>
      </w:r>
      <w:r>
        <w:t>მიერ</w:t>
      </w:r>
      <w:r>
        <w:rPr>
          <w:spacing w:val="-5"/>
        </w:rPr>
        <w:t xml:space="preserve"> </w:t>
      </w:r>
      <w:r>
        <w:t>შემუშავებული</w:t>
      </w:r>
      <w:r>
        <w:rPr>
          <w:spacing w:val="-2"/>
        </w:rPr>
        <w:t xml:space="preserve"> </w:t>
      </w:r>
      <w:r>
        <w:t>წესებისა</w:t>
      </w:r>
      <w:r>
        <w:rPr>
          <w:spacing w:val="-3"/>
        </w:rPr>
        <w:t xml:space="preserve"> </w:t>
      </w:r>
      <w:r>
        <w:t>და</w:t>
      </w:r>
      <w:r>
        <w:rPr>
          <w:spacing w:val="-3"/>
        </w:rPr>
        <w:t xml:space="preserve"> </w:t>
      </w:r>
      <w:r>
        <w:t>პროცედურების</w:t>
      </w:r>
      <w:r>
        <w:rPr>
          <w:spacing w:val="-4"/>
        </w:rPr>
        <w:t xml:space="preserve"> </w:t>
      </w:r>
      <w:r>
        <w:t>ერთობლიობა, რომელიც განსაზღვრავს</w:t>
      </w:r>
      <w:r w:rsidRPr="00D11E5C">
        <w:rPr>
          <w:b/>
          <w:bCs/>
        </w:rPr>
        <w:t xml:space="preserve"> სისტემის</w:t>
      </w:r>
      <w:r>
        <w:t xml:space="preserve"> მუშაობას;</w:t>
      </w:r>
    </w:p>
    <w:p w14:paraId="7569D90C" w14:textId="23CAC28F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8" w:line="355" w:lineRule="auto"/>
        <w:ind w:right="172"/>
        <w:jc w:val="both"/>
      </w:pPr>
      <w:r w:rsidRPr="00D11E5C">
        <w:rPr>
          <w:b/>
          <w:bCs/>
        </w:rPr>
        <w:t>საბარათე ინსტრუმენტი</w:t>
      </w:r>
      <w:r>
        <w:t xml:space="preserve"> - </w:t>
      </w:r>
      <w:r w:rsidRPr="00D11E5C">
        <w:rPr>
          <w:b/>
          <w:bCs/>
        </w:rPr>
        <w:t>საგადახდო ინსტრუმენტი,</w:t>
      </w:r>
      <w:r>
        <w:t xml:space="preserve"> მათ შორის </w:t>
      </w:r>
      <w:r w:rsidRPr="00D11E5C">
        <w:rPr>
          <w:b/>
          <w:bCs/>
        </w:rPr>
        <w:t>საგადახდო ბარათი,</w:t>
      </w:r>
      <w:r>
        <w:t xml:space="preserve"> მობილური ტელეფონი,</w:t>
      </w:r>
      <w:r>
        <w:rPr>
          <w:spacing w:val="-14"/>
        </w:rPr>
        <w:t xml:space="preserve"> </w:t>
      </w:r>
      <w:r>
        <w:t>კომპიუტეტი</w:t>
      </w:r>
      <w:r>
        <w:rPr>
          <w:spacing w:val="-14"/>
        </w:rPr>
        <w:t xml:space="preserve"> </w:t>
      </w:r>
      <w:r>
        <w:t>ან</w:t>
      </w:r>
      <w:r>
        <w:rPr>
          <w:spacing w:val="-14"/>
        </w:rPr>
        <w:t xml:space="preserve"> </w:t>
      </w:r>
      <w:r>
        <w:t>სხვა</w:t>
      </w:r>
      <w:r>
        <w:rPr>
          <w:spacing w:val="-13"/>
        </w:rPr>
        <w:t xml:space="preserve"> </w:t>
      </w:r>
      <w:r>
        <w:t>ტექნოლოგიური</w:t>
      </w:r>
      <w:r>
        <w:rPr>
          <w:spacing w:val="-14"/>
        </w:rPr>
        <w:t xml:space="preserve"> </w:t>
      </w:r>
      <w:r>
        <w:t>მოწყობილობა,</w:t>
      </w:r>
      <w:r>
        <w:rPr>
          <w:spacing w:val="-14"/>
        </w:rPr>
        <w:t xml:space="preserve"> </w:t>
      </w:r>
      <w:r>
        <w:t>რომელშიც</w:t>
      </w:r>
      <w:r>
        <w:rPr>
          <w:spacing w:val="-14"/>
        </w:rPr>
        <w:t xml:space="preserve"> </w:t>
      </w:r>
      <w:r>
        <w:t xml:space="preserve">ჩაწერილია/ინტერგირებულია შესაბამისი საგადახდო აპლიკაცია და რომლის საშუალებითაც გადამხდელს შეუძლია განახორციელოს </w:t>
      </w:r>
      <w:r w:rsidRPr="00D11E5C">
        <w:rPr>
          <w:b/>
          <w:bCs/>
        </w:rPr>
        <w:t>საბარათე ოპერაციის</w:t>
      </w:r>
      <w:r>
        <w:t xml:space="preserve"> ინიციირება</w:t>
      </w:r>
      <w:r w:rsidR="00BB0652">
        <w:rPr>
          <w:lang w:val="ka-GE"/>
        </w:rPr>
        <w:t>;</w:t>
      </w:r>
    </w:p>
    <w:p w14:paraId="78B8A455" w14:textId="3496B294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4" w:line="355" w:lineRule="auto"/>
        <w:ind w:right="172"/>
        <w:jc w:val="both"/>
      </w:pPr>
      <w:r w:rsidRPr="00D11E5C">
        <w:rPr>
          <w:b/>
          <w:bCs/>
        </w:rPr>
        <w:t>საგადახდო ბარათი/ბარათი</w:t>
      </w:r>
      <w:r>
        <w:t xml:space="preserve"> -</w:t>
      </w:r>
      <w:r w:rsidRPr="00D11E5C">
        <w:rPr>
          <w:b/>
          <w:bCs/>
        </w:rPr>
        <w:t xml:space="preserve"> ემიტენტის</w:t>
      </w:r>
      <w:r>
        <w:t xml:space="preserve"> მიერ გამოშვებული ელექტრონული </w:t>
      </w:r>
      <w:r w:rsidRPr="00D11E5C">
        <w:rPr>
          <w:b/>
          <w:bCs/>
        </w:rPr>
        <w:t>საგადახდო ინსტრუმენტის</w:t>
      </w:r>
      <w:r>
        <w:t xml:space="preserve"> კატეგორია, რომლის საშუალებითაც გადამხდელს შეუძლია განახორციელოს საბარათე ოპერაციის ინიციირება. ტერმინი მოიცავს, როგორც ვირტუალური სახის ბარათს, ასევე ფიზიკური პლასტიკურ </w:t>
      </w:r>
      <w:r>
        <w:rPr>
          <w:spacing w:val="-2"/>
        </w:rPr>
        <w:t>ბარათს</w:t>
      </w:r>
      <w:r w:rsidR="00BB0652">
        <w:rPr>
          <w:spacing w:val="-2"/>
          <w:lang w:val="ka-GE"/>
        </w:rPr>
        <w:t>;</w:t>
      </w:r>
    </w:p>
    <w:p w14:paraId="5E853E33" w14:textId="144DAE50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5" w:line="352" w:lineRule="auto"/>
        <w:ind w:right="174"/>
        <w:jc w:val="both"/>
      </w:pPr>
      <w:r w:rsidRPr="00D11E5C">
        <w:rPr>
          <w:b/>
          <w:bCs/>
        </w:rPr>
        <w:t>პერსონიფიცირებული ბარათი</w:t>
      </w:r>
      <w:r>
        <w:t xml:space="preserve"> -</w:t>
      </w:r>
      <w:r w:rsidRPr="00D11E5C">
        <w:rPr>
          <w:b/>
          <w:bCs/>
        </w:rPr>
        <w:t xml:space="preserve"> ბარათი, </w:t>
      </w:r>
      <w:r>
        <w:t xml:space="preserve">რომელზეც ასახულია </w:t>
      </w:r>
      <w:r w:rsidRPr="00D11E5C">
        <w:rPr>
          <w:b/>
          <w:bCs/>
        </w:rPr>
        <w:t>ბარათის მფლობელის</w:t>
      </w:r>
      <w:r>
        <w:t xml:space="preserve"> სახელი და გვარი ან სახელის</w:t>
      </w:r>
      <w:r>
        <w:rPr>
          <w:spacing w:val="-14"/>
        </w:rPr>
        <w:t xml:space="preserve"> </w:t>
      </w:r>
      <w:r>
        <w:t>ინიციალი</w:t>
      </w:r>
      <w:r>
        <w:rPr>
          <w:spacing w:val="-14"/>
        </w:rPr>
        <w:t xml:space="preserve"> </w:t>
      </w:r>
      <w:r>
        <w:t>და</w:t>
      </w:r>
      <w:r>
        <w:rPr>
          <w:spacing w:val="-14"/>
        </w:rPr>
        <w:t xml:space="preserve"> </w:t>
      </w:r>
      <w:r>
        <w:t>გვარი.</w:t>
      </w:r>
      <w:r>
        <w:rPr>
          <w:spacing w:val="-13"/>
        </w:rPr>
        <w:t xml:space="preserve"> </w:t>
      </w:r>
      <w:r>
        <w:t>ასევე,</w:t>
      </w:r>
      <w:r>
        <w:rPr>
          <w:spacing w:val="-14"/>
        </w:rPr>
        <w:t xml:space="preserve"> </w:t>
      </w:r>
      <w:r>
        <w:t>ბარათის</w:t>
      </w:r>
      <w:r>
        <w:rPr>
          <w:spacing w:val="-14"/>
        </w:rPr>
        <w:t xml:space="preserve"> </w:t>
      </w:r>
      <w:r>
        <w:t>მფლობელის</w:t>
      </w:r>
      <w:r>
        <w:rPr>
          <w:spacing w:val="-14"/>
        </w:rPr>
        <w:t xml:space="preserve"> </w:t>
      </w:r>
      <w:r>
        <w:t>სახელი</w:t>
      </w:r>
      <w:r>
        <w:rPr>
          <w:spacing w:val="-13"/>
        </w:rPr>
        <w:t xml:space="preserve"> </w:t>
      </w:r>
      <w:r>
        <w:t>და</w:t>
      </w:r>
      <w:r>
        <w:rPr>
          <w:spacing w:val="-14"/>
        </w:rPr>
        <w:t xml:space="preserve"> </w:t>
      </w:r>
      <w:r>
        <w:t>გვარი</w:t>
      </w:r>
      <w:r>
        <w:rPr>
          <w:spacing w:val="-5"/>
        </w:rPr>
        <w:t xml:space="preserve"> </w:t>
      </w:r>
      <w:r>
        <w:t>ჩაწერილია</w:t>
      </w:r>
      <w:r>
        <w:rPr>
          <w:spacing w:val="-14"/>
        </w:rPr>
        <w:t xml:space="preserve"> </w:t>
      </w:r>
      <w:r>
        <w:t>ბარათის</w:t>
      </w:r>
      <w:r>
        <w:rPr>
          <w:spacing w:val="-13"/>
        </w:rPr>
        <w:t xml:space="preserve"> </w:t>
      </w:r>
      <w:r>
        <w:t>მაგნიტურ ზოლზე ან/და მიკროჩიპში</w:t>
      </w:r>
      <w:r w:rsidR="00BB0652">
        <w:rPr>
          <w:lang w:val="ka-GE"/>
        </w:rPr>
        <w:t>;</w:t>
      </w:r>
    </w:p>
    <w:p w14:paraId="38B004F7" w14:textId="77777777" w:rsidR="00454AAB" w:rsidRPr="00D11E5C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0"/>
        <w:ind w:hanging="432"/>
        <w:jc w:val="both"/>
        <w:rPr>
          <w:b/>
          <w:bCs/>
        </w:rPr>
      </w:pPr>
      <w:r w:rsidRPr="00D11E5C">
        <w:rPr>
          <w:b/>
          <w:bCs/>
        </w:rPr>
        <w:t>არაპერსონიფიცირებული</w:t>
      </w:r>
      <w:r w:rsidRPr="00D11E5C">
        <w:rPr>
          <w:b/>
          <w:bCs/>
          <w:spacing w:val="-8"/>
        </w:rPr>
        <w:t xml:space="preserve"> </w:t>
      </w:r>
      <w:r w:rsidRPr="00D11E5C">
        <w:rPr>
          <w:b/>
          <w:bCs/>
        </w:rPr>
        <w:t>ბარათი</w:t>
      </w:r>
      <w:r>
        <w:rPr>
          <w:spacing w:val="-7"/>
        </w:rPr>
        <w:t xml:space="preserve"> </w:t>
      </w:r>
      <w:r>
        <w:t>-</w:t>
      </w:r>
      <w:r w:rsidRPr="00D11E5C">
        <w:rPr>
          <w:b/>
          <w:bCs/>
          <w:spacing w:val="-8"/>
        </w:rPr>
        <w:t xml:space="preserve"> </w:t>
      </w:r>
      <w:r w:rsidRPr="00D11E5C">
        <w:rPr>
          <w:b/>
          <w:bCs/>
        </w:rPr>
        <w:t>ბარათი,</w:t>
      </w:r>
      <w:r>
        <w:rPr>
          <w:spacing w:val="-7"/>
        </w:rPr>
        <w:t xml:space="preserve"> </w:t>
      </w:r>
      <w:r>
        <w:t>რომელიც</w:t>
      </w:r>
      <w:r>
        <w:rPr>
          <w:spacing w:val="-6"/>
        </w:rPr>
        <w:t xml:space="preserve"> </w:t>
      </w:r>
      <w:r>
        <w:t>არ</w:t>
      </w:r>
      <w:r>
        <w:rPr>
          <w:spacing w:val="-7"/>
        </w:rPr>
        <w:t xml:space="preserve"> </w:t>
      </w:r>
      <w:r>
        <w:t>არის</w:t>
      </w:r>
      <w:r>
        <w:rPr>
          <w:spacing w:val="-10"/>
        </w:rPr>
        <w:t xml:space="preserve"> </w:t>
      </w:r>
      <w:r w:rsidRPr="00D11E5C">
        <w:rPr>
          <w:b/>
          <w:bCs/>
        </w:rPr>
        <w:t>პერსონიფიცირებული</w:t>
      </w:r>
      <w:r w:rsidRPr="00D11E5C">
        <w:rPr>
          <w:b/>
          <w:bCs/>
          <w:spacing w:val="-6"/>
        </w:rPr>
        <w:t xml:space="preserve"> </w:t>
      </w:r>
      <w:r w:rsidRPr="00D11E5C">
        <w:rPr>
          <w:b/>
          <w:bCs/>
          <w:spacing w:val="-2"/>
        </w:rPr>
        <w:t>ბარათი;</w:t>
      </w:r>
    </w:p>
    <w:p w14:paraId="53BB5AC9" w14:textId="77777777" w:rsidR="00454AAB" w:rsidRPr="00D11E5C" w:rsidRDefault="00454AAB">
      <w:pPr>
        <w:pStyle w:val="BodyText"/>
        <w:spacing w:before="45"/>
        <w:ind w:left="0"/>
        <w:jc w:val="left"/>
        <w:rPr>
          <w:b/>
          <w:bCs/>
        </w:rPr>
      </w:pPr>
    </w:p>
    <w:p w14:paraId="5596AFCE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line="352" w:lineRule="auto"/>
        <w:ind w:right="173"/>
        <w:jc w:val="both"/>
      </w:pPr>
      <w:r w:rsidRPr="00D11E5C">
        <w:rPr>
          <w:b/>
          <w:bCs/>
        </w:rPr>
        <w:t>სადებეტო ბარათი</w:t>
      </w:r>
      <w:r>
        <w:t xml:space="preserve"> – </w:t>
      </w:r>
      <w:r w:rsidRPr="00D11E5C">
        <w:rPr>
          <w:b/>
          <w:bCs/>
        </w:rPr>
        <w:t>საბარათე ინსტრუმენტი,</w:t>
      </w:r>
      <w:r>
        <w:t xml:space="preserve"> რომელიც მის მფლობელს საშუალებას აძლევს ემიტენტთან გაფორმებული ხელშეკრულების საფუძველზე განკარგოს </w:t>
      </w:r>
      <w:r w:rsidRPr="00D11E5C">
        <w:rPr>
          <w:b/>
          <w:bCs/>
        </w:rPr>
        <w:t>ბარათთან</w:t>
      </w:r>
      <w:r>
        <w:t xml:space="preserve"> დაკავშირებულ </w:t>
      </w:r>
      <w:r w:rsidRPr="00D11E5C">
        <w:rPr>
          <w:b/>
          <w:bCs/>
        </w:rPr>
        <w:t>ანგარიშზე</w:t>
      </w:r>
      <w:r>
        <w:t xml:space="preserve"> არსებული ხელმისაწვდომი თანხები;</w:t>
      </w:r>
    </w:p>
    <w:p w14:paraId="79906C64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30" w:line="352" w:lineRule="auto"/>
        <w:ind w:right="175"/>
        <w:jc w:val="both"/>
      </w:pPr>
      <w:r w:rsidRPr="00D11E5C">
        <w:rPr>
          <w:b/>
          <w:bCs/>
        </w:rPr>
        <w:t>საკრედიტო</w:t>
      </w:r>
      <w:r w:rsidRPr="00D11E5C">
        <w:rPr>
          <w:b/>
          <w:bCs/>
          <w:spacing w:val="-1"/>
        </w:rPr>
        <w:t xml:space="preserve"> </w:t>
      </w:r>
      <w:r w:rsidRPr="00D11E5C">
        <w:rPr>
          <w:b/>
          <w:bCs/>
        </w:rPr>
        <w:t>ბარათი</w:t>
      </w:r>
      <w:r>
        <w:rPr>
          <w:spacing w:val="-2"/>
        </w:rPr>
        <w:t xml:space="preserve"> </w:t>
      </w:r>
      <w:r>
        <w:t>–</w:t>
      </w:r>
      <w:r w:rsidRPr="00D11E5C">
        <w:rPr>
          <w:b/>
          <w:bCs/>
          <w:spacing w:val="-3"/>
        </w:rPr>
        <w:t xml:space="preserve"> </w:t>
      </w:r>
      <w:r w:rsidRPr="00D11E5C">
        <w:rPr>
          <w:b/>
          <w:bCs/>
        </w:rPr>
        <w:t>საბარათე</w:t>
      </w:r>
      <w:r w:rsidRPr="00D11E5C">
        <w:rPr>
          <w:b/>
          <w:bCs/>
          <w:spacing w:val="-1"/>
        </w:rPr>
        <w:t xml:space="preserve"> </w:t>
      </w:r>
      <w:r w:rsidRPr="00D11E5C">
        <w:rPr>
          <w:b/>
          <w:bCs/>
        </w:rPr>
        <w:t>ინსტრუმენტი,</w:t>
      </w:r>
      <w:r>
        <w:rPr>
          <w:spacing w:val="-3"/>
        </w:rPr>
        <w:t xml:space="preserve"> </w:t>
      </w:r>
      <w:r>
        <w:t>რომელიც მის</w:t>
      </w:r>
      <w:r>
        <w:rPr>
          <w:spacing w:val="-2"/>
        </w:rPr>
        <w:t xml:space="preserve"> </w:t>
      </w:r>
      <w:r>
        <w:t>მფლობელს</w:t>
      </w:r>
      <w:r>
        <w:rPr>
          <w:spacing w:val="-2"/>
        </w:rPr>
        <w:t xml:space="preserve"> </w:t>
      </w:r>
      <w:r>
        <w:t>საშუალებას</w:t>
      </w:r>
      <w:r>
        <w:rPr>
          <w:spacing w:val="-1"/>
        </w:rPr>
        <w:t xml:space="preserve"> </w:t>
      </w:r>
      <w:r>
        <w:t>აძლევს</w:t>
      </w:r>
      <w:r>
        <w:rPr>
          <w:spacing w:val="-5"/>
        </w:rPr>
        <w:t xml:space="preserve"> </w:t>
      </w:r>
      <w:r>
        <w:t xml:space="preserve">ემიტენტთან გაფორმებული ხელშეკრულების საფუძველზე განკარგოს </w:t>
      </w:r>
      <w:r w:rsidRPr="00D11E5C">
        <w:rPr>
          <w:b/>
          <w:bCs/>
        </w:rPr>
        <w:t>ბარათთან</w:t>
      </w:r>
      <w:r>
        <w:t xml:space="preserve"> დაკავშირებულ </w:t>
      </w:r>
      <w:r w:rsidRPr="00D11E5C">
        <w:rPr>
          <w:b/>
          <w:bCs/>
        </w:rPr>
        <w:t>ანგარიშზე</w:t>
      </w:r>
      <w:r>
        <w:t xml:space="preserve"> დაშვებული კრედიტი.</w:t>
      </w:r>
    </w:p>
    <w:p w14:paraId="349B1F48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8" w:line="352" w:lineRule="auto"/>
        <w:ind w:right="172"/>
        <w:jc w:val="both"/>
      </w:pPr>
      <w:r w:rsidRPr="00D11E5C">
        <w:rPr>
          <w:b/>
          <w:bCs/>
        </w:rPr>
        <w:t>საგადახდო ინსტრუმენტი</w:t>
      </w:r>
      <w:r>
        <w:t xml:space="preserve"> – ტექნიკური საშუალება ან/და საგადახდო მომსახურების პროვაიდერსა და მომხმარებელს შორის შეთანხმებული პროცედურების ერთობლიობა, რომლის მეშვეობითაც საგადახდო მომსახურების მომხმარებელი ახდენს </w:t>
      </w:r>
      <w:r w:rsidRPr="00D11E5C">
        <w:rPr>
          <w:b/>
          <w:bCs/>
        </w:rPr>
        <w:t>საგადახდო დავალების</w:t>
      </w:r>
      <w:r>
        <w:t xml:space="preserve"> ინიციირებას;</w:t>
      </w:r>
    </w:p>
    <w:p w14:paraId="3E0BD6D0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0"/>
        <w:ind w:hanging="432"/>
        <w:jc w:val="both"/>
      </w:pPr>
      <w:r w:rsidRPr="00D11E5C">
        <w:rPr>
          <w:b/>
          <w:bCs/>
        </w:rPr>
        <w:lastRenderedPageBreak/>
        <w:t>გადამხდელი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 w:rsidRPr="00D11E5C">
        <w:rPr>
          <w:b/>
          <w:bCs/>
        </w:rPr>
        <w:t>ბარათის</w:t>
      </w:r>
      <w:r w:rsidRPr="00D11E5C">
        <w:rPr>
          <w:b/>
          <w:bCs/>
          <w:spacing w:val="-6"/>
        </w:rPr>
        <w:t xml:space="preserve"> </w:t>
      </w:r>
      <w:r w:rsidRPr="00D11E5C">
        <w:rPr>
          <w:b/>
          <w:bCs/>
          <w:spacing w:val="-2"/>
        </w:rPr>
        <w:t>მფლობელი</w:t>
      </w:r>
      <w:r w:rsidR="00BB0652" w:rsidRPr="00E1030B">
        <w:rPr>
          <w:spacing w:val="-2"/>
          <w:lang w:val="ka-GE"/>
        </w:rPr>
        <w:t>;</w:t>
      </w:r>
    </w:p>
    <w:p w14:paraId="673CB23E" w14:textId="77777777" w:rsidR="00454AAB" w:rsidRDefault="00454AAB">
      <w:pPr>
        <w:pStyle w:val="BodyText"/>
        <w:spacing w:before="47"/>
        <w:ind w:left="0"/>
        <w:jc w:val="left"/>
      </w:pPr>
    </w:p>
    <w:p w14:paraId="1E8ED5B5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line="355" w:lineRule="auto"/>
        <w:ind w:right="172"/>
        <w:jc w:val="both"/>
      </w:pPr>
      <w:r w:rsidRPr="00D11E5C">
        <w:rPr>
          <w:b/>
          <w:bCs/>
        </w:rPr>
        <w:t xml:space="preserve">საბარათე ოპერაცია </w:t>
      </w:r>
      <w:r>
        <w:t xml:space="preserve">– </w:t>
      </w:r>
      <w:r w:rsidRPr="00D11E5C">
        <w:rPr>
          <w:b/>
          <w:bCs/>
        </w:rPr>
        <w:t>საბარათე სქემის</w:t>
      </w:r>
      <w:r>
        <w:t xml:space="preserve"> მიხედვით საბარათე ინფრასტრუქტურის საშუალებით </w:t>
      </w:r>
      <w:r w:rsidRPr="00D11E5C">
        <w:rPr>
          <w:b/>
          <w:bCs/>
        </w:rPr>
        <w:t>საბარათე ინსტრუმენტით</w:t>
      </w:r>
      <w:r>
        <w:t xml:space="preserve">, მათ შორის, </w:t>
      </w:r>
      <w:r w:rsidRPr="00D11E5C">
        <w:rPr>
          <w:b/>
          <w:bCs/>
        </w:rPr>
        <w:t>ბარათის საიდენტიფიკაციო მონაცემების</w:t>
      </w:r>
      <w:r>
        <w:t xml:space="preserve"> შესრულებული სადებეტო და საკრედიტო </w:t>
      </w:r>
      <w:r w:rsidRPr="00D11E5C">
        <w:rPr>
          <w:b/>
          <w:bCs/>
        </w:rPr>
        <w:t>გადახდის ოპერაციები,</w:t>
      </w:r>
      <w:r>
        <w:t xml:space="preserve"> რომლის საფუძველზე ხდება ოპერაციის თანხის </w:t>
      </w:r>
      <w:r w:rsidRPr="00D11E5C">
        <w:rPr>
          <w:b/>
          <w:bCs/>
        </w:rPr>
        <w:t>საბარათე ინსტრუმენტთან</w:t>
      </w:r>
      <w:r>
        <w:t xml:space="preserve"> დაკავშირებულ </w:t>
      </w:r>
      <w:r w:rsidRPr="00D11E5C">
        <w:rPr>
          <w:b/>
          <w:bCs/>
        </w:rPr>
        <w:t>ანგარიშზე</w:t>
      </w:r>
      <w:r>
        <w:t xml:space="preserve"> ასახვა/ბარათის ბალანსის ცვლილება;</w:t>
      </w:r>
    </w:p>
    <w:p w14:paraId="68A94AC8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4" w:line="345" w:lineRule="auto"/>
        <w:ind w:right="175"/>
        <w:jc w:val="both"/>
      </w:pPr>
      <w:r w:rsidRPr="00D11E5C">
        <w:rPr>
          <w:b/>
          <w:bCs/>
        </w:rPr>
        <w:t>ანგარიში</w:t>
      </w:r>
      <w:r>
        <w:t xml:space="preserve"> - </w:t>
      </w:r>
      <w:r w:rsidRPr="00D11E5C">
        <w:rPr>
          <w:b/>
          <w:bCs/>
        </w:rPr>
        <w:t>საბარათე ინსტრუმენტთან</w:t>
      </w:r>
      <w:r>
        <w:t xml:space="preserve"> დაკავშირებული საბანკო ანგარიში ან/და ელექტრონული საფულე, რომელზეც აისხება </w:t>
      </w:r>
      <w:r w:rsidRPr="00D11E5C">
        <w:rPr>
          <w:b/>
          <w:bCs/>
        </w:rPr>
        <w:t>გადამხდელისთვის/ბარათის მფლობელისთვის</w:t>
      </w:r>
      <w:r>
        <w:t xml:space="preserve"> ხელმისაწვდომი თანხა.</w:t>
      </w:r>
    </w:p>
    <w:p w14:paraId="41A6C62E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20"/>
        <w:ind w:hanging="432"/>
        <w:jc w:val="both"/>
      </w:pPr>
      <w:r w:rsidRPr="00D11E5C">
        <w:rPr>
          <w:b/>
          <w:bCs/>
        </w:rPr>
        <w:t>მიმღები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პირი,</w:t>
      </w:r>
      <w:r>
        <w:rPr>
          <w:spacing w:val="-6"/>
        </w:rPr>
        <w:t xml:space="preserve"> </w:t>
      </w:r>
      <w:r>
        <w:t>რომლის</w:t>
      </w:r>
      <w:r>
        <w:rPr>
          <w:spacing w:val="-7"/>
        </w:rPr>
        <w:t xml:space="preserve"> </w:t>
      </w:r>
      <w:r>
        <w:t>სასარგებლოდაც</w:t>
      </w:r>
      <w:r>
        <w:rPr>
          <w:spacing w:val="-6"/>
        </w:rPr>
        <w:t xml:space="preserve"> </w:t>
      </w:r>
      <w:r>
        <w:t>ხორციელდება</w:t>
      </w:r>
      <w:r>
        <w:rPr>
          <w:spacing w:val="-8"/>
        </w:rPr>
        <w:t xml:space="preserve"> </w:t>
      </w:r>
      <w:r w:rsidRPr="00D11E5C">
        <w:rPr>
          <w:b/>
          <w:bCs/>
        </w:rPr>
        <w:t>საბარათე</w:t>
      </w:r>
      <w:r w:rsidRPr="00D11E5C">
        <w:rPr>
          <w:b/>
          <w:bCs/>
          <w:spacing w:val="-5"/>
        </w:rPr>
        <w:t xml:space="preserve"> </w:t>
      </w:r>
      <w:r w:rsidRPr="00D11E5C">
        <w:rPr>
          <w:b/>
          <w:bCs/>
          <w:spacing w:val="-2"/>
        </w:rPr>
        <w:t>ოპერაცია;</w:t>
      </w:r>
    </w:p>
    <w:p w14:paraId="360D9F4A" w14:textId="77777777" w:rsidR="00454AAB" w:rsidRDefault="00454AAB">
      <w:pPr>
        <w:pStyle w:val="BodyText"/>
        <w:spacing w:before="45"/>
        <w:ind w:left="0"/>
        <w:jc w:val="left"/>
      </w:pPr>
    </w:p>
    <w:p w14:paraId="43A4A5C9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line="348" w:lineRule="auto"/>
        <w:ind w:right="173"/>
        <w:jc w:val="both"/>
      </w:pPr>
      <w:r w:rsidRPr="00D11E5C">
        <w:rPr>
          <w:b/>
          <w:bCs/>
        </w:rPr>
        <w:t>PIN/პინი</w:t>
      </w:r>
      <w:r>
        <w:t xml:space="preserve"> – </w:t>
      </w:r>
      <w:r w:rsidRPr="00D11E5C">
        <w:rPr>
          <w:b/>
          <w:bCs/>
        </w:rPr>
        <w:t>ბარათის მფლობელის</w:t>
      </w:r>
      <w:r>
        <w:t xml:space="preserve"> პერსონალური, კონფიდენციალური კოდი, რომელიც გამოიყენება როგორც ბარათის მფლობელის </w:t>
      </w:r>
      <w:r w:rsidRPr="00D11E5C">
        <w:rPr>
          <w:b/>
          <w:bCs/>
        </w:rPr>
        <w:t xml:space="preserve">ავთენტიფიკაციის </w:t>
      </w:r>
      <w:r>
        <w:t>ერთ-ერთი ელემენტი.</w:t>
      </w:r>
    </w:p>
    <w:p w14:paraId="1E78E9F0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1" w:line="348" w:lineRule="auto"/>
        <w:ind w:right="174"/>
        <w:jc w:val="both"/>
      </w:pPr>
      <w:r w:rsidRPr="00D11E5C">
        <w:rPr>
          <w:b/>
          <w:bCs/>
        </w:rPr>
        <w:t>ემიტენტი</w:t>
      </w:r>
      <w:r>
        <w:t xml:space="preserve"> - </w:t>
      </w:r>
      <w:r w:rsidRPr="00D11E5C">
        <w:rPr>
          <w:b/>
          <w:bCs/>
        </w:rPr>
        <w:t>პროვაიდერი</w:t>
      </w:r>
      <w:r w:rsidRPr="007C5357">
        <w:t>,</w:t>
      </w:r>
      <w:r>
        <w:t xml:space="preserve"> რომელიც ახდენს </w:t>
      </w:r>
      <w:r w:rsidRPr="00D11E5C">
        <w:rPr>
          <w:b/>
          <w:bCs/>
        </w:rPr>
        <w:t>საგადახდო ინსტრუმენტის,</w:t>
      </w:r>
      <w:r>
        <w:t xml:space="preserve"> მათ შორის </w:t>
      </w:r>
      <w:r w:rsidRPr="00D11E5C">
        <w:rPr>
          <w:b/>
          <w:bCs/>
        </w:rPr>
        <w:t>საბარათე ინსტრუმენტის</w:t>
      </w:r>
      <w:r>
        <w:t xml:space="preserve"> გამოშვებას.</w:t>
      </w:r>
    </w:p>
    <w:p w14:paraId="1FB34E77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2" w:line="348" w:lineRule="auto"/>
        <w:ind w:right="177"/>
        <w:jc w:val="both"/>
      </w:pPr>
      <w:r w:rsidRPr="00D11E5C">
        <w:rPr>
          <w:b/>
          <w:bCs/>
        </w:rPr>
        <w:t>ემიტენტი სისტემის მონაწილე</w:t>
      </w:r>
      <w:r>
        <w:t xml:space="preserve"> - </w:t>
      </w:r>
      <w:r w:rsidRPr="00D11E5C">
        <w:rPr>
          <w:b/>
          <w:bCs/>
        </w:rPr>
        <w:t xml:space="preserve">სისტემის მონაწილე, </w:t>
      </w:r>
      <w:r>
        <w:t xml:space="preserve">რომელიც </w:t>
      </w:r>
      <w:r w:rsidRPr="00D11E5C">
        <w:rPr>
          <w:b/>
          <w:bCs/>
        </w:rPr>
        <w:t>სისტემის ოპერატორის</w:t>
      </w:r>
      <w:r>
        <w:t xml:space="preserve"> მეშვეობით ასრულებს </w:t>
      </w:r>
      <w:r w:rsidRPr="00D11E5C">
        <w:rPr>
          <w:b/>
          <w:bCs/>
        </w:rPr>
        <w:t>საბარათე ინსტრუმენტის</w:t>
      </w:r>
      <w:r>
        <w:t xml:space="preserve"> ემიტირებას.</w:t>
      </w:r>
    </w:p>
    <w:p w14:paraId="378739E9" w14:textId="2437FDC9" w:rsidR="00C1074D" w:rsidRDefault="0086650C" w:rsidP="009B7161">
      <w:pPr>
        <w:pStyle w:val="ListParagraph"/>
        <w:numPr>
          <w:ilvl w:val="0"/>
          <w:numId w:val="19"/>
        </w:numPr>
        <w:tabs>
          <w:tab w:val="left" w:pos="972"/>
        </w:tabs>
        <w:spacing w:before="212" w:after="240" w:line="357" w:lineRule="auto"/>
        <w:ind w:right="172"/>
        <w:jc w:val="both"/>
      </w:pPr>
      <w:r w:rsidRPr="00D11E5C">
        <w:rPr>
          <w:b/>
          <w:bCs/>
        </w:rPr>
        <w:t>პოს-ტერმინალი</w:t>
      </w:r>
      <w:r w:rsidR="007C5357">
        <w:rPr>
          <w:b/>
          <w:bCs/>
        </w:rPr>
        <w:t xml:space="preserve"> </w:t>
      </w:r>
      <w:r>
        <w:t xml:space="preserve">- ელექტრონული პროგრამული უზრუნველყოფა ან/და ტექნიკური მოწყობილობა, რომელიც გამოიყენება: </w:t>
      </w:r>
      <w:r w:rsidRPr="0053460F">
        <w:rPr>
          <w:bCs/>
        </w:rPr>
        <w:t>ა)</w:t>
      </w:r>
      <w:r>
        <w:t xml:space="preserve"> საგადახდო მომსახურების პროვაიდერის მომსახურების ოფისიდან თანხის გასატანად ან </w:t>
      </w:r>
      <w:r w:rsidRPr="0053460F">
        <w:rPr>
          <w:bCs/>
        </w:rPr>
        <w:t>ბ)</w:t>
      </w:r>
      <w:r>
        <w:t xml:space="preserve"> სავაჭრო/მომსახურების ობიექტებში </w:t>
      </w:r>
      <w:r w:rsidRPr="00D11E5C">
        <w:rPr>
          <w:b/>
          <w:bCs/>
        </w:rPr>
        <w:t>საბარათე ინსტრუმენტით</w:t>
      </w:r>
      <w:r>
        <w:t xml:space="preserve"> გადახდის განსახორციელებლად, რომელიც საქონლის/მომსახურების საფასურის გადახდასთან ერთად (გარდა ელექტრონული კომერციის ოპერაციისა) შესაძლოა მოიცავდეს ნაღდი ფულის გატანასაც;</w:t>
      </w:r>
    </w:p>
    <w:p w14:paraId="0623D199" w14:textId="0D490FA9" w:rsidR="007264BA" w:rsidRDefault="0086650C" w:rsidP="009B7161">
      <w:pPr>
        <w:pStyle w:val="ListParagraph"/>
        <w:numPr>
          <w:ilvl w:val="0"/>
          <w:numId w:val="19"/>
        </w:numPr>
        <w:tabs>
          <w:tab w:val="left" w:pos="972"/>
        </w:tabs>
        <w:spacing w:before="30" w:after="240" w:line="355" w:lineRule="auto"/>
        <w:ind w:right="171"/>
        <w:jc w:val="both"/>
      </w:pPr>
      <w:r w:rsidRPr="00D11E5C">
        <w:rPr>
          <w:b/>
          <w:bCs/>
        </w:rPr>
        <w:t>ელექტრონული პოს-ტერმინალი</w:t>
      </w:r>
      <w:r>
        <w:t xml:space="preserve"> - </w:t>
      </w:r>
      <w:r w:rsidRPr="00D11E5C">
        <w:rPr>
          <w:b/>
          <w:bCs/>
        </w:rPr>
        <w:t>ექვაირერის</w:t>
      </w:r>
      <w:r>
        <w:t xml:space="preserve"> სისტემაში რეგისტრირებული ვირტუალური </w:t>
      </w:r>
      <w:r w:rsidRPr="00D11E5C">
        <w:rPr>
          <w:b/>
          <w:bCs/>
        </w:rPr>
        <w:t>პოს- ტერმინალი</w:t>
      </w:r>
      <w:r>
        <w:t xml:space="preserve"> (პროგრამული უზრუნველყოფა), რომლის საშუალებით ინტერნეტსივრცეში ხორციელდება </w:t>
      </w:r>
      <w:r w:rsidRPr="00D11E5C">
        <w:rPr>
          <w:b/>
          <w:bCs/>
        </w:rPr>
        <w:t>ელექტრონული</w:t>
      </w:r>
      <w:r w:rsidRPr="00D11E5C">
        <w:rPr>
          <w:b/>
          <w:bCs/>
          <w:spacing w:val="-3"/>
        </w:rPr>
        <w:t xml:space="preserve"> </w:t>
      </w:r>
      <w:r w:rsidRPr="00D11E5C">
        <w:rPr>
          <w:b/>
          <w:bCs/>
        </w:rPr>
        <w:t>კომერციის</w:t>
      </w:r>
      <w:r w:rsidRPr="00D11E5C">
        <w:rPr>
          <w:b/>
          <w:bCs/>
          <w:spacing w:val="-4"/>
        </w:rPr>
        <w:t xml:space="preserve"> </w:t>
      </w:r>
      <w:r w:rsidRPr="00D11E5C">
        <w:rPr>
          <w:b/>
          <w:bCs/>
        </w:rPr>
        <w:t>ობიექტის</w:t>
      </w:r>
      <w:r>
        <w:rPr>
          <w:spacing w:val="-2"/>
        </w:rPr>
        <w:t xml:space="preserve"> </w:t>
      </w:r>
      <w:r>
        <w:t>სასარგებლოდ</w:t>
      </w:r>
      <w:r>
        <w:rPr>
          <w:spacing w:val="40"/>
        </w:rPr>
        <w:t xml:space="preserve"> </w:t>
      </w:r>
      <w:r>
        <w:t>საბარათე</w:t>
      </w:r>
      <w:r>
        <w:rPr>
          <w:spacing w:val="40"/>
        </w:rPr>
        <w:t xml:space="preserve"> </w:t>
      </w:r>
      <w:r>
        <w:t>ოპერაცია,</w:t>
      </w:r>
      <w:r>
        <w:rPr>
          <w:spacing w:val="-3"/>
        </w:rPr>
        <w:t xml:space="preserve"> </w:t>
      </w:r>
      <w:r>
        <w:t>ასევე,</w:t>
      </w:r>
      <w:r>
        <w:rPr>
          <w:spacing w:val="-5"/>
        </w:rPr>
        <w:t xml:space="preserve"> </w:t>
      </w:r>
      <w:r>
        <w:t>ოპერაციის</w:t>
      </w:r>
      <w:r>
        <w:rPr>
          <w:spacing w:val="-4"/>
        </w:rPr>
        <w:t xml:space="preserve"> </w:t>
      </w:r>
      <w:r>
        <w:t>გაუქმების</w:t>
      </w:r>
      <w:r>
        <w:rPr>
          <w:spacing w:val="-4"/>
        </w:rPr>
        <w:t xml:space="preserve"> </w:t>
      </w:r>
      <w:r>
        <w:t>და თანხის დაბრუნების ოპერაციები;</w:t>
      </w:r>
    </w:p>
    <w:p w14:paraId="76ABD77C" w14:textId="041602B6" w:rsidR="007264BA" w:rsidRDefault="007264BA">
      <w:pPr>
        <w:pStyle w:val="ListParagraph"/>
        <w:numPr>
          <w:ilvl w:val="0"/>
          <w:numId w:val="19"/>
        </w:numPr>
        <w:tabs>
          <w:tab w:val="left" w:pos="972"/>
        </w:tabs>
        <w:spacing w:before="30" w:line="355" w:lineRule="auto"/>
        <w:ind w:right="171"/>
        <w:jc w:val="both"/>
      </w:pPr>
      <w:r w:rsidRPr="00D11E5C">
        <w:rPr>
          <w:b/>
          <w:bCs/>
          <w:lang w:val="ka-GE"/>
        </w:rPr>
        <w:t>ფიზიკური პოს-ტერმინალი</w:t>
      </w:r>
      <w:r>
        <w:rPr>
          <w:lang w:val="ka-GE"/>
        </w:rPr>
        <w:t xml:space="preserve"> - </w:t>
      </w:r>
      <w:r w:rsidR="00F87D5C">
        <w:rPr>
          <w:lang w:val="ka-GE"/>
        </w:rPr>
        <w:t xml:space="preserve">ტექნიკური მოწყობილობა, რომელიც გამოიყენება </w:t>
      </w:r>
      <w:r w:rsidR="00F87D5C">
        <w:rPr>
          <w:lang w:val="ka-GE"/>
        </w:rPr>
        <w:lastRenderedPageBreak/>
        <w:t xml:space="preserve">სავაჭრო/მომსახურების ობიექტებში </w:t>
      </w:r>
      <w:r w:rsidR="00F87D5C" w:rsidRPr="00D11E5C">
        <w:rPr>
          <w:b/>
          <w:bCs/>
          <w:lang w:val="ka-GE"/>
        </w:rPr>
        <w:t>საბარათე ინსტრუმენტით</w:t>
      </w:r>
      <w:r w:rsidR="00F87D5C">
        <w:rPr>
          <w:lang w:val="ka-GE"/>
        </w:rPr>
        <w:t xml:space="preserve"> გადახდის განსახორციელებლად; </w:t>
      </w:r>
    </w:p>
    <w:p w14:paraId="5ECBEDC4" w14:textId="77777777" w:rsidR="007C5357" w:rsidRPr="00CB55AA" w:rsidRDefault="007C5357" w:rsidP="007C5357">
      <w:pPr>
        <w:pStyle w:val="ListParagraph"/>
        <w:numPr>
          <w:ilvl w:val="0"/>
          <w:numId w:val="19"/>
        </w:numPr>
        <w:tabs>
          <w:tab w:val="left" w:pos="972"/>
        </w:tabs>
        <w:spacing w:before="208" w:line="345" w:lineRule="auto"/>
        <w:ind w:right="173"/>
        <w:jc w:val="both"/>
        <w:rPr>
          <w:b/>
          <w:bCs/>
          <w:lang w:val="ka-GE"/>
        </w:rPr>
      </w:pPr>
      <w:r>
        <w:rPr>
          <w:b/>
          <w:bCs/>
        </w:rPr>
        <w:t xml:space="preserve">ვენდინგ აპარატის </w:t>
      </w:r>
      <w:r w:rsidRPr="00107D8A">
        <w:rPr>
          <w:b/>
          <w:bCs/>
        </w:rPr>
        <w:t>პოს</w:t>
      </w:r>
      <w:r w:rsidRPr="00107D8A">
        <w:rPr>
          <w:b/>
          <w:bCs/>
          <w:lang w:val="ka-GE"/>
        </w:rPr>
        <w:t>-</w:t>
      </w:r>
      <w:r w:rsidRPr="00107D8A">
        <w:rPr>
          <w:b/>
          <w:bCs/>
        </w:rPr>
        <w:t>ტერმინალი</w:t>
      </w:r>
      <w:r>
        <w:rPr>
          <w:b/>
          <w:bCs/>
        </w:rPr>
        <w:t xml:space="preserve"> - ფიზიკური პოს-ტერმინალი</w:t>
      </w:r>
      <w:r w:rsidRPr="007F3591">
        <w:t>, რომელიც განკუთვნილია</w:t>
      </w:r>
      <w:r>
        <w:rPr>
          <w:b/>
          <w:bCs/>
        </w:rPr>
        <w:t xml:space="preserve"> </w:t>
      </w:r>
      <w:r w:rsidRPr="007F3591">
        <w:t>თვითმომსახურების</w:t>
      </w:r>
      <w:r>
        <w:t xml:space="preserve"> აპარატზე - ე.წ. </w:t>
      </w:r>
      <w:proofErr w:type="spellStart"/>
      <w:r>
        <w:rPr>
          <w:lang w:val="ka-GE"/>
        </w:rPr>
        <w:t>ვენდინგის</w:t>
      </w:r>
      <w:proofErr w:type="spellEnd"/>
      <w:r>
        <w:rPr>
          <w:lang w:val="ka-GE"/>
        </w:rPr>
        <w:t xml:space="preserve"> აპარატზე</w:t>
      </w:r>
      <w:r>
        <w:t xml:space="preserve"> განთავსებისთვის.</w:t>
      </w:r>
    </w:p>
    <w:p w14:paraId="76F84894" w14:textId="724624C8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4" w:line="345" w:lineRule="auto"/>
        <w:ind w:right="175"/>
        <w:jc w:val="both"/>
      </w:pPr>
      <w:r w:rsidRPr="00D11E5C">
        <w:rPr>
          <w:b/>
          <w:bCs/>
        </w:rPr>
        <w:t>ელექტრონული კომერციის ობიექტი</w:t>
      </w:r>
      <w:r>
        <w:t xml:space="preserve"> - სავაჭრო/მომსახურების ობიექტი, რომელიც თავისი საქონლის/მომსახურების გაყიდვას ახდენს </w:t>
      </w:r>
      <w:r w:rsidRPr="00D11E5C">
        <w:rPr>
          <w:b/>
          <w:bCs/>
        </w:rPr>
        <w:t>ელექტრონული კომერციის ტერმინალით;</w:t>
      </w:r>
    </w:p>
    <w:p w14:paraId="2E055EF6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7" w:line="355" w:lineRule="auto"/>
        <w:ind w:right="173"/>
        <w:jc w:val="both"/>
      </w:pPr>
      <w:r w:rsidRPr="00D11E5C">
        <w:rPr>
          <w:b/>
          <w:bCs/>
        </w:rPr>
        <w:t>ექვაირინგი</w:t>
      </w:r>
      <w:r>
        <w:t xml:space="preserve"> - საგადახდო მომსახურება, რომელსაც </w:t>
      </w:r>
      <w:r w:rsidRPr="00D11E5C">
        <w:rPr>
          <w:b/>
          <w:bCs/>
        </w:rPr>
        <w:t>საგადახდო მომსახურების პროვაიდერი/სისტემის მონაწილე</w:t>
      </w:r>
      <w:r>
        <w:t xml:space="preserve"> მიმღებთან გაფორმებული ხელშეკრულების საფუძველზე უზრუნველყოფს და რომელიც მოიცავს </w:t>
      </w:r>
      <w:r w:rsidRPr="00D11E5C">
        <w:rPr>
          <w:b/>
          <w:bCs/>
        </w:rPr>
        <w:t>საბარათე ოპერაციის</w:t>
      </w:r>
      <w:r>
        <w:t xml:space="preserve"> მიღებასა და დამუშავებას, რის შედეგადაც ფულადი სახსრები აისახება </w:t>
      </w:r>
      <w:r>
        <w:rPr>
          <w:spacing w:val="-2"/>
        </w:rPr>
        <w:t>მიმღებთან;</w:t>
      </w:r>
    </w:p>
    <w:p w14:paraId="1F18CD53" w14:textId="6D974CB6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5" w:line="352" w:lineRule="auto"/>
        <w:ind w:right="172"/>
        <w:jc w:val="both"/>
      </w:pPr>
      <w:r w:rsidRPr="00D11E5C">
        <w:rPr>
          <w:b/>
          <w:bCs/>
        </w:rPr>
        <w:t>ემიტენტის</w:t>
      </w:r>
      <w:r w:rsidRPr="00D11E5C">
        <w:rPr>
          <w:b/>
          <w:bCs/>
          <w:spacing w:val="-11"/>
        </w:rPr>
        <w:t xml:space="preserve"> </w:t>
      </w:r>
      <w:r w:rsidRPr="00D11E5C">
        <w:rPr>
          <w:b/>
          <w:bCs/>
        </w:rPr>
        <w:t>3D</w:t>
      </w:r>
      <w:r w:rsidRPr="00D11E5C">
        <w:rPr>
          <w:b/>
          <w:bCs/>
          <w:spacing w:val="-12"/>
        </w:rPr>
        <w:t xml:space="preserve"> </w:t>
      </w:r>
      <w:r w:rsidRPr="00D11E5C">
        <w:rPr>
          <w:b/>
          <w:bCs/>
        </w:rPr>
        <w:t>უსაფრთხოება</w:t>
      </w:r>
      <w:r>
        <w:rPr>
          <w:spacing w:val="-10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3D</w:t>
      </w:r>
      <w:r>
        <w:rPr>
          <w:spacing w:val="-10"/>
        </w:rPr>
        <w:t xml:space="preserve"> </w:t>
      </w:r>
      <w:r>
        <w:t>Secure</w:t>
      </w:r>
      <w:r>
        <w:rPr>
          <w:spacing w:val="-13"/>
        </w:rPr>
        <w:t xml:space="preserve"> </w:t>
      </w:r>
      <w:r>
        <w:t>პროტოკოლზე</w:t>
      </w:r>
      <w:r>
        <w:rPr>
          <w:spacing w:val="-9"/>
        </w:rPr>
        <w:t xml:space="preserve"> </w:t>
      </w:r>
      <w:r>
        <w:t>აგებული</w:t>
      </w:r>
      <w:r>
        <w:rPr>
          <w:spacing w:val="-13"/>
        </w:rPr>
        <w:t xml:space="preserve"> </w:t>
      </w:r>
      <w:r>
        <w:t>სერვისი,</w:t>
      </w:r>
      <w:r>
        <w:rPr>
          <w:spacing w:val="-10"/>
        </w:rPr>
        <w:t xml:space="preserve"> </w:t>
      </w:r>
      <w:r>
        <w:t>რომლის</w:t>
      </w:r>
      <w:r>
        <w:rPr>
          <w:spacing w:val="-11"/>
        </w:rPr>
        <w:t xml:space="preserve"> </w:t>
      </w:r>
      <w:r>
        <w:t>საშუალებით</w:t>
      </w:r>
      <w:r>
        <w:rPr>
          <w:spacing w:val="-14"/>
        </w:rPr>
        <w:t xml:space="preserve"> </w:t>
      </w:r>
      <w:r w:rsidRPr="00D11E5C">
        <w:rPr>
          <w:b/>
          <w:bCs/>
        </w:rPr>
        <w:t>ემიტენტი ელექტრონული კომერციის ტერმინალის</w:t>
      </w:r>
      <w:r>
        <w:t xml:space="preserve"> მეშვეობით ინიციირებულ </w:t>
      </w:r>
      <w:r w:rsidRPr="00D11E5C">
        <w:rPr>
          <w:b/>
          <w:bCs/>
        </w:rPr>
        <w:t>საბარათე ოპერაციაზე</w:t>
      </w:r>
      <w:r>
        <w:t xml:space="preserve"> დასტურს გასცემს მხოლოდ </w:t>
      </w:r>
      <w:r w:rsidRPr="00D11E5C">
        <w:rPr>
          <w:b/>
          <w:bCs/>
        </w:rPr>
        <w:t>ბარათის მფლობელის ავთენტიფიკაციის განხორციელების შემდეგ</w:t>
      </w:r>
      <w:r w:rsidR="00D11E5C">
        <w:rPr>
          <w:b/>
          <w:bCs/>
        </w:rPr>
        <w:t>;</w:t>
      </w:r>
    </w:p>
    <w:p w14:paraId="1589A759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8" w:line="352" w:lineRule="auto"/>
        <w:ind w:right="172"/>
        <w:jc w:val="both"/>
      </w:pPr>
      <w:r w:rsidRPr="00D11E5C">
        <w:rPr>
          <w:b/>
          <w:bCs/>
        </w:rPr>
        <w:t>ექვაირერის 3D უსაფრთხოება</w:t>
      </w:r>
      <w:r>
        <w:t xml:space="preserve"> – 3D Secure პროტოკოლზე აგებული სერვისი, რომლის საშუალებით </w:t>
      </w:r>
      <w:r w:rsidRPr="00D11E5C">
        <w:rPr>
          <w:b/>
          <w:bCs/>
        </w:rPr>
        <w:t>ელექტრონული კომერციის ტერმინალის ექვაირერი</w:t>
      </w:r>
      <w:r>
        <w:t xml:space="preserve"> მიმართავს </w:t>
      </w:r>
      <w:r w:rsidRPr="00D11E5C">
        <w:rPr>
          <w:b/>
          <w:bCs/>
        </w:rPr>
        <w:t>ემიტენტს ბარათის მფლობელის ავთენტიფიკაციის</w:t>
      </w:r>
      <w:r>
        <w:t xml:space="preserve"> მოთხოვნით;</w:t>
      </w:r>
    </w:p>
    <w:p w14:paraId="5CE5ABAA" w14:textId="5B72BE02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0"/>
        <w:ind w:hanging="432"/>
        <w:jc w:val="both"/>
      </w:pPr>
      <w:r w:rsidRPr="00D11E5C">
        <w:rPr>
          <w:b/>
          <w:bCs/>
        </w:rPr>
        <w:t>ბარათის</w:t>
      </w:r>
      <w:r w:rsidRPr="00D11E5C">
        <w:rPr>
          <w:b/>
          <w:bCs/>
          <w:spacing w:val="-12"/>
        </w:rPr>
        <w:t xml:space="preserve"> </w:t>
      </w:r>
      <w:r w:rsidRPr="00D11E5C">
        <w:rPr>
          <w:b/>
          <w:bCs/>
        </w:rPr>
        <w:t>მფლობელი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 w:rsidRPr="00D11E5C">
        <w:rPr>
          <w:b/>
          <w:bCs/>
        </w:rPr>
        <w:t>საბარათე</w:t>
      </w:r>
      <w:r w:rsidRPr="00D11E5C">
        <w:rPr>
          <w:b/>
          <w:bCs/>
          <w:spacing w:val="-8"/>
        </w:rPr>
        <w:t xml:space="preserve"> </w:t>
      </w:r>
      <w:r w:rsidRPr="00D11E5C">
        <w:rPr>
          <w:b/>
          <w:bCs/>
        </w:rPr>
        <w:t>ინსტრუმენტით</w:t>
      </w:r>
      <w:r>
        <w:rPr>
          <w:spacing w:val="-6"/>
        </w:rPr>
        <w:t xml:space="preserve"> </w:t>
      </w:r>
      <w:r>
        <w:t>მოსარგებლე</w:t>
      </w:r>
      <w:r>
        <w:rPr>
          <w:spacing w:val="-9"/>
        </w:rPr>
        <w:t xml:space="preserve"> </w:t>
      </w:r>
      <w:r>
        <w:t>იდენტიფიცირებული</w:t>
      </w:r>
      <w:r>
        <w:rPr>
          <w:spacing w:val="-11"/>
        </w:rPr>
        <w:t xml:space="preserve"> </w:t>
      </w:r>
      <w:r>
        <w:rPr>
          <w:spacing w:val="-2"/>
        </w:rPr>
        <w:t>პირი</w:t>
      </w:r>
      <w:r w:rsidR="00BB0652">
        <w:rPr>
          <w:spacing w:val="-2"/>
          <w:lang w:val="ka-GE"/>
        </w:rPr>
        <w:t>;</w:t>
      </w:r>
    </w:p>
    <w:p w14:paraId="71F78AA5" w14:textId="77777777" w:rsidR="00454AAB" w:rsidRDefault="00454AAB">
      <w:pPr>
        <w:pStyle w:val="BodyText"/>
        <w:spacing w:before="47"/>
        <w:ind w:left="0"/>
        <w:jc w:val="left"/>
      </w:pPr>
    </w:p>
    <w:p w14:paraId="408EDFBE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line="355" w:lineRule="auto"/>
        <w:ind w:right="173"/>
        <w:jc w:val="both"/>
      </w:pPr>
      <w:r w:rsidRPr="00D11E5C">
        <w:rPr>
          <w:b/>
          <w:bCs/>
        </w:rPr>
        <w:t>ვირტუალური</w:t>
      </w:r>
      <w:r w:rsidRPr="00D11E5C">
        <w:rPr>
          <w:b/>
          <w:bCs/>
          <w:spacing w:val="-7"/>
        </w:rPr>
        <w:t xml:space="preserve"> </w:t>
      </w:r>
      <w:r w:rsidRPr="00D11E5C">
        <w:rPr>
          <w:b/>
          <w:bCs/>
        </w:rPr>
        <w:t>ბარათი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ბარათის</w:t>
      </w:r>
      <w:r>
        <w:rPr>
          <w:spacing w:val="-6"/>
        </w:rPr>
        <w:t xml:space="preserve"> </w:t>
      </w:r>
      <w:r>
        <w:t>ფიზიკურად</w:t>
      </w:r>
      <w:r>
        <w:rPr>
          <w:spacing w:val="-2"/>
        </w:rPr>
        <w:t xml:space="preserve"> </w:t>
      </w:r>
      <w:r>
        <w:t>არსებობის</w:t>
      </w:r>
      <w:r>
        <w:rPr>
          <w:spacing w:val="-4"/>
        </w:rPr>
        <w:t xml:space="preserve"> </w:t>
      </w:r>
      <w:r>
        <w:t>გარეშე</w:t>
      </w:r>
      <w:r>
        <w:rPr>
          <w:spacing w:val="-4"/>
        </w:rPr>
        <w:t xml:space="preserve"> </w:t>
      </w:r>
      <w:r w:rsidRPr="00D11E5C">
        <w:rPr>
          <w:b/>
          <w:bCs/>
        </w:rPr>
        <w:t>ბარათის</w:t>
      </w:r>
      <w:r w:rsidRPr="00D11E5C">
        <w:rPr>
          <w:b/>
          <w:bCs/>
          <w:spacing w:val="40"/>
        </w:rPr>
        <w:t xml:space="preserve"> </w:t>
      </w:r>
      <w:r w:rsidRPr="00D11E5C">
        <w:rPr>
          <w:b/>
          <w:bCs/>
        </w:rPr>
        <w:t>საიდენტიფიკაციო</w:t>
      </w:r>
      <w:r w:rsidRPr="00D11E5C">
        <w:rPr>
          <w:b/>
          <w:bCs/>
          <w:spacing w:val="-5"/>
        </w:rPr>
        <w:t xml:space="preserve"> </w:t>
      </w:r>
      <w:r w:rsidRPr="00D11E5C">
        <w:rPr>
          <w:b/>
          <w:bCs/>
        </w:rPr>
        <w:t>მონაცემების</w:t>
      </w:r>
      <w:r>
        <w:t xml:space="preserve"> (სულ მცირე, </w:t>
      </w:r>
      <w:r w:rsidRPr="00D11E5C">
        <w:rPr>
          <w:b/>
          <w:bCs/>
        </w:rPr>
        <w:t>ბარათის</w:t>
      </w:r>
      <w:r>
        <w:t xml:space="preserve"> ნომერი, მოქმედების ვადა და უსაფრთხოების კოდი) ერთობლიობა, რომლის საშუალებით ავთენტიფიკაციის შესაბამისი ზომების დაცვით </w:t>
      </w:r>
      <w:r w:rsidRPr="00D11E5C">
        <w:rPr>
          <w:b/>
          <w:bCs/>
        </w:rPr>
        <w:t>ბარათის მფლობელს</w:t>
      </w:r>
      <w:r>
        <w:t xml:space="preserve"> შეუძლია განახორციელოს გადახდები ემიტენტთან გაფორმებული ხელშეკრულების შესაბამისად;</w:t>
      </w:r>
    </w:p>
    <w:p w14:paraId="442A42FB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5" w:line="345" w:lineRule="auto"/>
        <w:ind w:right="172"/>
        <w:jc w:val="both"/>
      </w:pPr>
      <w:r w:rsidRPr="00D11E5C">
        <w:rPr>
          <w:b/>
          <w:bCs/>
        </w:rPr>
        <w:t>უკონტაქტო საბარათე ინსტრუმენტი</w:t>
      </w:r>
      <w:r>
        <w:t xml:space="preserve"> -</w:t>
      </w:r>
      <w:r>
        <w:rPr>
          <w:spacing w:val="40"/>
        </w:rPr>
        <w:t xml:space="preserve"> </w:t>
      </w:r>
      <w:r w:rsidRPr="00D11E5C">
        <w:rPr>
          <w:b/>
          <w:bCs/>
        </w:rPr>
        <w:t>საბარათე ინსტრუმენტი,</w:t>
      </w:r>
      <w:r>
        <w:t xml:space="preserve"> რომელიც</w:t>
      </w:r>
      <w:r>
        <w:rPr>
          <w:spacing w:val="40"/>
        </w:rPr>
        <w:t xml:space="preserve"> </w:t>
      </w:r>
      <w:r>
        <w:t>ინფორმაციას გადასცემს უკონტაქტო გადაცემის ტექნოლოგიით;</w:t>
      </w:r>
    </w:p>
    <w:p w14:paraId="4C1DF9C3" w14:textId="47EA2815" w:rsidR="00454AAB" w:rsidRDefault="0086650C" w:rsidP="00BF7780">
      <w:pPr>
        <w:pStyle w:val="ListParagraph"/>
        <w:numPr>
          <w:ilvl w:val="0"/>
          <w:numId w:val="19"/>
        </w:numPr>
        <w:tabs>
          <w:tab w:val="left" w:pos="972"/>
        </w:tabs>
        <w:spacing w:before="215" w:line="348" w:lineRule="auto"/>
        <w:ind w:right="172"/>
        <w:jc w:val="both"/>
      </w:pPr>
      <w:r w:rsidRPr="00D11E5C">
        <w:rPr>
          <w:b/>
          <w:bCs/>
        </w:rPr>
        <w:t>ბარათის</w:t>
      </w:r>
      <w:r w:rsidRPr="00D11E5C">
        <w:rPr>
          <w:b/>
          <w:bCs/>
          <w:spacing w:val="-6"/>
        </w:rPr>
        <w:t xml:space="preserve"> </w:t>
      </w:r>
      <w:r w:rsidRPr="00D11E5C">
        <w:rPr>
          <w:b/>
          <w:bCs/>
        </w:rPr>
        <w:t>საიდენტიფიკაციო</w:t>
      </w:r>
      <w:r w:rsidRPr="00D11E5C">
        <w:rPr>
          <w:b/>
          <w:bCs/>
          <w:spacing w:val="-4"/>
        </w:rPr>
        <w:t xml:space="preserve"> </w:t>
      </w:r>
      <w:r w:rsidRPr="00D11E5C">
        <w:rPr>
          <w:b/>
          <w:bCs/>
        </w:rPr>
        <w:t>მონაცემ(ებ)ი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მოიცავს</w:t>
      </w:r>
      <w:r>
        <w:rPr>
          <w:spacing w:val="-6"/>
        </w:rPr>
        <w:t xml:space="preserve"> </w:t>
      </w:r>
      <w:r>
        <w:t>(ა)</w:t>
      </w:r>
      <w:r>
        <w:rPr>
          <w:spacing w:val="-5"/>
        </w:rPr>
        <w:t xml:space="preserve"> </w:t>
      </w:r>
      <w:r w:rsidRPr="00BF7780">
        <w:rPr>
          <w:b/>
          <w:bCs/>
        </w:rPr>
        <w:t>ბარათის</w:t>
      </w:r>
      <w:r>
        <w:rPr>
          <w:spacing w:val="-6"/>
        </w:rPr>
        <w:t xml:space="preserve"> </w:t>
      </w:r>
      <w:r>
        <w:t>ნომერს;</w:t>
      </w:r>
      <w:r>
        <w:rPr>
          <w:spacing w:val="-5"/>
        </w:rPr>
        <w:t xml:space="preserve"> </w:t>
      </w:r>
      <w:r>
        <w:t>(ბ)</w:t>
      </w:r>
      <w:r>
        <w:rPr>
          <w:spacing w:val="-5"/>
        </w:rPr>
        <w:t xml:space="preserve"> </w:t>
      </w:r>
      <w:r w:rsidRPr="00BF7780">
        <w:rPr>
          <w:b/>
          <w:bCs/>
        </w:rPr>
        <w:t>ბარათის</w:t>
      </w:r>
      <w:r w:rsidRPr="00BF7780">
        <w:rPr>
          <w:b/>
          <w:bCs/>
          <w:spacing w:val="-3"/>
        </w:rPr>
        <w:t xml:space="preserve"> </w:t>
      </w:r>
      <w:r>
        <w:t>მოქმედების</w:t>
      </w:r>
      <w:r>
        <w:rPr>
          <w:spacing w:val="-5"/>
        </w:rPr>
        <w:t xml:space="preserve"> </w:t>
      </w:r>
      <w:r>
        <w:t>ვადას;</w:t>
      </w:r>
      <w:r>
        <w:rPr>
          <w:spacing w:val="-5"/>
        </w:rPr>
        <w:t xml:space="preserve"> </w:t>
      </w:r>
      <w:r>
        <w:t xml:space="preserve">(გ) </w:t>
      </w:r>
      <w:r w:rsidRPr="00BF7780">
        <w:rPr>
          <w:b/>
          <w:bCs/>
        </w:rPr>
        <w:t>ბარათის მფლობელის</w:t>
      </w:r>
      <w:r>
        <w:t xml:space="preserve"> სახელს და გვარს; და (დ)</w:t>
      </w:r>
      <w:r w:rsidRPr="00BF7780">
        <w:rPr>
          <w:b/>
          <w:bCs/>
        </w:rPr>
        <w:t xml:space="preserve"> ბარათის</w:t>
      </w:r>
      <w:r>
        <w:t xml:space="preserve"> საიდენტიფიკაციო კოდს (CVC2 ან CVV2).</w:t>
      </w:r>
    </w:p>
    <w:p w14:paraId="201D9DD2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30" w:line="355" w:lineRule="auto"/>
        <w:ind w:right="172"/>
        <w:jc w:val="both"/>
      </w:pPr>
      <w:r w:rsidRPr="00BF7780">
        <w:rPr>
          <w:b/>
          <w:bCs/>
        </w:rPr>
        <w:lastRenderedPageBreak/>
        <w:t>საბარათე ქვითარი</w:t>
      </w:r>
      <w:r>
        <w:t xml:space="preserve"> – ბანკომატის ან </w:t>
      </w:r>
      <w:r w:rsidRPr="00BF7780">
        <w:rPr>
          <w:b/>
          <w:bCs/>
        </w:rPr>
        <w:t>პოს-ტერმინალის</w:t>
      </w:r>
      <w:r>
        <w:t xml:space="preserve"> მიერ გაცემული</w:t>
      </w:r>
      <w:r>
        <w:rPr>
          <w:spacing w:val="-1"/>
        </w:rPr>
        <w:t xml:space="preserve"> </w:t>
      </w:r>
      <w:r>
        <w:t>დოკუმენტი,</w:t>
      </w:r>
      <w:r>
        <w:rPr>
          <w:spacing w:val="-1"/>
        </w:rPr>
        <w:t xml:space="preserve"> </w:t>
      </w:r>
      <w:r>
        <w:t xml:space="preserve">რომელიც ადასტურებს საქონლის/მომსახურების საფასურის გადახდას, </w:t>
      </w:r>
      <w:r w:rsidRPr="00BF7780">
        <w:rPr>
          <w:b/>
          <w:bCs/>
        </w:rPr>
        <w:t>საბარათე ინსტრუმენტის</w:t>
      </w:r>
      <w:r>
        <w:t xml:space="preserve"> საშუალებით ნაღდი ფულის გაცემას ან სხვა </w:t>
      </w:r>
      <w:r w:rsidRPr="00BF7780">
        <w:rPr>
          <w:b/>
          <w:bCs/>
        </w:rPr>
        <w:t>საბარათე ოპერაციის</w:t>
      </w:r>
      <w:r>
        <w:t xml:space="preserve"> განხორციელებას, ასევე აღნიშნული ოპერაციების წარმატებით განუხორციელებლობის შემთხვევაში ასახავს შესაბამის ინფორმაციას;</w:t>
      </w:r>
    </w:p>
    <w:p w14:paraId="2B3C5223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4" w:line="345" w:lineRule="auto"/>
        <w:ind w:right="172"/>
        <w:jc w:val="both"/>
      </w:pPr>
      <w:r w:rsidRPr="00BF7780">
        <w:rPr>
          <w:b/>
          <w:bCs/>
        </w:rPr>
        <w:t>ოფლაინ ოპერაცია</w:t>
      </w:r>
      <w:r>
        <w:t xml:space="preserve"> - ოპერაცია, რომელიც დადასტურებული ან უარყოფილია </w:t>
      </w:r>
      <w:r w:rsidRPr="00BF7780">
        <w:rPr>
          <w:b/>
          <w:bCs/>
        </w:rPr>
        <w:t xml:space="preserve">ემიტენტთან </w:t>
      </w:r>
      <w:r>
        <w:t xml:space="preserve">დაკავშირების </w:t>
      </w:r>
      <w:r>
        <w:rPr>
          <w:spacing w:val="-2"/>
        </w:rPr>
        <w:t>გარეშე;</w:t>
      </w:r>
    </w:p>
    <w:p w14:paraId="4427E22E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7" w:line="345" w:lineRule="auto"/>
        <w:ind w:right="173"/>
        <w:jc w:val="both"/>
      </w:pPr>
      <w:r w:rsidRPr="00BF7780">
        <w:rPr>
          <w:b/>
          <w:bCs/>
        </w:rPr>
        <w:t>ონლაინ ოპერაცია</w:t>
      </w:r>
      <w:r>
        <w:t xml:space="preserve"> - ოპერაცია, რომელიც დადასტურებული ან უარყოფილია </w:t>
      </w:r>
      <w:r w:rsidRPr="00BF7780">
        <w:rPr>
          <w:b/>
          <w:bCs/>
        </w:rPr>
        <w:t>ემიტენტის</w:t>
      </w:r>
      <w:r>
        <w:t xml:space="preserve"> ან შესაბამისი საბარათე სქემის მიერ </w:t>
      </w:r>
      <w:r w:rsidRPr="00BF7780">
        <w:rPr>
          <w:b/>
          <w:bCs/>
        </w:rPr>
        <w:t>ემიტენტის</w:t>
      </w:r>
      <w:r>
        <w:t xml:space="preserve"> სახელით;</w:t>
      </w:r>
    </w:p>
    <w:p w14:paraId="491CD3E7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8" w:line="352" w:lineRule="auto"/>
        <w:ind w:right="172"/>
        <w:jc w:val="both"/>
      </w:pPr>
      <w:r w:rsidRPr="00BF7780">
        <w:rPr>
          <w:b/>
          <w:bCs/>
        </w:rPr>
        <w:t>რეფანდის ოპერაცია (Refund)</w:t>
      </w:r>
      <w:r>
        <w:t xml:space="preserve"> -</w:t>
      </w:r>
      <w:r>
        <w:rPr>
          <w:spacing w:val="-1"/>
        </w:rPr>
        <w:t xml:space="preserve"> </w:t>
      </w:r>
      <w:r w:rsidRPr="00BF7780">
        <w:rPr>
          <w:b/>
          <w:bCs/>
        </w:rPr>
        <w:t>საბარათე ოპერაციის</w:t>
      </w:r>
      <w:r>
        <w:t xml:space="preserve"> საფუძველზე შეძენილი პროდუქტის (საქონლის ან/და მომსახურების)</w:t>
      </w:r>
      <w:r>
        <w:rPr>
          <w:spacing w:val="-5"/>
        </w:rPr>
        <w:t xml:space="preserve"> </w:t>
      </w:r>
      <w:r>
        <w:t>უკან</w:t>
      </w:r>
      <w:r>
        <w:rPr>
          <w:spacing w:val="-3"/>
        </w:rPr>
        <w:t xml:space="preserve"> </w:t>
      </w:r>
      <w:r>
        <w:t>დაბრუნების</w:t>
      </w:r>
      <w:r>
        <w:rPr>
          <w:spacing w:val="-5"/>
        </w:rPr>
        <w:t xml:space="preserve"> </w:t>
      </w:r>
      <w:r>
        <w:t>გამო</w:t>
      </w:r>
      <w:r>
        <w:rPr>
          <w:spacing w:val="-5"/>
        </w:rPr>
        <w:t xml:space="preserve"> </w:t>
      </w:r>
      <w:r w:rsidRPr="00BF7780">
        <w:rPr>
          <w:b/>
          <w:bCs/>
        </w:rPr>
        <w:t>საბარათე</w:t>
      </w:r>
      <w:r w:rsidRPr="00BF7780">
        <w:rPr>
          <w:b/>
          <w:bCs/>
          <w:spacing w:val="-4"/>
        </w:rPr>
        <w:t xml:space="preserve"> </w:t>
      </w:r>
      <w:r w:rsidRPr="00BF7780">
        <w:rPr>
          <w:b/>
          <w:bCs/>
        </w:rPr>
        <w:t>ოპერაციის</w:t>
      </w:r>
      <w:r>
        <w:rPr>
          <w:spacing w:val="-5"/>
        </w:rPr>
        <w:t xml:space="preserve"> </w:t>
      </w:r>
      <w:r>
        <w:t>თანხის</w:t>
      </w:r>
      <w:r>
        <w:rPr>
          <w:spacing w:val="-6"/>
        </w:rPr>
        <w:t xml:space="preserve"> </w:t>
      </w:r>
      <w:r>
        <w:t>სრულად</w:t>
      </w:r>
      <w:r>
        <w:rPr>
          <w:spacing w:val="-4"/>
        </w:rPr>
        <w:t xml:space="preserve"> </w:t>
      </w:r>
      <w:r>
        <w:t>ან</w:t>
      </w:r>
      <w:r>
        <w:rPr>
          <w:spacing w:val="-3"/>
        </w:rPr>
        <w:t xml:space="preserve"> </w:t>
      </w:r>
      <w:r>
        <w:t>ნაწილობრივ</w:t>
      </w:r>
      <w:r>
        <w:rPr>
          <w:spacing w:val="-8"/>
        </w:rPr>
        <w:t xml:space="preserve"> </w:t>
      </w:r>
      <w:r>
        <w:t xml:space="preserve">დაბრუნების </w:t>
      </w:r>
      <w:r>
        <w:rPr>
          <w:spacing w:val="-2"/>
        </w:rPr>
        <w:t>ოპერაცია</w:t>
      </w:r>
      <w:r w:rsidR="00BB0652">
        <w:rPr>
          <w:spacing w:val="-2"/>
          <w:lang w:val="ka-GE"/>
        </w:rPr>
        <w:t>;</w:t>
      </w:r>
    </w:p>
    <w:p w14:paraId="71FA32E9" w14:textId="07900616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8" w:line="345" w:lineRule="auto"/>
        <w:ind w:right="177"/>
        <w:jc w:val="both"/>
      </w:pPr>
      <w:r w:rsidRPr="00BF7780">
        <w:rPr>
          <w:b/>
          <w:bCs/>
        </w:rPr>
        <w:t>რევერსალის ოპერაცია (Reversal)</w:t>
      </w:r>
      <w:r>
        <w:t xml:space="preserve"> - </w:t>
      </w:r>
      <w:r w:rsidRPr="00BF7780">
        <w:rPr>
          <w:b/>
          <w:bCs/>
        </w:rPr>
        <w:t>საბარათე ოპერაციის</w:t>
      </w:r>
      <w:r>
        <w:t xml:space="preserve">  გაუქმების გამო </w:t>
      </w:r>
      <w:r w:rsidRPr="00BF7780">
        <w:rPr>
          <w:b/>
          <w:bCs/>
        </w:rPr>
        <w:t>საბარათე ოპერაციის</w:t>
      </w:r>
      <w:r>
        <w:t xml:space="preserve"> თანხის სრულად ან ნაწილობრივ დაბრუნების ოპერაცია</w:t>
      </w:r>
      <w:r w:rsidR="00BB0652">
        <w:rPr>
          <w:lang w:val="ka-GE"/>
        </w:rPr>
        <w:t>;</w:t>
      </w:r>
    </w:p>
    <w:p w14:paraId="443591DA" w14:textId="77777777" w:rsidR="005878D6" w:rsidRPr="005878D6" w:rsidRDefault="002A3767" w:rsidP="000C10E6">
      <w:pPr>
        <w:pStyle w:val="ListParagraph"/>
        <w:numPr>
          <w:ilvl w:val="0"/>
          <w:numId w:val="19"/>
        </w:numPr>
        <w:tabs>
          <w:tab w:val="left" w:pos="972"/>
        </w:tabs>
        <w:spacing w:before="217" w:line="355" w:lineRule="auto"/>
        <w:ind w:right="172"/>
        <w:jc w:val="both"/>
      </w:pPr>
      <w:r w:rsidRPr="009B7161">
        <w:rPr>
          <w:b/>
          <w:bCs/>
        </w:rPr>
        <w:t>პრეავტორიზაციის ოპერაცია</w:t>
      </w:r>
      <w:r>
        <w:t xml:space="preserve"> - </w:t>
      </w:r>
      <w:r w:rsidR="000C10E6" w:rsidRPr="009B7161">
        <w:rPr>
          <w:b/>
          <w:bCs/>
          <w:lang w:val="ka-GE"/>
        </w:rPr>
        <w:t>ბარათის მფლობელის</w:t>
      </w:r>
      <w:r w:rsidR="000C10E6" w:rsidRPr="009B7161">
        <w:rPr>
          <w:lang w:val="ka-GE"/>
        </w:rPr>
        <w:t xml:space="preserve"> საბარათე ანგარიშზე თანხის დროებითი ბლოკირება, რომელიც გამოიყენება სერვისის/პროდუქტის მიღების წინ </w:t>
      </w:r>
      <w:r w:rsidR="000C10E6" w:rsidRPr="009B7161">
        <w:rPr>
          <w:b/>
          <w:bCs/>
          <w:lang w:val="ka-GE"/>
        </w:rPr>
        <w:t>ბარათის</w:t>
      </w:r>
      <w:r w:rsidR="000C10E6" w:rsidRPr="009B7161">
        <w:rPr>
          <w:lang w:val="ka-GE"/>
        </w:rPr>
        <w:t xml:space="preserve"> მოქმედების და საკმარისი თანხის არსებობის დადასტურების მიზნით</w:t>
      </w:r>
      <w:r w:rsidR="00656EB0" w:rsidRPr="009B7161">
        <w:rPr>
          <w:lang w:val="ka-GE"/>
        </w:rPr>
        <w:t>;</w:t>
      </w:r>
      <w:r w:rsidR="000C10E6" w:rsidRPr="009B7161">
        <w:rPr>
          <w:lang w:val="ka-GE"/>
        </w:rPr>
        <w:t xml:space="preserve"> </w:t>
      </w:r>
    </w:p>
    <w:p w14:paraId="2680075D" w14:textId="0EBB5842" w:rsidR="00454AAB" w:rsidRDefault="0086650C" w:rsidP="000C10E6">
      <w:pPr>
        <w:pStyle w:val="ListParagraph"/>
        <w:numPr>
          <w:ilvl w:val="0"/>
          <w:numId w:val="19"/>
        </w:numPr>
        <w:tabs>
          <w:tab w:val="left" w:pos="972"/>
        </w:tabs>
        <w:spacing w:before="217" w:line="355" w:lineRule="auto"/>
        <w:ind w:right="172"/>
        <w:jc w:val="both"/>
      </w:pPr>
      <w:r w:rsidRPr="00BF7780">
        <w:rPr>
          <w:b/>
          <w:bCs/>
        </w:rPr>
        <w:t>სადავო ოპერაცია</w:t>
      </w:r>
      <w:r>
        <w:t xml:space="preserve"> – </w:t>
      </w:r>
      <w:r w:rsidRPr="00BF7780">
        <w:rPr>
          <w:b/>
          <w:bCs/>
        </w:rPr>
        <w:t>საბაართე ინსტრუმენტის</w:t>
      </w:r>
      <w:r>
        <w:t xml:space="preserve"> შესაბამისი</w:t>
      </w:r>
      <w:r w:rsidRPr="00BF7780">
        <w:rPr>
          <w:b/>
          <w:bCs/>
        </w:rPr>
        <w:t xml:space="preserve"> საერთაშორისო საბარათე სქემის</w:t>
      </w:r>
      <w:r>
        <w:t xml:space="preserve"> წესებისა და პირობების შესაბამისად, საბაართე ინსტრუმენტით შესრულებული ოპერაციის გაპროტესტების პროცედურა, რომლის შედეგად </w:t>
      </w:r>
      <w:r w:rsidRPr="00BF7780">
        <w:rPr>
          <w:b/>
          <w:bCs/>
        </w:rPr>
        <w:t>საერთაშორისო საბარათე სქემის</w:t>
      </w:r>
      <w:r>
        <w:t xml:space="preserve"> მიერ შესაძლებელია ანგარიშზე დაბრუნდეს ოპერაციის შესაბამისი თანხა</w:t>
      </w:r>
      <w:r w:rsidR="00BB0652" w:rsidRPr="000C10E6">
        <w:rPr>
          <w:lang w:val="ka-GE"/>
        </w:rPr>
        <w:t>;</w:t>
      </w:r>
    </w:p>
    <w:p w14:paraId="18A731DC" w14:textId="777777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5" w:line="345" w:lineRule="auto"/>
        <w:ind w:right="174"/>
        <w:jc w:val="both"/>
      </w:pPr>
      <w:r w:rsidRPr="00BF7780">
        <w:rPr>
          <w:b/>
          <w:bCs/>
        </w:rPr>
        <w:t>ურთიერთგაცვლის საკომისიო</w:t>
      </w:r>
      <w:r>
        <w:t xml:space="preserve"> - საკომისიო, რომლის გადახდა ხდება </w:t>
      </w:r>
      <w:r w:rsidRPr="00BF7780">
        <w:rPr>
          <w:b/>
          <w:bCs/>
        </w:rPr>
        <w:t>ემიტენტსა</w:t>
      </w:r>
      <w:r>
        <w:t xml:space="preserve"> და ექვაირერს შორის თითოეული ოპერაციისთვის;</w:t>
      </w:r>
    </w:p>
    <w:p w14:paraId="61308BCD" w14:textId="2547B530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5" w:line="348" w:lineRule="auto"/>
        <w:ind w:right="173"/>
        <w:jc w:val="both"/>
      </w:pPr>
      <w:r w:rsidRPr="00BF7780">
        <w:rPr>
          <w:b/>
          <w:bCs/>
        </w:rPr>
        <w:t>სტოპ სია</w:t>
      </w:r>
      <w:r>
        <w:t xml:space="preserve"> - </w:t>
      </w:r>
      <w:r w:rsidRPr="00BF7780">
        <w:rPr>
          <w:b/>
          <w:bCs/>
        </w:rPr>
        <w:t>სისტემის მონაწილის</w:t>
      </w:r>
      <w:r>
        <w:t xml:space="preserve"> მიერ შედგენილი/ფორმირებული </w:t>
      </w:r>
      <w:r w:rsidRPr="00BF7780">
        <w:rPr>
          <w:b/>
          <w:bCs/>
        </w:rPr>
        <w:t>საბარათე ინსტრუმენტების</w:t>
      </w:r>
      <w:r>
        <w:t xml:space="preserve"> სია, რომელთა მეშვეობითაც დაუშვებელია/შეზღუდულია </w:t>
      </w:r>
      <w:r w:rsidRPr="00BF7780">
        <w:rPr>
          <w:b/>
          <w:bCs/>
        </w:rPr>
        <w:t>საბარათე ოპერაციის</w:t>
      </w:r>
      <w:r>
        <w:t xml:space="preserve"> შესრულება</w:t>
      </w:r>
      <w:r w:rsidR="00BB0652">
        <w:rPr>
          <w:lang w:val="ka-GE"/>
        </w:rPr>
        <w:t>;</w:t>
      </w:r>
    </w:p>
    <w:p w14:paraId="1E70313C" w14:textId="29A24BFA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2" w:line="348" w:lineRule="auto"/>
        <w:ind w:right="173"/>
        <w:jc w:val="both"/>
      </w:pPr>
      <w:r w:rsidRPr="00BF7780">
        <w:rPr>
          <w:b/>
          <w:bCs/>
        </w:rPr>
        <w:t>სისტემის ტექნიკური მოდულ(ებ)ი</w:t>
      </w:r>
      <w:r>
        <w:t xml:space="preserve"> - პრ</w:t>
      </w:r>
      <w:r w:rsidR="00BF7780">
        <w:rPr>
          <w:lang w:val="ka-GE"/>
        </w:rPr>
        <w:t>ო</w:t>
      </w:r>
      <w:r>
        <w:t xml:space="preserve">გრამული უზრუნველყოფა, რომლის საშუალებითაც ხდება </w:t>
      </w:r>
      <w:r w:rsidRPr="00BF7780">
        <w:rPr>
          <w:b/>
          <w:bCs/>
        </w:rPr>
        <w:t>სისტემის მონაწილის</w:t>
      </w:r>
      <w:r>
        <w:t xml:space="preserve"> მიერ</w:t>
      </w:r>
      <w:r w:rsidRPr="00BF7780">
        <w:rPr>
          <w:b/>
          <w:bCs/>
        </w:rPr>
        <w:t xml:space="preserve"> სისტემაში</w:t>
      </w:r>
      <w:r>
        <w:t xml:space="preserve"> მისთვის დაშვებული ოპერაციების შესრულება</w:t>
      </w:r>
      <w:r w:rsidR="00BB0652">
        <w:rPr>
          <w:lang w:val="ka-GE"/>
        </w:rPr>
        <w:t>;</w:t>
      </w:r>
    </w:p>
    <w:p w14:paraId="2A8E6CCA" w14:textId="52499008" w:rsidR="00C1074D" w:rsidRDefault="0086650C" w:rsidP="00995D17">
      <w:pPr>
        <w:pStyle w:val="ListParagraph"/>
        <w:numPr>
          <w:ilvl w:val="0"/>
          <w:numId w:val="19"/>
        </w:numPr>
        <w:tabs>
          <w:tab w:val="left" w:pos="972"/>
        </w:tabs>
        <w:spacing w:before="211" w:line="348" w:lineRule="auto"/>
        <w:ind w:right="175"/>
        <w:jc w:val="both"/>
      </w:pPr>
      <w:r w:rsidRPr="00995D17">
        <w:rPr>
          <w:b/>
          <w:bCs/>
        </w:rPr>
        <w:lastRenderedPageBreak/>
        <w:t>საავტორიზაციო ლიმიტი</w:t>
      </w:r>
      <w:r>
        <w:t xml:space="preserve"> - ლიმიტი, რომლის ფარგლებშიც </w:t>
      </w:r>
      <w:r w:rsidRPr="00995D17">
        <w:rPr>
          <w:b/>
          <w:bCs/>
        </w:rPr>
        <w:t>ბარათის</w:t>
      </w:r>
      <w:r>
        <w:t xml:space="preserve"> მფლობელს აქვს შესაძლებლობა შეასრულოს </w:t>
      </w:r>
      <w:r w:rsidRPr="00995D17">
        <w:rPr>
          <w:b/>
          <w:bCs/>
        </w:rPr>
        <w:t>საბარათე</w:t>
      </w:r>
      <w:r w:rsidR="00BF7780" w:rsidRPr="00995D17">
        <w:rPr>
          <w:b/>
          <w:bCs/>
        </w:rPr>
        <w:t xml:space="preserve"> </w:t>
      </w:r>
      <w:r w:rsidRPr="00995D17">
        <w:rPr>
          <w:b/>
          <w:bCs/>
        </w:rPr>
        <w:t>ოპერაციები</w:t>
      </w:r>
      <w:r w:rsidR="00BB0652" w:rsidRPr="00995D17">
        <w:rPr>
          <w:lang w:val="ka-GE"/>
        </w:rPr>
        <w:t>;</w:t>
      </w:r>
    </w:p>
    <w:p w14:paraId="7DD1888A" w14:textId="6B27776B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30" w:line="345" w:lineRule="auto"/>
        <w:ind w:right="179"/>
        <w:jc w:val="both"/>
      </w:pPr>
      <w:r w:rsidRPr="00BF7780">
        <w:rPr>
          <w:b/>
          <w:bCs/>
        </w:rPr>
        <w:t>სადეპოზიტო თანხა</w:t>
      </w:r>
      <w:r>
        <w:t xml:space="preserve"> - </w:t>
      </w:r>
      <w:r w:rsidRPr="00BF7780">
        <w:rPr>
          <w:b/>
          <w:bCs/>
        </w:rPr>
        <w:t>ანგარიშსწორების აგენტთან</w:t>
      </w:r>
      <w:r>
        <w:t xml:space="preserve"> ან/და საერთაშორისო საბარათე სქემის მიერ განსაზღვრულ ანგარიშზე საბარათე ოპერაციების შესრულების მიზნით განსათავსებელი თანხა</w:t>
      </w:r>
      <w:r w:rsidR="00BB0652">
        <w:rPr>
          <w:lang w:val="ka-GE"/>
        </w:rPr>
        <w:t>;</w:t>
      </w:r>
    </w:p>
    <w:p w14:paraId="6A70045A" w14:textId="641D2F04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7" w:line="345" w:lineRule="auto"/>
        <w:ind w:right="174"/>
        <w:jc w:val="both"/>
      </w:pPr>
      <w:r w:rsidRPr="00BF7780">
        <w:rPr>
          <w:b/>
          <w:bCs/>
        </w:rPr>
        <w:t>ექვაირერი სისტემის მონაწილე</w:t>
      </w:r>
      <w:r>
        <w:t xml:space="preserve"> - </w:t>
      </w:r>
      <w:r w:rsidRPr="00BF7780">
        <w:rPr>
          <w:b/>
          <w:bCs/>
        </w:rPr>
        <w:t>სისტემის მონაწილე,</w:t>
      </w:r>
      <w:r>
        <w:t xml:space="preserve"> რომელიც ექვაირინგის მომსახურებას აწვდის მიმღებს სისტემის საშუალებით </w:t>
      </w:r>
      <w:r w:rsidRPr="00BF7780">
        <w:rPr>
          <w:b/>
          <w:bCs/>
        </w:rPr>
        <w:t>სისტემის ოპერატორის</w:t>
      </w:r>
      <w:r>
        <w:t xml:space="preserve"> მიერ გაწეული მომსახურების ფარგლებში</w:t>
      </w:r>
      <w:r w:rsidR="00BB0652">
        <w:rPr>
          <w:lang w:val="ka-GE"/>
        </w:rPr>
        <w:t>;</w:t>
      </w:r>
    </w:p>
    <w:p w14:paraId="6663D206" w14:textId="4EA1A310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7" w:line="345" w:lineRule="auto"/>
        <w:ind w:right="171"/>
        <w:jc w:val="both"/>
      </w:pPr>
      <w:r w:rsidRPr="00BF7780">
        <w:rPr>
          <w:b/>
          <w:bCs/>
        </w:rPr>
        <w:t>არაფინანსური საბარათე ტრანზაქცია</w:t>
      </w:r>
      <w:r>
        <w:t xml:space="preserve"> - </w:t>
      </w:r>
      <w:r w:rsidRPr="00BF7780">
        <w:rPr>
          <w:b/>
          <w:bCs/>
        </w:rPr>
        <w:t>სხვა ოპერაცია</w:t>
      </w:r>
      <w:r>
        <w:t xml:space="preserve"> ან/და </w:t>
      </w:r>
      <w:r w:rsidRPr="00BF7780">
        <w:rPr>
          <w:b/>
          <w:bCs/>
        </w:rPr>
        <w:t>საბარათე ოპერაცია,</w:t>
      </w:r>
      <w:r>
        <w:t xml:space="preserve"> რომელიც არ შესრულდა ან/და</w:t>
      </w:r>
      <w:r>
        <w:rPr>
          <w:spacing w:val="-14"/>
        </w:rPr>
        <w:t xml:space="preserve"> </w:t>
      </w:r>
      <w:r>
        <w:t>არ</w:t>
      </w:r>
      <w:r>
        <w:rPr>
          <w:spacing w:val="-14"/>
        </w:rPr>
        <w:t xml:space="preserve"> </w:t>
      </w:r>
      <w:r>
        <w:t>დასრულდა</w:t>
      </w:r>
      <w:r>
        <w:rPr>
          <w:spacing w:val="-14"/>
        </w:rPr>
        <w:t xml:space="preserve"> </w:t>
      </w:r>
      <w:r>
        <w:t>წარმატებით,</w:t>
      </w:r>
      <w:r>
        <w:rPr>
          <w:spacing w:val="-14"/>
        </w:rPr>
        <w:t xml:space="preserve"> </w:t>
      </w:r>
      <w:r>
        <w:t>გარდა</w:t>
      </w:r>
      <w:r w:rsidRPr="00BF7780">
        <w:rPr>
          <w:b/>
          <w:bCs/>
          <w:spacing w:val="-13"/>
        </w:rPr>
        <w:t xml:space="preserve"> </w:t>
      </w:r>
      <w:r w:rsidRPr="00BF7780">
        <w:rPr>
          <w:b/>
          <w:bCs/>
        </w:rPr>
        <w:t>სისტემის</w:t>
      </w:r>
      <w:r w:rsidRPr="00BF7780">
        <w:rPr>
          <w:b/>
          <w:bCs/>
          <w:spacing w:val="-14"/>
        </w:rPr>
        <w:t xml:space="preserve"> </w:t>
      </w:r>
      <w:r w:rsidRPr="00BF7780">
        <w:rPr>
          <w:b/>
          <w:bCs/>
        </w:rPr>
        <w:t>ოპერატორის</w:t>
      </w:r>
      <w:r>
        <w:rPr>
          <w:spacing w:val="-14"/>
        </w:rPr>
        <w:t xml:space="preserve"> </w:t>
      </w:r>
      <w:r>
        <w:t>ბრალით</w:t>
      </w:r>
      <w:r>
        <w:rPr>
          <w:spacing w:val="-14"/>
        </w:rPr>
        <w:t xml:space="preserve"> </w:t>
      </w:r>
      <w:r>
        <w:t>შეუსრულებლობის</w:t>
      </w:r>
      <w:r>
        <w:rPr>
          <w:spacing w:val="-13"/>
        </w:rPr>
        <w:t xml:space="preserve"> </w:t>
      </w:r>
      <w:r>
        <w:t>შემთხვევისა</w:t>
      </w:r>
      <w:r w:rsidR="00BB0652">
        <w:rPr>
          <w:lang w:val="ka-GE"/>
        </w:rPr>
        <w:t>;</w:t>
      </w:r>
    </w:p>
    <w:p w14:paraId="1E7D2E83" w14:textId="29F98B42" w:rsidR="00454AAB" w:rsidRPr="000B1744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8" w:line="345" w:lineRule="auto"/>
        <w:ind w:right="174"/>
        <w:jc w:val="both"/>
      </w:pPr>
      <w:r w:rsidRPr="00BF7780">
        <w:rPr>
          <w:b/>
          <w:bCs/>
        </w:rPr>
        <w:t>ფინანსური საბარათე ტრანზაქცია</w:t>
      </w:r>
      <w:r>
        <w:t xml:space="preserve"> - </w:t>
      </w:r>
      <w:r w:rsidRPr="00BF7780">
        <w:rPr>
          <w:b/>
          <w:bCs/>
        </w:rPr>
        <w:t>სხვა ოპერაცია</w:t>
      </w:r>
      <w:r>
        <w:t xml:space="preserve"> ან/და </w:t>
      </w:r>
      <w:r w:rsidRPr="00BF7780">
        <w:rPr>
          <w:b/>
          <w:bCs/>
        </w:rPr>
        <w:t>საბარათე ოპერაცია</w:t>
      </w:r>
      <w:r>
        <w:t xml:space="preserve"> რომელიც წარმატებით </w:t>
      </w:r>
      <w:r>
        <w:rPr>
          <w:spacing w:val="-2"/>
        </w:rPr>
        <w:t>დასრულდა/შესრულდა</w:t>
      </w:r>
      <w:r w:rsidR="00BB0652">
        <w:rPr>
          <w:spacing w:val="-2"/>
          <w:lang w:val="ka-GE"/>
        </w:rPr>
        <w:t>;</w:t>
      </w:r>
    </w:p>
    <w:p w14:paraId="3A055EB8" w14:textId="41E4F2A5" w:rsidR="000B1744" w:rsidRDefault="000B1744">
      <w:pPr>
        <w:pStyle w:val="ListParagraph"/>
        <w:numPr>
          <w:ilvl w:val="0"/>
          <w:numId w:val="19"/>
        </w:numPr>
        <w:tabs>
          <w:tab w:val="left" w:pos="972"/>
        </w:tabs>
        <w:spacing w:before="218" w:line="345" w:lineRule="auto"/>
        <w:ind w:right="174"/>
        <w:jc w:val="both"/>
      </w:pPr>
      <w:r w:rsidRPr="00BF7780">
        <w:rPr>
          <w:b/>
          <w:bCs/>
          <w:lang w:val="ka-GE"/>
        </w:rPr>
        <w:t>ბარათების შეფუთვის მომსახურება</w:t>
      </w:r>
      <w:r>
        <w:rPr>
          <w:lang w:val="ka-GE"/>
        </w:rPr>
        <w:t xml:space="preserve"> -</w:t>
      </w:r>
      <w:r w:rsidRPr="00750001">
        <w:rPr>
          <w:color w:val="1F497D" w:themeColor="text2"/>
          <w:lang w:val="ka-GE"/>
        </w:rPr>
        <w:t xml:space="preserve"> </w:t>
      </w:r>
      <w:r w:rsidRPr="00BF7780">
        <w:rPr>
          <w:b/>
          <w:bCs/>
          <w:color w:val="000000" w:themeColor="text1"/>
          <w:lang w:val="ka-GE"/>
        </w:rPr>
        <w:t>სისტემის ოპერატორის</w:t>
      </w:r>
      <w:r w:rsidRPr="000B1744">
        <w:rPr>
          <w:color w:val="000000" w:themeColor="text1"/>
          <w:lang w:val="ka-GE"/>
        </w:rPr>
        <w:t xml:space="preserve"> მიერ </w:t>
      </w:r>
      <w:r w:rsidRPr="00BF7780">
        <w:rPr>
          <w:b/>
          <w:bCs/>
          <w:color w:val="000000" w:themeColor="text1"/>
          <w:lang w:val="ka-GE"/>
        </w:rPr>
        <w:t>სისტემის მონაწილის</w:t>
      </w:r>
      <w:r w:rsidRPr="000B1744">
        <w:rPr>
          <w:color w:val="000000" w:themeColor="text1"/>
          <w:lang w:val="ka-GE"/>
        </w:rPr>
        <w:t xml:space="preserve"> </w:t>
      </w:r>
      <w:proofErr w:type="spellStart"/>
      <w:r w:rsidRPr="000B1744">
        <w:rPr>
          <w:color w:val="000000" w:themeColor="text1"/>
          <w:lang w:val="ka-GE"/>
        </w:rPr>
        <w:t>ბრენდირებულ</w:t>
      </w:r>
      <w:proofErr w:type="spellEnd"/>
      <w:r w:rsidRPr="000B1744">
        <w:rPr>
          <w:color w:val="000000" w:themeColor="text1"/>
          <w:lang w:val="ka-GE"/>
        </w:rPr>
        <w:t xml:space="preserve"> კონვერტებზე კლიენტის მონაცემების დაბეჭდვა, შესაბამისი </w:t>
      </w:r>
      <w:r w:rsidRPr="009B7161">
        <w:rPr>
          <w:b/>
          <w:bCs/>
          <w:color w:val="000000" w:themeColor="text1"/>
          <w:lang w:val="ka-GE"/>
        </w:rPr>
        <w:t>ბარათის/პინის</w:t>
      </w:r>
      <w:r w:rsidRPr="000B1744">
        <w:rPr>
          <w:color w:val="000000" w:themeColor="text1"/>
          <w:lang w:val="ka-GE"/>
        </w:rPr>
        <w:t xml:space="preserve"> მოთავსება კონვერტში და დალუქვა, შემდგომში </w:t>
      </w:r>
      <w:r w:rsidRPr="00BF7780">
        <w:rPr>
          <w:b/>
          <w:bCs/>
          <w:color w:val="000000" w:themeColor="text1"/>
          <w:lang w:val="ka-GE"/>
        </w:rPr>
        <w:t>სისტემის მონაწილისთვის</w:t>
      </w:r>
      <w:r w:rsidRPr="000B1744">
        <w:rPr>
          <w:color w:val="000000" w:themeColor="text1"/>
          <w:lang w:val="ka-GE"/>
        </w:rPr>
        <w:t xml:space="preserve"> მიწოდების მიზნით.           </w:t>
      </w:r>
    </w:p>
    <w:p w14:paraId="436E1482" w14:textId="656032C6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5" w:line="348" w:lineRule="auto"/>
        <w:ind w:right="173"/>
        <w:jc w:val="both"/>
      </w:pPr>
      <w:r w:rsidRPr="00BF7780">
        <w:rPr>
          <w:b/>
          <w:bCs/>
        </w:rPr>
        <w:t>სისტემაში ჩართვის საფასური</w:t>
      </w:r>
      <w:r>
        <w:t xml:space="preserve"> - </w:t>
      </w:r>
      <w:r w:rsidRPr="00BF7780">
        <w:rPr>
          <w:b/>
          <w:bCs/>
        </w:rPr>
        <w:t>სისტემის მონაწილის</w:t>
      </w:r>
      <w:r>
        <w:t xml:space="preserve"> მიერ </w:t>
      </w:r>
      <w:r w:rsidRPr="00BF7780">
        <w:rPr>
          <w:b/>
          <w:bCs/>
        </w:rPr>
        <w:t>სისტემის ოპერატორისთვის</w:t>
      </w:r>
      <w:r>
        <w:t xml:space="preserve"> გადასახდელი სისტემაში ჩართვის საფასური</w:t>
      </w:r>
      <w:r w:rsidR="00BB0652">
        <w:rPr>
          <w:lang w:val="ka-GE"/>
        </w:rPr>
        <w:t>;</w:t>
      </w:r>
    </w:p>
    <w:p w14:paraId="71158C8D" w14:textId="3688C0EE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1" w:line="348" w:lineRule="auto"/>
        <w:ind w:right="173"/>
        <w:jc w:val="both"/>
      </w:pPr>
      <w:r w:rsidRPr="00BF7780">
        <w:rPr>
          <w:b/>
          <w:bCs/>
        </w:rPr>
        <w:t>პრეტენდენტი</w:t>
      </w:r>
      <w:r>
        <w:t xml:space="preserve"> - პირი, სისტემის პოტენციური მონაწილე, რომელმაც </w:t>
      </w:r>
      <w:r w:rsidRPr="00BF7780">
        <w:rPr>
          <w:b/>
          <w:bCs/>
        </w:rPr>
        <w:t>სისტემის ოპერატორს</w:t>
      </w:r>
      <w:r>
        <w:t xml:space="preserve"> მიმართა განაცხადით სისტემით სარგებლობასთან დაკავშირებით</w:t>
      </w:r>
      <w:r w:rsidR="00BB0652">
        <w:rPr>
          <w:lang w:val="ka-GE"/>
        </w:rPr>
        <w:t>;</w:t>
      </w:r>
    </w:p>
    <w:p w14:paraId="62BDE871" w14:textId="375E2CA0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2" w:line="352" w:lineRule="auto"/>
        <w:ind w:right="175"/>
        <w:jc w:val="both"/>
      </w:pPr>
      <w:r w:rsidRPr="00BF7780">
        <w:rPr>
          <w:b/>
          <w:bCs/>
        </w:rPr>
        <w:t>კანონმდებლობა</w:t>
      </w:r>
      <w:r>
        <w:t xml:space="preserve"> - საქართველოს მოქმედი საკანონმდებლო და კანონქვემდებარე ნორმატიული აქტები და საქართველოს ნორმატიულ აქტთა სისტემაში მოქცეული საერთაშორისო ხელშეკრულებები და </w:t>
      </w:r>
      <w:r>
        <w:rPr>
          <w:spacing w:val="-2"/>
        </w:rPr>
        <w:t>შეთანხმებები</w:t>
      </w:r>
      <w:r w:rsidR="00BB0652">
        <w:rPr>
          <w:spacing w:val="-2"/>
          <w:lang w:val="ka-GE"/>
        </w:rPr>
        <w:t>;</w:t>
      </w:r>
    </w:p>
    <w:p w14:paraId="2A8B348F" w14:textId="32E2B883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8" w:line="348" w:lineRule="auto"/>
        <w:ind w:right="174"/>
        <w:jc w:val="both"/>
      </w:pPr>
      <w:r w:rsidRPr="00BF7780">
        <w:rPr>
          <w:b/>
          <w:bCs/>
        </w:rPr>
        <w:t xml:space="preserve">პროტოკოლი </w:t>
      </w:r>
      <w:r>
        <w:t>- დოკუმენტი, რომელიც აღწერს</w:t>
      </w:r>
      <w:r w:rsidRPr="00BF7780">
        <w:rPr>
          <w:b/>
          <w:bCs/>
        </w:rPr>
        <w:t xml:space="preserve"> სისტემის</w:t>
      </w:r>
      <w:r>
        <w:t xml:space="preserve"> სარგებლობასთან დაკავშირებულ ტექნიკურ მოთხოვნებსა და პროცედურებს</w:t>
      </w:r>
      <w:r w:rsidR="00BB0652">
        <w:rPr>
          <w:lang w:val="ka-GE"/>
        </w:rPr>
        <w:t>;</w:t>
      </w:r>
    </w:p>
    <w:p w14:paraId="396C0EF1" w14:textId="3ECD50E2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1" w:line="357" w:lineRule="auto"/>
        <w:ind w:right="172"/>
        <w:jc w:val="both"/>
      </w:pPr>
      <w:r w:rsidRPr="00BF7780">
        <w:rPr>
          <w:b/>
          <w:bCs/>
        </w:rPr>
        <w:t>საერთაშორისო საბარათე სქემის დავალება</w:t>
      </w:r>
      <w:r>
        <w:t xml:space="preserve"> - </w:t>
      </w:r>
      <w:r w:rsidRPr="00BF7780">
        <w:rPr>
          <w:b/>
          <w:bCs/>
        </w:rPr>
        <w:t>საერთაშორისო საბარათე სქემის</w:t>
      </w:r>
      <w:r>
        <w:t xml:space="preserve"> მიერ გაცემული დავალება, რომელის ითვალისწინებს </w:t>
      </w:r>
      <w:r w:rsidRPr="00BF7780">
        <w:rPr>
          <w:b/>
          <w:bCs/>
        </w:rPr>
        <w:t>სისტემის მონაწილის</w:t>
      </w:r>
      <w:r>
        <w:t xml:space="preserve"> ვალდებულებას შეასრულოს </w:t>
      </w:r>
      <w:r w:rsidRPr="00BF7780">
        <w:rPr>
          <w:b/>
          <w:bCs/>
        </w:rPr>
        <w:lastRenderedPageBreak/>
        <w:t>საერთაშორისო საბარათე სქემის</w:t>
      </w:r>
      <w:r>
        <w:t xml:space="preserve"> მოთხოვნა, რომელიც შეიძლება უკავშირდებოდეს </w:t>
      </w:r>
      <w:r w:rsidRPr="00BF7780">
        <w:rPr>
          <w:b/>
          <w:bCs/>
        </w:rPr>
        <w:t>საბარათე ოპერაციის</w:t>
      </w:r>
      <w:r>
        <w:t xml:space="preserve"> დამუშავებისა და </w:t>
      </w:r>
      <w:r w:rsidRPr="00BF7780">
        <w:rPr>
          <w:b/>
          <w:bCs/>
        </w:rPr>
        <w:t>ექვაირინგის</w:t>
      </w:r>
      <w:r>
        <w:rPr>
          <w:spacing w:val="-5"/>
        </w:rPr>
        <w:t xml:space="preserve"> </w:t>
      </w:r>
      <w:r>
        <w:t>მომსახურებას,</w:t>
      </w:r>
      <w:r>
        <w:rPr>
          <w:spacing w:val="-4"/>
        </w:rPr>
        <w:t xml:space="preserve"> </w:t>
      </w:r>
      <w:r>
        <w:t>მათ</w:t>
      </w:r>
      <w:r>
        <w:rPr>
          <w:spacing w:val="-4"/>
        </w:rPr>
        <w:t xml:space="preserve"> </w:t>
      </w:r>
      <w:r>
        <w:t>შორის</w:t>
      </w:r>
      <w:r>
        <w:rPr>
          <w:spacing w:val="-6"/>
        </w:rPr>
        <w:t xml:space="preserve"> </w:t>
      </w:r>
      <w:r>
        <w:t>დავლება</w:t>
      </w:r>
      <w:r>
        <w:rPr>
          <w:spacing w:val="-4"/>
        </w:rPr>
        <w:t xml:space="preserve"> </w:t>
      </w:r>
      <w:r>
        <w:t>შეიძლება</w:t>
      </w:r>
      <w:r>
        <w:rPr>
          <w:spacing w:val="-3"/>
        </w:rPr>
        <w:t xml:space="preserve"> </w:t>
      </w:r>
      <w:r>
        <w:t>მოითხოვდეს</w:t>
      </w:r>
      <w:r>
        <w:rPr>
          <w:spacing w:val="-5"/>
        </w:rPr>
        <w:t xml:space="preserve"> </w:t>
      </w:r>
      <w:r w:rsidRPr="00BF7780">
        <w:rPr>
          <w:b/>
          <w:bCs/>
        </w:rPr>
        <w:t>სისტემის</w:t>
      </w:r>
      <w:r w:rsidRPr="00BF7780">
        <w:rPr>
          <w:b/>
          <w:bCs/>
          <w:spacing w:val="-2"/>
        </w:rPr>
        <w:t xml:space="preserve"> </w:t>
      </w:r>
      <w:r w:rsidRPr="00BF7780">
        <w:rPr>
          <w:b/>
          <w:bCs/>
        </w:rPr>
        <w:t>მონაწილის</w:t>
      </w:r>
      <w:r>
        <w:rPr>
          <w:spacing w:val="-8"/>
        </w:rPr>
        <w:t xml:space="preserve"> </w:t>
      </w:r>
      <w:r>
        <w:t>ტექნიკური განახლებას,</w:t>
      </w:r>
      <w:r>
        <w:rPr>
          <w:spacing w:val="-7"/>
        </w:rPr>
        <w:t xml:space="preserve"> </w:t>
      </w:r>
      <w:r w:rsidRPr="00BF7780">
        <w:rPr>
          <w:b/>
          <w:bCs/>
        </w:rPr>
        <w:t>საბარათე</w:t>
      </w:r>
      <w:r w:rsidRPr="00BF7780">
        <w:rPr>
          <w:b/>
          <w:bCs/>
          <w:spacing w:val="-6"/>
        </w:rPr>
        <w:t xml:space="preserve"> </w:t>
      </w:r>
      <w:r w:rsidRPr="00BF7780">
        <w:rPr>
          <w:b/>
          <w:bCs/>
        </w:rPr>
        <w:t>ოპერაციების</w:t>
      </w:r>
      <w:r>
        <w:rPr>
          <w:spacing w:val="-6"/>
        </w:rPr>
        <w:t xml:space="preserve"> </w:t>
      </w:r>
      <w:r>
        <w:t>დამუშავებას</w:t>
      </w:r>
      <w:r>
        <w:rPr>
          <w:spacing w:val="-7"/>
        </w:rPr>
        <w:t xml:space="preserve"> </w:t>
      </w:r>
      <w:r>
        <w:t>განსხვავებული</w:t>
      </w:r>
      <w:r>
        <w:rPr>
          <w:spacing w:val="-7"/>
        </w:rPr>
        <w:t xml:space="preserve"> </w:t>
      </w:r>
      <w:r>
        <w:t>ტექნიკური</w:t>
      </w:r>
      <w:r>
        <w:rPr>
          <w:spacing w:val="-7"/>
        </w:rPr>
        <w:t xml:space="preserve"> </w:t>
      </w:r>
      <w:r>
        <w:t>კოდების</w:t>
      </w:r>
      <w:r>
        <w:rPr>
          <w:spacing w:val="-7"/>
        </w:rPr>
        <w:t xml:space="preserve"> </w:t>
      </w:r>
      <w:r>
        <w:t>გამოყენებით</w:t>
      </w:r>
      <w:r>
        <w:rPr>
          <w:spacing w:val="-6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ა.შ</w:t>
      </w:r>
      <w:r w:rsidR="00BB0652">
        <w:rPr>
          <w:lang w:val="ka-GE"/>
        </w:rPr>
        <w:t>;</w:t>
      </w:r>
    </w:p>
    <w:p w14:paraId="1139487C" w14:textId="65A4B907" w:rsidR="00454AAB" w:rsidRPr="009B7161" w:rsidRDefault="0086650C" w:rsidP="009B7161">
      <w:pPr>
        <w:pStyle w:val="ListParagraph"/>
        <w:numPr>
          <w:ilvl w:val="0"/>
          <w:numId w:val="19"/>
        </w:numPr>
        <w:tabs>
          <w:tab w:val="left" w:pos="972"/>
        </w:tabs>
        <w:spacing w:before="196" w:line="348" w:lineRule="auto"/>
        <w:ind w:right="172"/>
        <w:jc w:val="both"/>
        <w:rPr>
          <w:b/>
          <w:bCs/>
        </w:rPr>
      </w:pPr>
      <w:r w:rsidRPr="00BF7780">
        <w:rPr>
          <w:b/>
          <w:bCs/>
        </w:rPr>
        <w:t>ამოცანა</w:t>
      </w:r>
      <w:r>
        <w:t xml:space="preserve"> - </w:t>
      </w:r>
      <w:r w:rsidRPr="00BF7780">
        <w:rPr>
          <w:b/>
          <w:bCs/>
        </w:rPr>
        <w:t>საერთაშორისო საბარათე სქემის</w:t>
      </w:r>
      <w:r>
        <w:t xml:space="preserve"> დავალების საფუძველზე </w:t>
      </w:r>
      <w:r w:rsidRPr="00BF7780">
        <w:rPr>
          <w:b/>
          <w:bCs/>
        </w:rPr>
        <w:t>სისტემის მონაწილის</w:t>
      </w:r>
      <w:r>
        <w:t xml:space="preserve"> მიერ </w:t>
      </w:r>
      <w:r w:rsidRPr="00BF7780">
        <w:rPr>
          <w:b/>
          <w:bCs/>
        </w:rPr>
        <w:t>სისტემის ოპერატორის</w:t>
      </w:r>
      <w:r>
        <w:rPr>
          <w:spacing w:val="59"/>
        </w:rPr>
        <w:t xml:space="preserve"> </w:t>
      </w:r>
      <w:r>
        <w:t>მიმართ</w:t>
      </w:r>
      <w:r>
        <w:rPr>
          <w:spacing w:val="57"/>
        </w:rPr>
        <w:t xml:space="preserve"> </w:t>
      </w:r>
      <w:r>
        <w:t>განსაზღვრული</w:t>
      </w:r>
      <w:r>
        <w:rPr>
          <w:spacing w:val="58"/>
        </w:rPr>
        <w:t xml:space="preserve"> </w:t>
      </w:r>
      <w:r>
        <w:t>მოთხოვნ</w:t>
      </w:r>
      <w:r w:rsidR="00E264AA">
        <w:rPr>
          <w:lang w:val="ka-GE"/>
        </w:rPr>
        <w:t>ები</w:t>
      </w:r>
      <w:r>
        <w:rPr>
          <w:spacing w:val="80"/>
        </w:rPr>
        <w:t xml:space="preserve"> </w:t>
      </w:r>
      <w:r w:rsidRPr="00BF7780">
        <w:rPr>
          <w:b/>
          <w:bCs/>
        </w:rPr>
        <w:t>საერთაშორისო</w:t>
      </w:r>
      <w:r w:rsidRPr="00BF7780">
        <w:rPr>
          <w:b/>
          <w:bCs/>
          <w:spacing w:val="58"/>
        </w:rPr>
        <w:t xml:space="preserve">  </w:t>
      </w:r>
      <w:r w:rsidRPr="00BF7780">
        <w:rPr>
          <w:b/>
          <w:bCs/>
        </w:rPr>
        <w:t>საბარათე</w:t>
      </w:r>
      <w:r w:rsidRPr="00BF7780">
        <w:rPr>
          <w:b/>
          <w:bCs/>
          <w:spacing w:val="59"/>
        </w:rPr>
        <w:t xml:space="preserve">  </w:t>
      </w:r>
      <w:r w:rsidRPr="00BF7780">
        <w:rPr>
          <w:b/>
          <w:bCs/>
        </w:rPr>
        <w:t>სქემის</w:t>
      </w:r>
      <w:r w:rsidRPr="00BF7780">
        <w:rPr>
          <w:b/>
          <w:bCs/>
          <w:spacing w:val="57"/>
        </w:rPr>
        <w:t xml:space="preserve">  </w:t>
      </w:r>
      <w:r w:rsidRPr="00BF7780">
        <w:rPr>
          <w:b/>
          <w:bCs/>
        </w:rPr>
        <w:t>დავალების</w:t>
      </w:r>
      <w:r w:rsidR="00167585">
        <w:rPr>
          <w:b/>
          <w:bCs/>
        </w:rPr>
        <w:t xml:space="preserve"> </w:t>
      </w:r>
      <w:r>
        <w:t>შესრულებასთან</w:t>
      </w:r>
      <w:r w:rsidRPr="009B7161">
        <w:rPr>
          <w:spacing w:val="-14"/>
        </w:rPr>
        <w:t xml:space="preserve"> </w:t>
      </w:r>
      <w:r>
        <w:t>დაკავშირებით</w:t>
      </w:r>
      <w:r w:rsidRPr="009B7161">
        <w:rPr>
          <w:spacing w:val="-14"/>
        </w:rPr>
        <w:t xml:space="preserve"> </w:t>
      </w:r>
      <w:r>
        <w:t>ან/და</w:t>
      </w:r>
      <w:r w:rsidRPr="009B7161">
        <w:rPr>
          <w:spacing w:val="-14"/>
        </w:rPr>
        <w:t xml:space="preserve"> </w:t>
      </w:r>
      <w:r w:rsidRPr="009B7161">
        <w:rPr>
          <w:b/>
          <w:bCs/>
        </w:rPr>
        <w:t>სისტემის</w:t>
      </w:r>
      <w:r w:rsidRPr="009B7161">
        <w:rPr>
          <w:b/>
          <w:bCs/>
          <w:spacing w:val="-13"/>
        </w:rPr>
        <w:t xml:space="preserve"> </w:t>
      </w:r>
      <w:r w:rsidRPr="009B7161">
        <w:rPr>
          <w:b/>
          <w:bCs/>
        </w:rPr>
        <w:t>მონაწილის</w:t>
      </w:r>
      <w:r w:rsidRPr="009B7161">
        <w:rPr>
          <w:spacing w:val="-14"/>
        </w:rPr>
        <w:t xml:space="preserve"> </w:t>
      </w:r>
      <w:r>
        <w:t>მოთხოვნა</w:t>
      </w:r>
      <w:r w:rsidRPr="009B7161">
        <w:rPr>
          <w:spacing w:val="-14"/>
        </w:rPr>
        <w:t xml:space="preserve"> </w:t>
      </w:r>
      <w:r>
        <w:t>ახალი</w:t>
      </w:r>
      <w:r w:rsidRPr="009B7161">
        <w:rPr>
          <w:spacing w:val="-13"/>
        </w:rPr>
        <w:t xml:space="preserve"> </w:t>
      </w:r>
      <w:r>
        <w:t>მომსახურების</w:t>
      </w:r>
      <w:r w:rsidRPr="009B7161">
        <w:rPr>
          <w:spacing w:val="-14"/>
        </w:rPr>
        <w:t xml:space="preserve"> </w:t>
      </w:r>
      <w:r>
        <w:t xml:space="preserve">დანერგვასთან </w:t>
      </w:r>
      <w:r w:rsidRPr="009B7161">
        <w:rPr>
          <w:spacing w:val="-2"/>
        </w:rPr>
        <w:t>დაკავშირებით</w:t>
      </w:r>
      <w:r w:rsidR="00BB0652" w:rsidRPr="009B7161">
        <w:rPr>
          <w:spacing w:val="-2"/>
          <w:lang w:val="ka-GE"/>
        </w:rPr>
        <w:t>;</w:t>
      </w:r>
    </w:p>
    <w:p w14:paraId="5D9E7B0C" w14:textId="74E525DA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198" w:line="352" w:lineRule="auto"/>
        <w:ind w:right="173"/>
        <w:jc w:val="both"/>
      </w:pPr>
      <w:r w:rsidRPr="00167585">
        <w:rPr>
          <w:b/>
          <w:bCs/>
        </w:rPr>
        <w:t>ბანკომატი</w:t>
      </w:r>
      <w:r>
        <w:t xml:space="preserve"> - თვითმომსახურების მოწყობილობა, რომლის მეშვეობითაც მომხმარებელს შეუძლია </w:t>
      </w:r>
      <w:r w:rsidRPr="00167585">
        <w:rPr>
          <w:b/>
          <w:bCs/>
        </w:rPr>
        <w:t>ანგარიშიდან</w:t>
      </w:r>
      <w:r>
        <w:t xml:space="preserve"> ნაღდი ფულის გატანა, ასევე, </w:t>
      </w:r>
      <w:r w:rsidRPr="00167585">
        <w:rPr>
          <w:b/>
          <w:bCs/>
        </w:rPr>
        <w:t>კანონმდებლობითა</w:t>
      </w:r>
      <w:r>
        <w:t xml:space="preserve"> და სისტემის მონაწ</w:t>
      </w:r>
      <w:r w:rsidR="00BB0652">
        <w:rPr>
          <w:lang w:val="ka-GE"/>
        </w:rPr>
        <w:t>ი</w:t>
      </w:r>
      <w:r>
        <w:t>ლის მიერ განსაზღვრული სხვა ოპერაციების შესრულება</w:t>
      </w:r>
      <w:r w:rsidR="00BB0652">
        <w:rPr>
          <w:lang w:val="ka-GE"/>
        </w:rPr>
        <w:t>;</w:t>
      </w:r>
    </w:p>
    <w:p w14:paraId="080392A5" w14:textId="425DB26A" w:rsidR="00454AAB" w:rsidRPr="00167585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0"/>
        <w:ind w:hanging="432"/>
        <w:jc w:val="both"/>
        <w:rPr>
          <w:b/>
          <w:bCs/>
        </w:rPr>
      </w:pPr>
      <w:r w:rsidRPr="00167585">
        <w:rPr>
          <w:b/>
          <w:bCs/>
        </w:rPr>
        <w:t>წვდომის</w:t>
      </w:r>
      <w:r w:rsidRPr="00167585">
        <w:rPr>
          <w:b/>
          <w:bCs/>
          <w:spacing w:val="-8"/>
        </w:rPr>
        <w:t xml:space="preserve"> </w:t>
      </w:r>
      <w:r w:rsidRPr="00167585">
        <w:rPr>
          <w:b/>
          <w:bCs/>
        </w:rPr>
        <w:t>კოდი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 w:rsidRPr="00167585">
        <w:rPr>
          <w:b/>
          <w:bCs/>
        </w:rPr>
        <w:t>PIN/პინი,</w:t>
      </w:r>
      <w:r w:rsidRPr="00167585">
        <w:rPr>
          <w:b/>
          <w:bCs/>
          <w:spacing w:val="-4"/>
        </w:rPr>
        <w:t xml:space="preserve"> </w:t>
      </w:r>
      <w:r w:rsidRPr="00167585">
        <w:rPr>
          <w:b/>
          <w:bCs/>
        </w:rPr>
        <w:t>ემიტენტის</w:t>
      </w:r>
      <w:r w:rsidRPr="00167585">
        <w:rPr>
          <w:b/>
          <w:bCs/>
          <w:spacing w:val="-5"/>
        </w:rPr>
        <w:t xml:space="preserve"> </w:t>
      </w:r>
      <w:r w:rsidRPr="00167585">
        <w:rPr>
          <w:b/>
          <w:bCs/>
        </w:rPr>
        <w:t>3D</w:t>
      </w:r>
      <w:r w:rsidRPr="00167585">
        <w:rPr>
          <w:b/>
          <w:bCs/>
          <w:spacing w:val="-7"/>
        </w:rPr>
        <w:t xml:space="preserve"> </w:t>
      </w:r>
      <w:r w:rsidRPr="00167585">
        <w:rPr>
          <w:b/>
          <w:bCs/>
        </w:rPr>
        <w:t>უსაფრთხოება,</w:t>
      </w:r>
      <w:r w:rsidRPr="00167585">
        <w:rPr>
          <w:b/>
          <w:bCs/>
          <w:spacing w:val="-5"/>
        </w:rPr>
        <w:t xml:space="preserve"> </w:t>
      </w:r>
      <w:r w:rsidRPr="00167585">
        <w:rPr>
          <w:b/>
          <w:bCs/>
        </w:rPr>
        <w:t>ექვაირერის</w:t>
      </w:r>
      <w:r w:rsidRPr="00167585">
        <w:rPr>
          <w:b/>
          <w:bCs/>
          <w:spacing w:val="-6"/>
        </w:rPr>
        <w:t xml:space="preserve"> </w:t>
      </w:r>
      <w:r w:rsidRPr="00167585">
        <w:rPr>
          <w:b/>
          <w:bCs/>
        </w:rPr>
        <w:t>3D</w:t>
      </w:r>
      <w:r w:rsidRPr="00167585">
        <w:rPr>
          <w:b/>
          <w:bCs/>
          <w:spacing w:val="-3"/>
        </w:rPr>
        <w:t xml:space="preserve"> </w:t>
      </w:r>
      <w:r w:rsidRPr="00167585">
        <w:rPr>
          <w:b/>
          <w:bCs/>
          <w:spacing w:val="-2"/>
        </w:rPr>
        <w:t>უსაფრთხოება</w:t>
      </w:r>
      <w:r w:rsidR="00BB0652" w:rsidRPr="00C81AEB">
        <w:rPr>
          <w:spacing w:val="-2"/>
          <w:lang w:val="ka-GE"/>
        </w:rPr>
        <w:t>;</w:t>
      </w:r>
    </w:p>
    <w:p w14:paraId="0C1D7E64" w14:textId="77777777" w:rsidR="00454AAB" w:rsidRPr="00167585" w:rsidRDefault="00454AAB">
      <w:pPr>
        <w:pStyle w:val="BodyText"/>
        <w:spacing w:before="46"/>
        <w:ind w:left="0"/>
        <w:jc w:val="left"/>
        <w:rPr>
          <w:b/>
          <w:bCs/>
        </w:rPr>
      </w:pPr>
    </w:p>
    <w:p w14:paraId="62866984" w14:textId="259DBC64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1" w:line="355" w:lineRule="auto"/>
        <w:ind w:right="173"/>
        <w:jc w:val="both"/>
      </w:pPr>
      <w:r w:rsidRPr="00167585">
        <w:rPr>
          <w:b/>
          <w:bCs/>
        </w:rPr>
        <w:t>საკომისიო</w:t>
      </w:r>
      <w:r w:rsidR="00D73CBA" w:rsidRPr="00167585">
        <w:rPr>
          <w:b/>
          <w:bCs/>
          <w:lang w:val="ka-GE"/>
        </w:rPr>
        <w:t xml:space="preserve"> </w:t>
      </w:r>
      <w:r w:rsidR="00E264AA" w:rsidRPr="00167585">
        <w:rPr>
          <w:b/>
          <w:bCs/>
          <w:lang w:val="ka-GE"/>
        </w:rPr>
        <w:t>/</w:t>
      </w:r>
      <w:r w:rsidR="00D73CBA" w:rsidRPr="00167585">
        <w:rPr>
          <w:b/>
          <w:bCs/>
          <w:lang w:val="ka-GE"/>
        </w:rPr>
        <w:t xml:space="preserve"> </w:t>
      </w:r>
      <w:r w:rsidR="00E264AA" w:rsidRPr="00167585">
        <w:rPr>
          <w:b/>
          <w:bCs/>
          <w:lang w:val="ka-GE"/>
        </w:rPr>
        <w:t>სისტემით სარგებლობის საფასური</w:t>
      </w:r>
      <w:r>
        <w:t xml:space="preserve"> - </w:t>
      </w:r>
      <w:r w:rsidRPr="00167585">
        <w:rPr>
          <w:b/>
          <w:bCs/>
        </w:rPr>
        <w:t>სისტემის მონაწილის</w:t>
      </w:r>
      <w:r>
        <w:t xml:space="preserve"> მიერ </w:t>
      </w:r>
      <w:r w:rsidRPr="00167585">
        <w:rPr>
          <w:b/>
          <w:bCs/>
        </w:rPr>
        <w:t>სისტემის ოპერატორისთვის</w:t>
      </w:r>
      <w:r>
        <w:t xml:space="preserve"> გადასახდელი </w:t>
      </w:r>
      <w:r w:rsidRPr="00167585">
        <w:rPr>
          <w:b/>
          <w:bCs/>
        </w:rPr>
        <w:t>საკომისიო</w:t>
      </w:r>
      <w:r>
        <w:t xml:space="preserve"> </w:t>
      </w:r>
      <w:r w:rsidRPr="00167585">
        <w:rPr>
          <w:b/>
          <w:bCs/>
        </w:rPr>
        <w:t>სისტემის</w:t>
      </w:r>
      <w:r>
        <w:t xml:space="preserve"> საშუალებით მიღებული მომსახურების სანაცვლოდ</w:t>
      </w:r>
      <w:r w:rsidR="00D73CBA">
        <w:rPr>
          <w:lang w:val="ka-GE"/>
        </w:rPr>
        <w:t xml:space="preserve"> (მათ შორის </w:t>
      </w:r>
      <w:r w:rsidR="00D73CBA" w:rsidRPr="00167585">
        <w:rPr>
          <w:b/>
          <w:bCs/>
          <w:lang w:val="ka-GE"/>
        </w:rPr>
        <w:t xml:space="preserve">სისტემაში </w:t>
      </w:r>
      <w:r w:rsidR="00F77817" w:rsidRPr="00167585">
        <w:rPr>
          <w:b/>
          <w:bCs/>
          <w:lang w:val="ka-GE"/>
        </w:rPr>
        <w:t>ჩარ</w:t>
      </w:r>
      <w:r w:rsidR="00D73CBA" w:rsidRPr="00167585">
        <w:rPr>
          <w:b/>
          <w:bCs/>
          <w:lang w:val="ka-GE"/>
        </w:rPr>
        <w:t>თვის საფასური</w:t>
      </w:r>
      <w:r w:rsidR="00D73CBA">
        <w:rPr>
          <w:lang w:val="ka-GE"/>
        </w:rPr>
        <w:t xml:space="preserve"> და </w:t>
      </w:r>
      <w:r w:rsidR="00D73CBA" w:rsidRPr="00167585">
        <w:rPr>
          <w:b/>
          <w:bCs/>
          <w:lang w:val="ka-GE"/>
        </w:rPr>
        <w:t xml:space="preserve">სისტემით </w:t>
      </w:r>
      <w:r w:rsidR="00F77817" w:rsidRPr="00167585">
        <w:rPr>
          <w:b/>
          <w:bCs/>
          <w:lang w:val="ka-GE"/>
        </w:rPr>
        <w:t>მო</w:t>
      </w:r>
      <w:r w:rsidR="00D73CBA" w:rsidRPr="00167585">
        <w:rPr>
          <w:b/>
          <w:bCs/>
          <w:lang w:val="ka-GE"/>
        </w:rPr>
        <w:t>მ</w:t>
      </w:r>
      <w:r w:rsidR="00F77817" w:rsidRPr="00167585">
        <w:rPr>
          <w:b/>
          <w:bCs/>
          <w:lang w:val="ka-GE"/>
        </w:rPr>
        <w:t>ს</w:t>
      </w:r>
      <w:r w:rsidR="00D73CBA" w:rsidRPr="00167585">
        <w:rPr>
          <w:b/>
          <w:bCs/>
          <w:lang w:val="ka-GE"/>
        </w:rPr>
        <w:t>ახურების საფასური</w:t>
      </w:r>
      <w:r w:rsidR="00D73CBA">
        <w:rPr>
          <w:lang w:val="ka-GE"/>
        </w:rPr>
        <w:t>)</w:t>
      </w:r>
      <w:r>
        <w:t>.</w:t>
      </w:r>
      <w:r>
        <w:rPr>
          <w:spacing w:val="-2"/>
        </w:rPr>
        <w:t xml:space="preserve"> </w:t>
      </w:r>
      <w:r w:rsidRPr="00167585">
        <w:rPr>
          <w:b/>
          <w:bCs/>
        </w:rPr>
        <w:t>საკომისიო</w:t>
      </w:r>
      <w:r>
        <w:t xml:space="preserve"> გადაიხდება იმ მომსახურებაზე, რომლის საფასური განსაზღვრულია </w:t>
      </w:r>
      <w:r w:rsidRPr="00167585">
        <w:rPr>
          <w:b/>
          <w:bCs/>
        </w:rPr>
        <w:t>სისტემის წესებში,</w:t>
      </w:r>
      <w:r>
        <w:t xml:space="preserve"> ასევე ყველა </w:t>
      </w:r>
      <w:r w:rsidRPr="00167585">
        <w:rPr>
          <w:b/>
          <w:bCs/>
        </w:rPr>
        <w:t>ამოცანაზე,</w:t>
      </w:r>
      <w:r>
        <w:t xml:space="preserve"> რომლის შესრულება იწვევს </w:t>
      </w:r>
      <w:r w:rsidRPr="00167585">
        <w:rPr>
          <w:b/>
          <w:bCs/>
        </w:rPr>
        <w:t>სისტემის ოპერატორის</w:t>
      </w:r>
      <w:r>
        <w:t xml:space="preserve"> დამატებით სამუშაოებს</w:t>
      </w:r>
      <w:r w:rsidR="00BB0652">
        <w:rPr>
          <w:lang w:val="ka-GE"/>
        </w:rPr>
        <w:t>;</w:t>
      </w:r>
    </w:p>
    <w:p w14:paraId="598AC6B7" w14:textId="2F510A5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4" w:line="357" w:lineRule="auto"/>
        <w:ind w:right="172"/>
        <w:jc w:val="both"/>
      </w:pPr>
      <w:r w:rsidRPr="00167585">
        <w:rPr>
          <w:b/>
          <w:bCs/>
        </w:rPr>
        <w:t>Host-to-Host კავშირი</w:t>
      </w:r>
      <w:r>
        <w:t xml:space="preserve"> - </w:t>
      </w:r>
      <w:r w:rsidRPr="00167585">
        <w:rPr>
          <w:b/>
          <w:bCs/>
        </w:rPr>
        <w:t>ემიტენტ სისტემის მონაწილესა</w:t>
      </w:r>
      <w:r>
        <w:t xml:space="preserve"> და სხვა სისტემის ოპერატორს/საგადახდო მომსახურების პროვაიდერს შორის აწყობილი ელექტრონული კავშირი, რომლის საშუალებითაც შესაძლებელია </w:t>
      </w:r>
      <w:r w:rsidRPr="00167585">
        <w:rPr>
          <w:b/>
          <w:bCs/>
        </w:rPr>
        <w:t>სისტემის ოპერატორის</w:t>
      </w:r>
      <w:r>
        <w:t xml:space="preserve"> მიერ ემიტ</w:t>
      </w:r>
      <w:r w:rsidR="00167585">
        <w:t>ი</w:t>
      </w:r>
      <w:r>
        <w:t xml:space="preserve">რებული </w:t>
      </w:r>
      <w:r w:rsidRPr="00167585">
        <w:rPr>
          <w:b/>
          <w:bCs/>
        </w:rPr>
        <w:t xml:space="preserve">საბარათე ინსტრუმენტებით საბარათე ოპერაციის </w:t>
      </w:r>
      <w:r>
        <w:t xml:space="preserve">შესრულება იმ სხვა სისტემის ოპერატორს ან/და იმ საგადახდო მომსახურების პროვაიდერის მომსახურებაში არსებულ მიმღებთან, რომლებიც არ არიან </w:t>
      </w:r>
      <w:r w:rsidRPr="00167585">
        <w:rPr>
          <w:b/>
          <w:bCs/>
        </w:rPr>
        <w:t>სისტემის მონაწილე</w:t>
      </w:r>
      <w:r w:rsidR="00BB0652">
        <w:rPr>
          <w:lang w:val="ka-GE"/>
        </w:rPr>
        <w:t>;</w:t>
      </w:r>
    </w:p>
    <w:p w14:paraId="18E08662" w14:textId="5306866B" w:rsidR="00C1074D" w:rsidRDefault="0086650C" w:rsidP="009B7161">
      <w:pPr>
        <w:pStyle w:val="ListParagraph"/>
        <w:numPr>
          <w:ilvl w:val="0"/>
          <w:numId w:val="19"/>
        </w:numPr>
        <w:tabs>
          <w:tab w:val="left" w:pos="972"/>
        </w:tabs>
        <w:spacing w:before="196" w:line="352" w:lineRule="auto"/>
        <w:ind w:right="173"/>
        <w:jc w:val="both"/>
      </w:pPr>
      <w:r w:rsidRPr="00167585">
        <w:rPr>
          <w:b/>
          <w:bCs/>
        </w:rPr>
        <w:t>ტოკენიზაცია</w:t>
      </w:r>
      <w:r>
        <w:t xml:space="preserve"> </w:t>
      </w:r>
      <w:r w:rsidRPr="00167585">
        <w:rPr>
          <w:b/>
          <w:bCs/>
        </w:rPr>
        <w:t>- საბარათე ინსტრუმენტის</w:t>
      </w:r>
      <w:r>
        <w:t xml:space="preserve"> უნიკალური კავშირის შექმნა კონკრეტულ მოწყობილობასთან ან/და კონკრეტული მიმღების სასარგებლოდ, რომლის შედეგად გენერირდება უნიკალური კოდი/ტოკენი, რომელიც იძლევეა</w:t>
      </w:r>
      <w:r w:rsidRPr="00952D0E">
        <w:rPr>
          <w:b/>
          <w:bCs/>
        </w:rPr>
        <w:t xml:space="preserve"> ბარათის</w:t>
      </w:r>
      <w:r>
        <w:t xml:space="preserve"> იდენტიფიცირების საშუალებას </w:t>
      </w:r>
      <w:r w:rsidRPr="00952D0E">
        <w:rPr>
          <w:b/>
          <w:bCs/>
        </w:rPr>
        <w:t>საბარათე ოპერაციის</w:t>
      </w:r>
      <w:r>
        <w:t xml:space="preserve"> ინიციირებისას</w:t>
      </w:r>
      <w:r w:rsidR="00BB0652">
        <w:rPr>
          <w:lang w:val="ka-GE"/>
        </w:rPr>
        <w:t>;</w:t>
      </w:r>
    </w:p>
    <w:p w14:paraId="5B36655C" w14:textId="3C5F9668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30" w:line="352" w:lineRule="auto"/>
        <w:ind w:right="172"/>
        <w:jc w:val="both"/>
      </w:pPr>
      <w:r w:rsidRPr="00952D0E">
        <w:rPr>
          <w:b/>
          <w:bCs/>
        </w:rPr>
        <w:t>ავტორიზაციის გვერდი</w:t>
      </w:r>
      <w:r>
        <w:t xml:space="preserve"> - </w:t>
      </w:r>
      <w:r w:rsidRPr="00952D0E">
        <w:rPr>
          <w:b/>
          <w:bCs/>
        </w:rPr>
        <w:t>ელექტრონულ პოს-ტერმინალზე</w:t>
      </w:r>
      <w:r>
        <w:t xml:space="preserve"> </w:t>
      </w:r>
      <w:r w:rsidRPr="00952D0E">
        <w:rPr>
          <w:b/>
          <w:bCs/>
        </w:rPr>
        <w:t>საბარათე ოპერაციის ინიცირებისთვის</w:t>
      </w:r>
      <w:r>
        <w:t xml:space="preserve"> </w:t>
      </w:r>
      <w:r>
        <w:lastRenderedPageBreak/>
        <w:t xml:space="preserve">ელექტრონული ინტერნეტ გვერდი, რომელშიც შეიყვანება </w:t>
      </w:r>
      <w:r w:rsidRPr="00952D0E">
        <w:rPr>
          <w:b/>
          <w:bCs/>
        </w:rPr>
        <w:t>ბარათის საიდენტიფიკაციო მონაცემები</w:t>
      </w:r>
      <w:r>
        <w:t xml:space="preserve"> ან/და </w:t>
      </w:r>
      <w:r w:rsidRPr="00952D0E">
        <w:rPr>
          <w:b/>
          <w:bCs/>
        </w:rPr>
        <w:t>წვდომის კოდები</w:t>
      </w:r>
      <w:r w:rsidR="00BB0652" w:rsidRPr="00952D0E">
        <w:rPr>
          <w:b/>
          <w:bCs/>
          <w:lang w:val="ka-GE"/>
        </w:rPr>
        <w:t>;</w:t>
      </w:r>
    </w:p>
    <w:p w14:paraId="50DB7022" w14:textId="3A19DDF6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8" w:line="345" w:lineRule="auto"/>
        <w:ind w:right="174"/>
        <w:jc w:val="both"/>
      </w:pPr>
      <w:r w:rsidRPr="00952D0E">
        <w:rPr>
          <w:b/>
          <w:bCs/>
        </w:rPr>
        <w:t>დახურული საბარათე ოპერაცია</w:t>
      </w:r>
      <w:r>
        <w:t xml:space="preserve"> - ერთი </w:t>
      </w:r>
      <w:r w:rsidRPr="00952D0E">
        <w:rPr>
          <w:b/>
          <w:bCs/>
        </w:rPr>
        <w:t>სისტემის მონაწილის</w:t>
      </w:r>
      <w:r>
        <w:t xml:space="preserve"> მიერ ემიტირებული </w:t>
      </w:r>
      <w:r w:rsidRPr="00952D0E">
        <w:rPr>
          <w:b/>
          <w:bCs/>
        </w:rPr>
        <w:t>საბარათე ინსტრუმენტით</w:t>
      </w:r>
      <w:r>
        <w:t xml:space="preserve"> შესრულებული </w:t>
      </w:r>
      <w:r w:rsidRPr="00952D0E">
        <w:rPr>
          <w:b/>
          <w:bCs/>
        </w:rPr>
        <w:t>საბარათე ოპერაცია,</w:t>
      </w:r>
      <w:r>
        <w:t xml:space="preserve"> ამავე </w:t>
      </w:r>
      <w:r w:rsidRPr="00952D0E">
        <w:rPr>
          <w:b/>
          <w:bCs/>
        </w:rPr>
        <w:t>სისტემის მონაწილის ექვაირინგის</w:t>
      </w:r>
      <w:r>
        <w:t xml:space="preserve"> ფარგლებში</w:t>
      </w:r>
      <w:r w:rsidR="00BD7F7C">
        <w:rPr>
          <w:lang w:val="ka-GE"/>
        </w:rPr>
        <w:t>;</w:t>
      </w:r>
    </w:p>
    <w:p w14:paraId="0D69AFE8" w14:textId="0D64F977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17" w:line="352" w:lineRule="auto"/>
        <w:ind w:right="173"/>
        <w:jc w:val="both"/>
      </w:pPr>
      <w:r w:rsidRPr="00952D0E">
        <w:rPr>
          <w:b/>
          <w:bCs/>
        </w:rPr>
        <w:t>საგადახდო აპლიკაცია</w:t>
      </w:r>
      <w:r>
        <w:t xml:space="preserve"> – მოწყობილობაში ჩაწერილი პროგრამული უზრუნველყოფა ან მისი ეკვივალენტი, რომლითაც შესაძლებელია </w:t>
      </w:r>
      <w:r w:rsidRPr="00952D0E">
        <w:rPr>
          <w:b/>
          <w:bCs/>
        </w:rPr>
        <w:t>ბარათით</w:t>
      </w:r>
      <w:r>
        <w:t xml:space="preserve"> გადახდის ოპერაციის ან განაღდების ოპერაციის ინიციირება და შესაბამისი დავალების გაცემა</w:t>
      </w:r>
      <w:r w:rsidR="00BD7F7C">
        <w:rPr>
          <w:lang w:val="ka-GE"/>
        </w:rPr>
        <w:t>;</w:t>
      </w:r>
    </w:p>
    <w:p w14:paraId="2A8E0BCF" w14:textId="75C30E90" w:rsidR="00454AAB" w:rsidRDefault="0086650C">
      <w:pPr>
        <w:pStyle w:val="ListParagraph"/>
        <w:numPr>
          <w:ilvl w:val="0"/>
          <w:numId w:val="19"/>
        </w:numPr>
        <w:tabs>
          <w:tab w:val="left" w:pos="972"/>
        </w:tabs>
        <w:spacing w:before="208" w:line="345" w:lineRule="auto"/>
        <w:ind w:right="173"/>
        <w:jc w:val="both"/>
      </w:pPr>
      <w:r w:rsidRPr="00952D0E">
        <w:rPr>
          <w:b/>
          <w:bCs/>
        </w:rPr>
        <w:t>სხვა ოპერაცია</w:t>
      </w:r>
      <w:r>
        <w:t xml:space="preserve"> - </w:t>
      </w:r>
      <w:r w:rsidRPr="00952D0E">
        <w:rPr>
          <w:b/>
          <w:bCs/>
        </w:rPr>
        <w:t>საბარათე ინსტრუმენტით/ბარათით</w:t>
      </w:r>
      <w:r>
        <w:t xml:space="preserve"> შესრულებული ნებისმიერი ქმედება/ოპერაცია, რომელიც არ არის </w:t>
      </w:r>
      <w:r w:rsidRPr="00952D0E">
        <w:rPr>
          <w:b/>
          <w:bCs/>
        </w:rPr>
        <w:t>საბარათე ოპერაცია</w:t>
      </w:r>
      <w:r w:rsidR="00BD7F7C" w:rsidRPr="00952D0E">
        <w:rPr>
          <w:b/>
          <w:bCs/>
          <w:lang w:val="ka-GE"/>
        </w:rPr>
        <w:t>;</w:t>
      </w:r>
    </w:p>
    <w:p w14:paraId="206BC654" w14:textId="2DD096BA" w:rsidR="00C1074D" w:rsidRPr="00C50D77" w:rsidRDefault="009D3464" w:rsidP="00C1074D">
      <w:pPr>
        <w:pStyle w:val="ListParagraph"/>
        <w:numPr>
          <w:ilvl w:val="0"/>
          <w:numId w:val="19"/>
        </w:numPr>
        <w:tabs>
          <w:tab w:val="left" w:pos="972"/>
        </w:tabs>
        <w:spacing w:before="208" w:line="345" w:lineRule="auto"/>
        <w:ind w:right="173"/>
        <w:jc w:val="both"/>
      </w:pPr>
      <w:r w:rsidRPr="00952D0E">
        <w:rPr>
          <w:b/>
          <w:bCs/>
          <w:lang w:val="ka-GE"/>
        </w:rPr>
        <w:t>სამუშაო დღე</w:t>
      </w:r>
      <w:r>
        <w:rPr>
          <w:lang w:val="ka-GE"/>
        </w:rPr>
        <w:t xml:space="preserve"> - დღე (შაბათის, კვირის ან/და კანონმდებლობით განსაზღვრული ოფიციალური დასვენების დღეების გარდა), როდესაც </w:t>
      </w:r>
      <w:r w:rsidRPr="00952D0E">
        <w:rPr>
          <w:b/>
          <w:bCs/>
          <w:lang w:val="ka-GE"/>
        </w:rPr>
        <w:t>სისტემის ოპერატორი</w:t>
      </w:r>
      <w:r>
        <w:rPr>
          <w:lang w:val="ka-GE"/>
        </w:rPr>
        <w:t xml:space="preserve"> წარმართავს თავის საქმიანობას. </w:t>
      </w:r>
    </w:p>
    <w:p w14:paraId="74B8ABB6" w14:textId="055EBC53" w:rsidR="00C50D77" w:rsidRPr="00CB55AA" w:rsidRDefault="00C50D77" w:rsidP="00C1074D">
      <w:pPr>
        <w:pStyle w:val="ListParagraph"/>
        <w:numPr>
          <w:ilvl w:val="0"/>
          <w:numId w:val="19"/>
        </w:numPr>
        <w:tabs>
          <w:tab w:val="left" w:pos="972"/>
        </w:tabs>
        <w:spacing w:before="208" w:line="345" w:lineRule="auto"/>
        <w:ind w:right="173"/>
        <w:jc w:val="both"/>
      </w:pPr>
      <w:r w:rsidRPr="00EA22BF">
        <w:rPr>
          <w:b/>
        </w:rPr>
        <w:t>RSA Token</w:t>
      </w:r>
      <w:r>
        <w:t xml:space="preserve"> - </w:t>
      </w:r>
      <w:r>
        <w:rPr>
          <w:lang w:val="ka-GE"/>
        </w:rPr>
        <w:t xml:space="preserve">ფიზიკური მოწყობილობა ან ელექტრონული აპლიკაცია, რომელიც </w:t>
      </w:r>
      <w:r w:rsidRPr="00C50D77">
        <w:rPr>
          <w:b/>
          <w:lang w:val="ka-GE"/>
        </w:rPr>
        <w:t>სისტემის მონაწილისთვის</w:t>
      </w:r>
      <w:r w:rsidR="008C3D6F" w:rsidRPr="008C3D6F">
        <w:rPr>
          <w:lang w:val="ka-GE"/>
        </w:rPr>
        <w:t>,</w:t>
      </w:r>
      <w:r>
        <w:rPr>
          <w:b/>
          <w:lang w:val="ka-GE"/>
        </w:rPr>
        <w:t xml:space="preserve"> სისტემის ოპერატორის </w:t>
      </w:r>
      <w:r w:rsidRPr="00C50D77">
        <w:rPr>
          <w:lang w:val="ka-GE"/>
        </w:rPr>
        <w:t>მიერ</w:t>
      </w:r>
      <w:r>
        <w:rPr>
          <w:lang w:val="ka-GE"/>
        </w:rPr>
        <w:t xml:space="preserve"> მინიჭებული პერსონალური იდენტიფიკაციის საშუალებებთან ერთად</w:t>
      </w:r>
      <w:r w:rsidR="002A6C87">
        <w:rPr>
          <w:lang w:val="ka-GE"/>
        </w:rPr>
        <w:t>,</w:t>
      </w:r>
      <w:r>
        <w:rPr>
          <w:lang w:val="ka-GE"/>
        </w:rPr>
        <w:t xml:space="preserve"> უზრუნველყოფს ერთჯერადი წვდომის კოდის (</w:t>
      </w:r>
      <w:proofErr w:type="spellStart"/>
      <w:r>
        <w:rPr>
          <w:lang w:val="ka-GE"/>
        </w:rPr>
        <w:t>ტოკენკოდის</w:t>
      </w:r>
      <w:proofErr w:type="spellEnd"/>
      <w:r>
        <w:rPr>
          <w:lang w:val="ka-GE"/>
        </w:rPr>
        <w:t xml:space="preserve">) გენერაციას </w:t>
      </w:r>
      <w:r w:rsidRPr="00EA22BF">
        <w:rPr>
          <w:b/>
          <w:lang w:val="ka-GE"/>
        </w:rPr>
        <w:t>სისტემის მონაწილის</w:t>
      </w:r>
      <w:r>
        <w:rPr>
          <w:lang w:val="ka-GE"/>
        </w:rPr>
        <w:t xml:space="preserve"> მიერ </w:t>
      </w:r>
      <w:r w:rsidRPr="00EA22BF">
        <w:rPr>
          <w:b/>
          <w:lang w:val="ka-GE"/>
        </w:rPr>
        <w:t>სისტემაზე</w:t>
      </w:r>
      <w:r>
        <w:rPr>
          <w:lang w:val="ka-GE"/>
        </w:rPr>
        <w:t xml:space="preserve"> წვდომის </w:t>
      </w:r>
      <w:proofErr w:type="spellStart"/>
      <w:r>
        <w:rPr>
          <w:lang w:val="ka-GE"/>
        </w:rPr>
        <w:t>ორფაქტორიანი</w:t>
      </w:r>
      <w:proofErr w:type="spellEnd"/>
      <w:r>
        <w:rPr>
          <w:lang w:val="ka-GE"/>
        </w:rPr>
        <w:t xml:space="preserve"> </w:t>
      </w:r>
      <w:proofErr w:type="spellStart"/>
      <w:r>
        <w:rPr>
          <w:lang w:val="ka-GE"/>
        </w:rPr>
        <w:t>ავთენტიფიკაციისთვის</w:t>
      </w:r>
      <w:proofErr w:type="spellEnd"/>
      <w:r w:rsidR="00CB55AA">
        <w:rPr>
          <w:lang w:val="ka-GE"/>
        </w:rPr>
        <w:t>;</w:t>
      </w:r>
    </w:p>
    <w:p w14:paraId="09704B06" w14:textId="4F93307A" w:rsidR="00CB55AA" w:rsidRPr="007F3591" w:rsidRDefault="00CB55AA" w:rsidP="00C1074D">
      <w:pPr>
        <w:pStyle w:val="ListParagraph"/>
        <w:numPr>
          <w:ilvl w:val="0"/>
          <w:numId w:val="19"/>
        </w:numPr>
        <w:tabs>
          <w:tab w:val="left" w:pos="972"/>
        </w:tabs>
        <w:spacing w:before="208" w:line="345" w:lineRule="auto"/>
        <w:ind w:right="173"/>
        <w:jc w:val="both"/>
        <w:rPr>
          <w:b/>
          <w:bCs/>
          <w:lang w:val="ka-GE"/>
        </w:rPr>
      </w:pPr>
      <w:r w:rsidRPr="00CB55AA">
        <w:rPr>
          <w:b/>
          <w:bCs/>
          <w:lang w:val="ka-GE"/>
        </w:rPr>
        <w:t>ფორს-მაჟორი</w:t>
      </w:r>
      <w:r>
        <w:rPr>
          <w:b/>
          <w:bCs/>
          <w:lang w:val="ka-GE"/>
        </w:rPr>
        <w:t xml:space="preserve"> - </w:t>
      </w:r>
      <w:r w:rsidRPr="00CB55AA">
        <w:rPr>
          <w:rFonts w:eastAsia="Calibri" w:cs="Times New Roman"/>
          <w:b/>
          <w:lang w:val="ka-GE"/>
        </w:rPr>
        <w:t>კანონმდებლობით</w:t>
      </w:r>
      <w:r w:rsidRPr="00CB55AA">
        <w:rPr>
          <w:rFonts w:eastAsia="Calibri" w:cs="Times New Roman"/>
          <w:lang w:val="ka-GE"/>
        </w:rPr>
        <w:t xml:space="preserve"> გათვალისწინებული საგანგებო მდგომარეობა, საომარი მდგომარეობა ან სხვა დაუძლეველი ძალა, მათ შორის სტიქიური კატასტროფა, ხანძარი, ადმინისტრაციულ-სამართლებრივი აქტი ან/და </w:t>
      </w:r>
      <w:r w:rsidRPr="00CB55AA">
        <w:rPr>
          <w:rFonts w:eastAsia="Calibri" w:cs="Times New Roman"/>
          <w:b/>
          <w:lang w:val="ka-GE"/>
        </w:rPr>
        <w:t xml:space="preserve">სისტემის მონაწილისთვის </w:t>
      </w:r>
      <w:r w:rsidRPr="00CB55AA">
        <w:rPr>
          <w:rFonts w:eastAsia="Calibri" w:cs="Times New Roman"/>
          <w:lang w:val="ka-GE"/>
        </w:rPr>
        <w:t>ან/და</w:t>
      </w:r>
      <w:r w:rsidRPr="00CB55AA">
        <w:rPr>
          <w:rFonts w:eastAsia="Calibri" w:cs="Times New Roman"/>
          <w:b/>
          <w:lang w:val="ka-GE"/>
        </w:rPr>
        <w:t xml:space="preserve"> სისტემის ოპერატორისთვის</w:t>
      </w:r>
      <w:r w:rsidRPr="00CB55AA">
        <w:rPr>
          <w:rFonts w:eastAsia="Calibri" w:cs="Times New Roman"/>
          <w:lang w:val="ka-GE"/>
        </w:rPr>
        <w:t xml:space="preserve"> გადაულახავი და მისი კონტროლისაგან დამოუკიდებელი სხვა გარემოება, რომლიც: ა) არ არის დაკავშირებული </w:t>
      </w:r>
      <w:r w:rsidRPr="00CB55AA">
        <w:rPr>
          <w:rFonts w:eastAsia="Calibri" w:cs="Times New Roman"/>
          <w:b/>
          <w:lang w:val="ka-GE"/>
        </w:rPr>
        <w:t xml:space="preserve">სისტემის მონაწილის </w:t>
      </w:r>
      <w:r w:rsidRPr="0078382D">
        <w:rPr>
          <w:rFonts w:eastAsia="Calibri" w:cs="Times New Roman"/>
          <w:bCs/>
          <w:lang w:val="ka-GE"/>
        </w:rPr>
        <w:t>/</w:t>
      </w:r>
      <w:r w:rsidRPr="00CB55AA">
        <w:rPr>
          <w:rFonts w:eastAsia="Calibri" w:cs="Times New Roman"/>
          <w:b/>
          <w:lang w:val="ka-GE"/>
        </w:rPr>
        <w:t xml:space="preserve"> სისტემის ოპერატორის</w:t>
      </w:r>
      <w:r w:rsidRPr="00CB55AA">
        <w:rPr>
          <w:rFonts w:eastAsia="Calibri" w:cs="Times New Roman"/>
          <w:lang w:val="ka-GE"/>
        </w:rPr>
        <w:t xml:space="preserve"> შეცდომებსა და დაუდევრობასთან, ბ) დაიწყო ან განვითარდა </w:t>
      </w:r>
      <w:r w:rsidRPr="00CB55AA">
        <w:rPr>
          <w:rFonts w:eastAsia="Calibri" w:cs="Times New Roman"/>
          <w:b/>
          <w:lang w:val="ka-GE"/>
        </w:rPr>
        <w:t>ხელშეკრულების</w:t>
      </w:r>
      <w:r w:rsidRPr="00CB55AA">
        <w:rPr>
          <w:rFonts w:eastAsia="Calibri" w:cs="Times New Roman"/>
          <w:lang w:val="ka-GE"/>
        </w:rPr>
        <w:t xml:space="preserve"> ხელმოწერის შემდეგ და გ) პირდაპირ და უშუალო ზეგავლენას ახდენს </w:t>
      </w:r>
      <w:r w:rsidRPr="00CB55AA">
        <w:rPr>
          <w:rFonts w:eastAsia="Calibri" w:cs="Times New Roman"/>
          <w:b/>
          <w:lang w:val="ka-GE"/>
        </w:rPr>
        <w:t xml:space="preserve">ხელშეკრულებით </w:t>
      </w:r>
      <w:r w:rsidRPr="00CB55AA">
        <w:rPr>
          <w:rFonts w:eastAsia="Calibri" w:cs="Times New Roman"/>
          <w:lang w:val="ka-GE"/>
        </w:rPr>
        <w:t>და</w:t>
      </w:r>
      <w:r w:rsidRPr="00CB55AA">
        <w:rPr>
          <w:rFonts w:eastAsia="Calibri" w:cs="Times New Roman"/>
          <w:b/>
          <w:lang w:val="ka-GE"/>
        </w:rPr>
        <w:t xml:space="preserve"> </w:t>
      </w:r>
      <w:r w:rsidRPr="00CB55AA">
        <w:rPr>
          <w:rFonts w:eastAsia="Calibri" w:cs="Times New Roman"/>
          <w:lang w:val="ka-GE"/>
        </w:rPr>
        <w:t>წინამდებარე</w:t>
      </w:r>
      <w:r w:rsidRPr="00CB55AA">
        <w:rPr>
          <w:rFonts w:eastAsia="Calibri" w:cs="Times New Roman"/>
          <w:b/>
          <w:lang w:val="ka-GE"/>
        </w:rPr>
        <w:t xml:space="preserve"> სისტემის წესებით</w:t>
      </w:r>
      <w:r w:rsidRPr="00CB55AA">
        <w:rPr>
          <w:rFonts w:eastAsia="Calibri" w:cs="Times New Roman"/>
          <w:lang w:val="ka-GE"/>
        </w:rPr>
        <w:t xml:space="preserve"> ნაკისრი ვალდებულებების სრულად ან/და ჯეროვნად შესრულებაზე</w:t>
      </w:r>
      <w:r w:rsidR="007F3591">
        <w:rPr>
          <w:rFonts w:eastAsia="Calibri" w:cs="Times New Roman"/>
          <w:lang w:val="ka-GE"/>
        </w:rPr>
        <w:t>.</w:t>
      </w:r>
    </w:p>
    <w:p w14:paraId="5CF40BCB" w14:textId="77777777" w:rsidR="008C3D6F" w:rsidRPr="008C3D6F" w:rsidRDefault="008C3D6F" w:rsidP="008C3D6F">
      <w:pPr>
        <w:pStyle w:val="ListParagraph"/>
        <w:ind w:left="1170" w:firstLine="0"/>
      </w:pPr>
    </w:p>
    <w:p w14:paraId="0C8490E1" w14:textId="77777777" w:rsidR="00454AAB" w:rsidRDefault="0086650C" w:rsidP="00EA22BF">
      <w:pPr>
        <w:pStyle w:val="ListParagraph"/>
        <w:numPr>
          <w:ilvl w:val="0"/>
          <w:numId w:val="18"/>
        </w:numPr>
        <w:ind w:left="1170" w:hanging="630"/>
      </w:pPr>
      <w:r w:rsidRPr="00952D0E">
        <w:rPr>
          <w:b/>
          <w:bCs/>
        </w:rPr>
        <w:t>სისტემის</w:t>
      </w:r>
      <w:r w:rsidRPr="00952D0E">
        <w:rPr>
          <w:b/>
          <w:bCs/>
          <w:spacing w:val="-6"/>
        </w:rPr>
        <w:t xml:space="preserve"> </w:t>
      </w:r>
      <w:r>
        <w:t>ზოგადი</w:t>
      </w:r>
      <w:r>
        <w:rPr>
          <w:spacing w:val="-6"/>
        </w:rPr>
        <w:t xml:space="preserve"> </w:t>
      </w:r>
      <w:r>
        <w:rPr>
          <w:spacing w:val="-2"/>
        </w:rPr>
        <w:t>აღწერა</w:t>
      </w:r>
    </w:p>
    <w:p w14:paraId="54B6B119" w14:textId="77777777" w:rsidR="00454AAB" w:rsidRDefault="0086650C" w:rsidP="00EA22BF">
      <w:pPr>
        <w:pStyle w:val="ListParagraph"/>
        <w:numPr>
          <w:ilvl w:val="1"/>
          <w:numId w:val="18"/>
        </w:numPr>
        <w:tabs>
          <w:tab w:val="left" w:pos="1260"/>
        </w:tabs>
        <w:spacing w:before="31" w:line="360" w:lineRule="auto"/>
        <w:ind w:left="1170" w:right="172" w:hanging="630"/>
      </w:pPr>
      <w:r w:rsidRPr="00952D0E">
        <w:rPr>
          <w:b/>
          <w:bCs/>
        </w:rPr>
        <w:t>სისტემა</w:t>
      </w:r>
      <w:r>
        <w:t xml:space="preserve"> წარმოადგენს </w:t>
      </w:r>
      <w:r w:rsidRPr="00952D0E">
        <w:rPr>
          <w:b/>
          <w:bCs/>
        </w:rPr>
        <w:t>სისტემის ოპერატორის</w:t>
      </w:r>
      <w:r>
        <w:t xml:space="preserve"> მიერ შექმნილ ტექნიკური უზრუნველყოფისა და წესების ერთობლიობას, რომლის მეშვეობითაც შესაძლებელია:</w:t>
      </w:r>
    </w:p>
    <w:p w14:paraId="7FB4F01C" w14:textId="77777777" w:rsidR="00454AAB" w:rsidRDefault="0086650C" w:rsidP="00EA22BF">
      <w:pPr>
        <w:pStyle w:val="ListParagraph"/>
        <w:numPr>
          <w:ilvl w:val="0"/>
          <w:numId w:val="17"/>
        </w:numPr>
        <w:spacing w:before="60" w:line="360" w:lineRule="auto"/>
        <w:ind w:left="1620" w:right="174" w:hanging="450"/>
      </w:pPr>
      <w:r w:rsidRPr="00952D0E">
        <w:rPr>
          <w:b/>
          <w:bCs/>
        </w:rPr>
        <w:t>ლოკალურ</w:t>
      </w:r>
      <w:r w:rsidRPr="00952D0E">
        <w:rPr>
          <w:b/>
          <w:bCs/>
          <w:spacing w:val="-3"/>
        </w:rPr>
        <w:t xml:space="preserve"> </w:t>
      </w:r>
      <w:r w:rsidRPr="00952D0E">
        <w:rPr>
          <w:b/>
          <w:bCs/>
        </w:rPr>
        <w:t>საბარათე</w:t>
      </w:r>
      <w:r w:rsidRPr="00952D0E">
        <w:rPr>
          <w:b/>
          <w:bCs/>
          <w:spacing w:val="-2"/>
        </w:rPr>
        <w:t xml:space="preserve"> </w:t>
      </w:r>
      <w:r w:rsidRPr="00952D0E">
        <w:rPr>
          <w:b/>
          <w:bCs/>
        </w:rPr>
        <w:t>სქემაში</w:t>
      </w:r>
      <w:r>
        <w:rPr>
          <w:spacing w:val="40"/>
        </w:rPr>
        <w:t xml:space="preserve"> </w:t>
      </w:r>
      <w:r>
        <w:t>ჩართული</w:t>
      </w:r>
      <w:r>
        <w:rPr>
          <w:spacing w:val="-3"/>
        </w:rPr>
        <w:t xml:space="preserve"> </w:t>
      </w:r>
      <w:r w:rsidRPr="00952D0E">
        <w:rPr>
          <w:b/>
          <w:bCs/>
        </w:rPr>
        <w:t>საბარათე</w:t>
      </w:r>
      <w:r w:rsidRPr="00952D0E">
        <w:rPr>
          <w:b/>
          <w:bCs/>
          <w:spacing w:val="-2"/>
        </w:rPr>
        <w:t xml:space="preserve"> </w:t>
      </w:r>
      <w:r w:rsidRPr="00952D0E">
        <w:rPr>
          <w:b/>
          <w:bCs/>
        </w:rPr>
        <w:t>ინსტრუმენტის</w:t>
      </w:r>
      <w:r w:rsidRPr="00952D0E">
        <w:rPr>
          <w:b/>
          <w:bCs/>
          <w:spacing w:val="-2"/>
        </w:rPr>
        <w:t xml:space="preserve"> </w:t>
      </w:r>
      <w:r>
        <w:t>ემიტირება</w:t>
      </w:r>
      <w:r>
        <w:rPr>
          <w:spacing w:val="-3"/>
        </w:rPr>
        <w:t xml:space="preserve"> </w:t>
      </w:r>
      <w:r w:rsidRPr="00952D0E">
        <w:rPr>
          <w:b/>
          <w:bCs/>
        </w:rPr>
        <w:t>და,</w:t>
      </w:r>
      <w:r w:rsidRPr="00952D0E">
        <w:rPr>
          <w:b/>
          <w:bCs/>
          <w:spacing w:val="-4"/>
        </w:rPr>
        <w:t xml:space="preserve"> </w:t>
      </w:r>
      <w:r w:rsidRPr="00952D0E">
        <w:rPr>
          <w:b/>
          <w:bCs/>
        </w:rPr>
        <w:t>ლოკალურ</w:t>
      </w:r>
      <w:r w:rsidRPr="00952D0E">
        <w:rPr>
          <w:b/>
          <w:bCs/>
          <w:spacing w:val="-3"/>
        </w:rPr>
        <w:t xml:space="preserve"> </w:t>
      </w:r>
      <w:r w:rsidRPr="00952D0E">
        <w:rPr>
          <w:b/>
          <w:bCs/>
        </w:rPr>
        <w:lastRenderedPageBreak/>
        <w:t xml:space="preserve">საბარათე სქემაში </w:t>
      </w:r>
      <w:r>
        <w:t xml:space="preserve">ჩართული </w:t>
      </w:r>
      <w:r w:rsidRPr="00952D0E">
        <w:rPr>
          <w:b/>
          <w:bCs/>
        </w:rPr>
        <w:t>საბარათე ინსტრუმენტით საბარათე ოპერაციის</w:t>
      </w:r>
      <w:r>
        <w:t xml:space="preserve"> შესრულება.</w:t>
      </w:r>
    </w:p>
    <w:p w14:paraId="5B6C4ED1" w14:textId="77777777" w:rsidR="00454AAB" w:rsidRDefault="0086650C" w:rsidP="00EA22BF">
      <w:pPr>
        <w:pStyle w:val="ListParagraph"/>
        <w:numPr>
          <w:ilvl w:val="0"/>
          <w:numId w:val="17"/>
        </w:numPr>
        <w:spacing w:before="59" w:line="360" w:lineRule="auto"/>
        <w:ind w:left="1620" w:right="174" w:hanging="450"/>
      </w:pPr>
      <w:r w:rsidRPr="00952D0E">
        <w:rPr>
          <w:b/>
          <w:bCs/>
        </w:rPr>
        <w:t>საერთაშორისო საბარათე სქემაში</w:t>
      </w:r>
      <w:r>
        <w:t xml:space="preserve"> ჩართული საბარათე ინსტრუმენტის ემიტირება და ამ </w:t>
      </w:r>
      <w:r w:rsidRPr="00952D0E">
        <w:rPr>
          <w:b/>
          <w:bCs/>
        </w:rPr>
        <w:t>საბარათე ინსტრუმენტით საბარათე ოპერაციის</w:t>
      </w:r>
      <w:r>
        <w:t xml:space="preserve"> შესრულება.</w:t>
      </w:r>
    </w:p>
    <w:p w14:paraId="7A6A7486" w14:textId="52126077" w:rsidR="00454AAB" w:rsidRPr="00EA22BF" w:rsidRDefault="0086650C" w:rsidP="00EA22BF">
      <w:pPr>
        <w:pStyle w:val="ListParagraph"/>
        <w:numPr>
          <w:ilvl w:val="0"/>
          <w:numId w:val="17"/>
        </w:numPr>
        <w:spacing w:before="59" w:line="360" w:lineRule="auto"/>
        <w:ind w:left="1620" w:right="174" w:hanging="450"/>
      </w:pPr>
      <w:r w:rsidRPr="00952D0E">
        <w:rPr>
          <w:b/>
          <w:bCs/>
        </w:rPr>
        <w:t xml:space="preserve">საერთაშორისო საბარათე სქემის </w:t>
      </w:r>
      <w:r>
        <w:t>მიერ</w:t>
      </w:r>
      <w:r w:rsidRPr="00952D0E">
        <w:rPr>
          <w:b/>
          <w:bCs/>
        </w:rPr>
        <w:t xml:space="preserve"> სისტემის მონაწილისთვის</w:t>
      </w:r>
      <w:r>
        <w:t xml:space="preserve"> გაცემული </w:t>
      </w:r>
      <w:r w:rsidRPr="00952D0E">
        <w:rPr>
          <w:b/>
          <w:bCs/>
        </w:rPr>
        <w:t>ექვაირინგის</w:t>
      </w:r>
      <w:r>
        <w:t xml:space="preserve"> ლიცენზიის საფუძველზე, </w:t>
      </w:r>
      <w:r w:rsidRPr="00952D0E">
        <w:rPr>
          <w:b/>
          <w:bCs/>
        </w:rPr>
        <w:t>საერთაშორისო საბარათე სქემაში</w:t>
      </w:r>
      <w:r>
        <w:t xml:space="preserve"> ჩართული ნებისმიერი </w:t>
      </w:r>
      <w:r w:rsidRPr="00952D0E">
        <w:rPr>
          <w:b/>
          <w:bCs/>
        </w:rPr>
        <w:t>საბარათე ინსტრუმენტებით საბარათე ოპერაციის</w:t>
      </w:r>
      <w:r>
        <w:t xml:space="preserve"> მიმღების სასარგებლოდ დამუშავება</w:t>
      </w:r>
      <w:r w:rsidR="00EA22BF">
        <w:rPr>
          <w:lang w:val="ka-GE"/>
        </w:rPr>
        <w:t>.</w:t>
      </w:r>
    </w:p>
    <w:p w14:paraId="4C619D7C" w14:textId="77777777" w:rsidR="008C3D6F" w:rsidRDefault="008C3D6F" w:rsidP="008C3D6F">
      <w:pPr>
        <w:pStyle w:val="ListParagraph"/>
        <w:tabs>
          <w:tab w:val="left" w:pos="1260"/>
        </w:tabs>
        <w:spacing w:after="240"/>
        <w:ind w:left="1226" w:firstLine="0"/>
        <w:rPr>
          <w:b/>
          <w:bCs/>
        </w:rPr>
      </w:pPr>
    </w:p>
    <w:p w14:paraId="61053655" w14:textId="77777777" w:rsidR="00454AAB" w:rsidRPr="00952D0E" w:rsidRDefault="0086650C" w:rsidP="00EA22BF">
      <w:pPr>
        <w:pStyle w:val="ListParagraph"/>
        <w:numPr>
          <w:ilvl w:val="0"/>
          <w:numId w:val="18"/>
        </w:numPr>
        <w:tabs>
          <w:tab w:val="left" w:pos="1260"/>
        </w:tabs>
        <w:spacing w:after="240"/>
        <w:ind w:left="1226" w:hanging="686"/>
        <w:rPr>
          <w:b/>
          <w:bCs/>
        </w:rPr>
      </w:pPr>
      <w:r w:rsidRPr="00952D0E">
        <w:rPr>
          <w:b/>
          <w:bCs/>
        </w:rPr>
        <w:t>სისტემის</w:t>
      </w:r>
      <w:r w:rsidRPr="00952D0E">
        <w:rPr>
          <w:b/>
          <w:bCs/>
          <w:spacing w:val="-9"/>
        </w:rPr>
        <w:t xml:space="preserve"> </w:t>
      </w:r>
      <w:r w:rsidRPr="00952D0E">
        <w:rPr>
          <w:b/>
          <w:bCs/>
        </w:rPr>
        <w:t>ოპერატორის</w:t>
      </w:r>
      <w:r w:rsidRPr="00952D0E">
        <w:rPr>
          <w:b/>
          <w:bCs/>
          <w:spacing w:val="-8"/>
        </w:rPr>
        <w:t xml:space="preserve"> </w:t>
      </w:r>
      <w:r w:rsidRPr="00952D0E">
        <w:rPr>
          <w:b/>
          <w:bCs/>
        </w:rPr>
        <w:t>მომსახურების</w:t>
      </w:r>
      <w:r w:rsidRPr="00952D0E">
        <w:rPr>
          <w:b/>
          <w:bCs/>
          <w:spacing w:val="-8"/>
        </w:rPr>
        <w:t xml:space="preserve"> </w:t>
      </w:r>
      <w:r w:rsidRPr="00952D0E">
        <w:rPr>
          <w:b/>
          <w:bCs/>
          <w:spacing w:val="-2"/>
        </w:rPr>
        <w:t>ჩამონათვალი</w:t>
      </w:r>
    </w:p>
    <w:p w14:paraId="1333DFE9" w14:textId="77777777" w:rsidR="00454AAB" w:rsidRDefault="0086650C" w:rsidP="00EA22BF">
      <w:pPr>
        <w:pStyle w:val="ListParagraph"/>
        <w:numPr>
          <w:ilvl w:val="1"/>
          <w:numId w:val="18"/>
        </w:numPr>
        <w:tabs>
          <w:tab w:val="left" w:pos="1260"/>
        </w:tabs>
        <w:spacing w:before="31" w:line="360" w:lineRule="auto"/>
        <w:ind w:left="1226" w:right="172" w:hanging="686"/>
      </w:pPr>
      <w:r w:rsidRPr="00952D0E">
        <w:rPr>
          <w:b/>
          <w:bCs/>
        </w:rPr>
        <w:t>სისტემის</w:t>
      </w:r>
      <w:r>
        <w:rPr>
          <w:spacing w:val="80"/>
        </w:rPr>
        <w:t xml:space="preserve"> </w:t>
      </w:r>
      <w:r>
        <w:t>საშუალებით</w:t>
      </w:r>
      <w:r>
        <w:rPr>
          <w:spacing w:val="80"/>
        </w:rPr>
        <w:t xml:space="preserve"> </w:t>
      </w:r>
      <w:r w:rsidRPr="00952D0E">
        <w:rPr>
          <w:b/>
          <w:bCs/>
        </w:rPr>
        <w:t>სისტემის</w:t>
      </w:r>
      <w:r w:rsidRPr="00952D0E">
        <w:rPr>
          <w:b/>
          <w:bCs/>
          <w:spacing w:val="80"/>
        </w:rPr>
        <w:t xml:space="preserve"> </w:t>
      </w:r>
      <w:r w:rsidRPr="00952D0E">
        <w:rPr>
          <w:b/>
          <w:bCs/>
        </w:rPr>
        <w:t>მონაწილე</w:t>
      </w:r>
      <w:r>
        <w:rPr>
          <w:spacing w:val="80"/>
        </w:rPr>
        <w:t xml:space="preserve"> </w:t>
      </w:r>
      <w:r>
        <w:t>უფლებამოსილია</w:t>
      </w:r>
      <w:r>
        <w:rPr>
          <w:spacing w:val="80"/>
        </w:rPr>
        <w:t xml:space="preserve"> </w:t>
      </w:r>
      <w:r>
        <w:t>მიიღოს</w:t>
      </w:r>
      <w:r>
        <w:rPr>
          <w:spacing w:val="80"/>
        </w:rPr>
        <w:t xml:space="preserve"> </w:t>
      </w:r>
      <w:r>
        <w:t>შემდეგი</w:t>
      </w:r>
      <w:r>
        <w:rPr>
          <w:spacing w:val="80"/>
        </w:rPr>
        <w:t xml:space="preserve"> </w:t>
      </w:r>
      <w:r>
        <w:t>სახის</w:t>
      </w:r>
      <w:r>
        <w:rPr>
          <w:spacing w:val="80"/>
        </w:rPr>
        <w:t xml:space="preserve"> </w:t>
      </w:r>
      <w:r>
        <w:t xml:space="preserve">ძირითადი </w:t>
      </w:r>
      <w:r>
        <w:rPr>
          <w:spacing w:val="-2"/>
        </w:rPr>
        <w:t>მომსახურება:</w:t>
      </w:r>
    </w:p>
    <w:p w14:paraId="4821AB03" w14:textId="002A7277" w:rsidR="00454AAB" w:rsidRPr="00952D0E" w:rsidRDefault="0086650C" w:rsidP="00EA22BF">
      <w:pPr>
        <w:pStyle w:val="ListParagraph"/>
        <w:numPr>
          <w:ilvl w:val="2"/>
          <w:numId w:val="18"/>
        </w:numPr>
        <w:tabs>
          <w:tab w:val="left" w:pos="1260"/>
        </w:tabs>
        <w:spacing w:before="59"/>
        <w:ind w:left="1226" w:hanging="686"/>
        <w:rPr>
          <w:b/>
          <w:bCs/>
        </w:rPr>
      </w:pPr>
      <w:r w:rsidRPr="00952D0E">
        <w:rPr>
          <w:b/>
          <w:bCs/>
        </w:rPr>
        <w:t>ბარათების</w:t>
      </w:r>
      <w:r w:rsidRPr="00952D0E">
        <w:rPr>
          <w:b/>
          <w:bCs/>
          <w:spacing w:val="-7"/>
        </w:rPr>
        <w:t xml:space="preserve"> </w:t>
      </w:r>
      <w:r w:rsidRPr="00952D0E">
        <w:rPr>
          <w:b/>
          <w:bCs/>
          <w:spacing w:val="-2"/>
        </w:rPr>
        <w:t>ემიტირება</w:t>
      </w:r>
      <w:r w:rsidR="00BD7F7C" w:rsidRPr="0060389A">
        <w:rPr>
          <w:bCs/>
          <w:spacing w:val="-2"/>
          <w:lang w:val="ka-GE"/>
        </w:rPr>
        <w:t>;</w:t>
      </w:r>
    </w:p>
    <w:p w14:paraId="4EAA62DD" w14:textId="1BF1DF50" w:rsidR="00454AAB" w:rsidRDefault="0086650C" w:rsidP="00EA22BF">
      <w:pPr>
        <w:pStyle w:val="ListParagraph"/>
        <w:numPr>
          <w:ilvl w:val="2"/>
          <w:numId w:val="18"/>
        </w:numPr>
        <w:tabs>
          <w:tab w:val="left" w:pos="1260"/>
        </w:tabs>
        <w:spacing w:before="205"/>
        <w:ind w:left="1226" w:hanging="686"/>
      </w:pPr>
      <w:r w:rsidRPr="00952D0E">
        <w:rPr>
          <w:b/>
          <w:bCs/>
        </w:rPr>
        <w:t>საბარათე</w:t>
      </w:r>
      <w:r w:rsidRPr="00952D0E">
        <w:rPr>
          <w:b/>
          <w:bCs/>
          <w:spacing w:val="-8"/>
        </w:rPr>
        <w:t xml:space="preserve"> </w:t>
      </w:r>
      <w:r w:rsidRPr="00952D0E">
        <w:rPr>
          <w:b/>
          <w:bCs/>
        </w:rPr>
        <w:t>ოპერაციის</w:t>
      </w:r>
      <w:r w:rsidRPr="00952D0E">
        <w:rPr>
          <w:b/>
          <w:bCs/>
          <w:spacing w:val="-7"/>
        </w:rPr>
        <w:t xml:space="preserve"> </w:t>
      </w:r>
      <w:r w:rsidRPr="00952D0E">
        <w:rPr>
          <w:b/>
          <w:bCs/>
        </w:rPr>
        <w:t>დამუშავება</w:t>
      </w:r>
      <w:r>
        <w:rPr>
          <w:spacing w:val="-7"/>
        </w:rPr>
        <w:t xml:space="preserve"> </w:t>
      </w:r>
      <w:r w:rsidRPr="00952D0E">
        <w:t>და</w:t>
      </w:r>
      <w:r w:rsidRPr="00952D0E">
        <w:rPr>
          <w:b/>
          <w:bCs/>
          <w:spacing w:val="-8"/>
        </w:rPr>
        <w:t xml:space="preserve"> </w:t>
      </w:r>
      <w:r w:rsidRPr="00952D0E">
        <w:rPr>
          <w:b/>
          <w:bCs/>
        </w:rPr>
        <w:t>სხვა</w:t>
      </w:r>
      <w:r w:rsidRPr="00952D0E">
        <w:rPr>
          <w:b/>
          <w:bCs/>
          <w:spacing w:val="-7"/>
        </w:rPr>
        <w:t xml:space="preserve"> </w:t>
      </w:r>
      <w:r w:rsidRPr="00952D0E">
        <w:rPr>
          <w:b/>
          <w:bCs/>
        </w:rPr>
        <w:t>ოპერაციების</w:t>
      </w:r>
      <w:r>
        <w:rPr>
          <w:spacing w:val="-4"/>
        </w:rPr>
        <w:t xml:space="preserve"> </w:t>
      </w:r>
      <w:r>
        <w:rPr>
          <w:spacing w:val="-2"/>
        </w:rPr>
        <w:t>შესრულება</w:t>
      </w:r>
      <w:r w:rsidR="00BD7F7C">
        <w:rPr>
          <w:spacing w:val="-2"/>
          <w:lang w:val="ka-GE"/>
        </w:rPr>
        <w:t>;</w:t>
      </w:r>
    </w:p>
    <w:p w14:paraId="799F8AC7" w14:textId="77777777" w:rsidR="00454AAB" w:rsidRDefault="0086650C" w:rsidP="00EA22BF">
      <w:pPr>
        <w:pStyle w:val="ListParagraph"/>
        <w:numPr>
          <w:ilvl w:val="2"/>
          <w:numId w:val="18"/>
        </w:numPr>
        <w:tabs>
          <w:tab w:val="left" w:pos="1260"/>
        </w:tabs>
        <w:spacing w:before="205"/>
        <w:ind w:left="1226" w:hanging="686"/>
      </w:pPr>
      <w:r w:rsidRPr="00952D0E">
        <w:rPr>
          <w:b/>
          <w:bCs/>
        </w:rPr>
        <w:t>სისტემის</w:t>
      </w:r>
      <w:r w:rsidRPr="00952D0E">
        <w:rPr>
          <w:b/>
          <w:bCs/>
          <w:spacing w:val="-9"/>
        </w:rPr>
        <w:t xml:space="preserve"> </w:t>
      </w:r>
      <w:r>
        <w:t>საშუალებით</w:t>
      </w:r>
      <w:r>
        <w:rPr>
          <w:spacing w:val="-9"/>
        </w:rPr>
        <w:t xml:space="preserve"> </w:t>
      </w:r>
      <w:r>
        <w:t>შესრულებულ</w:t>
      </w:r>
      <w:r>
        <w:rPr>
          <w:spacing w:val="-8"/>
        </w:rPr>
        <w:t xml:space="preserve"> </w:t>
      </w:r>
      <w:r w:rsidRPr="00952D0E">
        <w:rPr>
          <w:b/>
          <w:bCs/>
        </w:rPr>
        <w:t>საბარათე</w:t>
      </w:r>
      <w:r w:rsidRPr="00952D0E">
        <w:rPr>
          <w:b/>
          <w:bCs/>
          <w:spacing w:val="-10"/>
        </w:rPr>
        <w:t xml:space="preserve"> </w:t>
      </w:r>
      <w:r w:rsidRPr="00952D0E">
        <w:rPr>
          <w:b/>
          <w:bCs/>
        </w:rPr>
        <w:t>ოპერაციების</w:t>
      </w:r>
      <w:r>
        <w:rPr>
          <w:spacing w:val="-6"/>
        </w:rPr>
        <w:t xml:space="preserve"> </w:t>
      </w:r>
      <w:r>
        <w:t>შესახებ</w:t>
      </w:r>
      <w:r>
        <w:rPr>
          <w:spacing w:val="-9"/>
        </w:rPr>
        <w:t xml:space="preserve"> </w:t>
      </w:r>
      <w:r>
        <w:t>მონაცემთა</w:t>
      </w:r>
      <w:r>
        <w:rPr>
          <w:spacing w:val="-8"/>
        </w:rPr>
        <w:t xml:space="preserve"> </w:t>
      </w:r>
      <w:r>
        <w:t>ბაზის</w:t>
      </w:r>
      <w:r>
        <w:rPr>
          <w:spacing w:val="-9"/>
        </w:rPr>
        <w:t xml:space="preserve"> </w:t>
      </w:r>
      <w:r>
        <w:rPr>
          <w:spacing w:val="-2"/>
        </w:rPr>
        <w:t>წარმოება;</w:t>
      </w:r>
    </w:p>
    <w:p w14:paraId="789BF3F8" w14:textId="77777777" w:rsidR="00454AAB" w:rsidRPr="00952D0E" w:rsidRDefault="0086650C" w:rsidP="00EA22BF">
      <w:pPr>
        <w:pStyle w:val="ListParagraph"/>
        <w:numPr>
          <w:ilvl w:val="2"/>
          <w:numId w:val="18"/>
        </w:numPr>
        <w:tabs>
          <w:tab w:val="left" w:pos="1260"/>
        </w:tabs>
        <w:spacing w:before="205"/>
        <w:ind w:left="1226" w:hanging="686"/>
        <w:rPr>
          <w:b/>
          <w:bCs/>
        </w:rPr>
      </w:pPr>
      <w:r w:rsidRPr="00952D0E">
        <w:rPr>
          <w:b/>
          <w:bCs/>
        </w:rPr>
        <w:t>ექვაირინგის</w:t>
      </w:r>
      <w:r w:rsidRPr="00952D0E">
        <w:rPr>
          <w:b/>
          <w:bCs/>
          <w:spacing w:val="-10"/>
        </w:rPr>
        <w:t xml:space="preserve"> </w:t>
      </w:r>
      <w:r w:rsidRPr="00952D0E">
        <w:rPr>
          <w:b/>
          <w:bCs/>
          <w:spacing w:val="-2"/>
        </w:rPr>
        <w:t>მომსახურება</w:t>
      </w:r>
      <w:r w:rsidRPr="0060389A">
        <w:rPr>
          <w:bCs/>
          <w:spacing w:val="-2"/>
        </w:rPr>
        <w:t>;</w:t>
      </w:r>
    </w:p>
    <w:p w14:paraId="11EB5EB8" w14:textId="6DD5C62C" w:rsidR="00454AAB" w:rsidRDefault="0086650C" w:rsidP="00EA22BF">
      <w:pPr>
        <w:pStyle w:val="ListParagraph"/>
        <w:numPr>
          <w:ilvl w:val="2"/>
          <w:numId w:val="18"/>
        </w:numPr>
        <w:tabs>
          <w:tab w:val="left" w:pos="1260"/>
        </w:tabs>
        <w:spacing w:before="204"/>
        <w:ind w:left="1226" w:hanging="686"/>
      </w:pPr>
      <w:r w:rsidRPr="00952D0E">
        <w:rPr>
          <w:b/>
          <w:bCs/>
        </w:rPr>
        <w:t>კლირინგი</w:t>
      </w:r>
      <w:r>
        <w:rPr>
          <w:spacing w:val="-10"/>
        </w:rPr>
        <w:t xml:space="preserve"> </w:t>
      </w:r>
      <w:r>
        <w:t>და</w:t>
      </w:r>
      <w:r>
        <w:rPr>
          <w:spacing w:val="-8"/>
        </w:rPr>
        <w:t xml:space="preserve"> </w:t>
      </w:r>
      <w:r w:rsidRPr="00952D0E">
        <w:rPr>
          <w:b/>
          <w:bCs/>
        </w:rPr>
        <w:t>კლირინგის</w:t>
      </w:r>
      <w:r w:rsidRPr="00952D0E">
        <w:rPr>
          <w:b/>
          <w:bCs/>
          <w:spacing w:val="-7"/>
        </w:rPr>
        <w:t xml:space="preserve"> </w:t>
      </w:r>
      <w:r w:rsidRPr="00952D0E">
        <w:rPr>
          <w:b/>
          <w:bCs/>
        </w:rPr>
        <w:t>ფაილების</w:t>
      </w:r>
      <w:r>
        <w:rPr>
          <w:spacing w:val="-7"/>
        </w:rPr>
        <w:t xml:space="preserve"> </w:t>
      </w:r>
      <w:r>
        <w:t>გავცლა,</w:t>
      </w:r>
      <w:r>
        <w:rPr>
          <w:spacing w:val="-6"/>
        </w:rPr>
        <w:t xml:space="preserve"> </w:t>
      </w:r>
      <w:r>
        <w:t>ანგარიშგების</w:t>
      </w:r>
      <w:r>
        <w:rPr>
          <w:spacing w:val="-7"/>
        </w:rPr>
        <w:t xml:space="preserve"> </w:t>
      </w:r>
      <w:r>
        <w:rPr>
          <w:spacing w:val="-2"/>
        </w:rPr>
        <w:t>მიწოდება</w:t>
      </w:r>
      <w:r w:rsidR="00BD7F7C">
        <w:rPr>
          <w:spacing w:val="-2"/>
          <w:lang w:val="ka-GE"/>
        </w:rPr>
        <w:t>;</w:t>
      </w:r>
    </w:p>
    <w:p w14:paraId="0D9D626F" w14:textId="77777777" w:rsidR="00454AAB" w:rsidRDefault="0086650C" w:rsidP="0060389A">
      <w:pPr>
        <w:pStyle w:val="ListParagraph"/>
        <w:numPr>
          <w:ilvl w:val="2"/>
          <w:numId w:val="18"/>
        </w:numPr>
        <w:tabs>
          <w:tab w:val="left" w:pos="1260"/>
        </w:tabs>
        <w:spacing w:before="207" w:after="240"/>
        <w:ind w:left="1226" w:hanging="686"/>
      </w:pPr>
      <w:r w:rsidRPr="00952D0E">
        <w:rPr>
          <w:b/>
          <w:bCs/>
        </w:rPr>
        <w:t>ანგარიშსწორება</w:t>
      </w:r>
      <w:r>
        <w:t>,</w:t>
      </w:r>
      <w:r>
        <w:rPr>
          <w:spacing w:val="-14"/>
        </w:rPr>
        <w:t xml:space="preserve"> </w:t>
      </w:r>
      <w:r>
        <w:t>რომელსაც</w:t>
      </w:r>
      <w:r>
        <w:rPr>
          <w:spacing w:val="-11"/>
        </w:rPr>
        <w:t xml:space="preserve"> </w:t>
      </w:r>
      <w:r>
        <w:t>უზრუნველყოფს</w:t>
      </w:r>
      <w:r>
        <w:rPr>
          <w:spacing w:val="-13"/>
        </w:rPr>
        <w:t xml:space="preserve"> </w:t>
      </w:r>
      <w:r w:rsidRPr="00952D0E">
        <w:rPr>
          <w:b/>
          <w:bCs/>
        </w:rPr>
        <w:t>ანგარიშსწორების</w:t>
      </w:r>
      <w:r w:rsidRPr="00952D0E">
        <w:rPr>
          <w:b/>
          <w:bCs/>
          <w:spacing w:val="-12"/>
        </w:rPr>
        <w:t xml:space="preserve"> </w:t>
      </w:r>
      <w:r w:rsidRPr="00952D0E">
        <w:rPr>
          <w:b/>
          <w:bCs/>
          <w:spacing w:val="-2"/>
        </w:rPr>
        <w:t>აგენტი.</w:t>
      </w:r>
    </w:p>
    <w:p w14:paraId="69D5E888" w14:textId="77777777" w:rsidR="00454AAB" w:rsidRDefault="0086650C" w:rsidP="00EA22BF">
      <w:pPr>
        <w:pStyle w:val="ListParagraph"/>
        <w:numPr>
          <w:ilvl w:val="1"/>
          <w:numId w:val="18"/>
        </w:numPr>
        <w:tabs>
          <w:tab w:val="left" w:pos="1260"/>
        </w:tabs>
        <w:spacing w:before="31" w:line="360" w:lineRule="auto"/>
        <w:ind w:left="1226" w:right="172" w:hanging="686"/>
      </w:pPr>
      <w:r w:rsidRPr="00952D0E">
        <w:rPr>
          <w:b/>
          <w:bCs/>
        </w:rPr>
        <w:t>სისტემის</w:t>
      </w:r>
      <w:r w:rsidRPr="00952D0E">
        <w:rPr>
          <w:b/>
          <w:bCs/>
          <w:spacing w:val="-9"/>
        </w:rPr>
        <w:t xml:space="preserve"> </w:t>
      </w:r>
      <w:r w:rsidRPr="00952D0E">
        <w:rPr>
          <w:b/>
          <w:bCs/>
        </w:rPr>
        <w:t>ოპერატორის</w:t>
      </w:r>
      <w:r>
        <w:rPr>
          <w:spacing w:val="-7"/>
        </w:rPr>
        <w:t xml:space="preserve"> </w:t>
      </w:r>
      <w:r>
        <w:t>დამატებითი</w:t>
      </w:r>
      <w:r>
        <w:rPr>
          <w:spacing w:val="-8"/>
        </w:rPr>
        <w:t xml:space="preserve"> </w:t>
      </w:r>
      <w:r>
        <w:rPr>
          <w:spacing w:val="-2"/>
        </w:rPr>
        <w:t>მომსახურება:</w:t>
      </w:r>
    </w:p>
    <w:p w14:paraId="291A694C" w14:textId="6C28FE4C" w:rsidR="00E83A57" w:rsidRPr="002004D4" w:rsidRDefault="00E83A57" w:rsidP="002004D4">
      <w:pPr>
        <w:pStyle w:val="ListParagraph"/>
        <w:numPr>
          <w:ilvl w:val="2"/>
          <w:numId w:val="18"/>
        </w:numPr>
        <w:spacing w:line="360" w:lineRule="auto"/>
        <w:ind w:left="1226" w:right="176" w:hanging="686"/>
      </w:pPr>
      <w:r w:rsidRPr="00952D0E">
        <w:rPr>
          <w:b/>
          <w:bCs/>
          <w:lang w:val="ka-GE"/>
        </w:rPr>
        <w:t xml:space="preserve">ბარათების </w:t>
      </w:r>
      <w:r>
        <w:rPr>
          <w:lang w:val="ka-GE"/>
        </w:rPr>
        <w:t>შეფუთვის მომსახურება</w:t>
      </w:r>
      <w:r w:rsidR="002004D4">
        <w:rPr>
          <w:lang w:val="ka-GE"/>
        </w:rPr>
        <w:t>;</w:t>
      </w:r>
    </w:p>
    <w:p w14:paraId="00B6495C" w14:textId="726DD566" w:rsidR="002004D4" w:rsidRDefault="002004D4" w:rsidP="002004D4">
      <w:pPr>
        <w:pStyle w:val="ListParagraph"/>
        <w:numPr>
          <w:ilvl w:val="2"/>
          <w:numId w:val="18"/>
        </w:numPr>
        <w:spacing w:line="360" w:lineRule="auto"/>
        <w:ind w:left="1226" w:right="176" w:hanging="686"/>
      </w:pPr>
      <w:r w:rsidRPr="00EA22BF">
        <w:rPr>
          <w:b/>
        </w:rPr>
        <w:t>RSA Token</w:t>
      </w:r>
      <w:r>
        <w:rPr>
          <w:b/>
          <w:lang w:val="ka-GE"/>
        </w:rPr>
        <w:t xml:space="preserve"> </w:t>
      </w:r>
      <w:r w:rsidRPr="002004D4">
        <w:rPr>
          <w:lang w:val="ka-GE"/>
        </w:rPr>
        <w:t>ლიცენზიის</w:t>
      </w:r>
      <w:r>
        <w:rPr>
          <w:lang w:val="ka-GE"/>
        </w:rPr>
        <w:t xml:space="preserve"> - </w:t>
      </w:r>
      <w:r w:rsidRPr="002004D4">
        <w:rPr>
          <w:lang w:val="ka-GE"/>
        </w:rPr>
        <w:t xml:space="preserve">RSA </w:t>
      </w:r>
      <w:proofErr w:type="spellStart"/>
      <w:r w:rsidRPr="002004D4">
        <w:rPr>
          <w:lang w:val="ka-GE"/>
        </w:rPr>
        <w:t>SecurID</w:t>
      </w:r>
      <w:proofErr w:type="spellEnd"/>
      <w:r>
        <w:rPr>
          <w:lang w:val="ka-GE"/>
        </w:rPr>
        <w:t>-ს გაცემა</w:t>
      </w:r>
      <w:r w:rsidR="00CC4461">
        <w:rPr>
          <w:lang w:val="ka-GE"/>
        </w:rPr>
        <w:t xml:space="preserve"> ან/და </w:t>
      </w:r>
      <w:r w:rsidR="00CC4461" w:rsidRPr="00CC4461">
        <w:rPr>
          <w:b/>
          <w:bCs/>
          <w:lang w:val="ka-GE"/>
        </w:rPr>
        <w:t>სისტემასთან</w:t>
      </w:r>
      <w:r w:rsidR="00CC4461">
        <w:rPr>
          <w:lang w:val="ka-GE"/>
        </w:rPr>
        <w:t xml:space="preserve"> თავსებადობის მიზნით </w:t>
      </w:r>
      <w:r w:rsidR="00CC4461" w:rsidRPr="00EA22BF">
        <w:rPr>
          <w:b/>
        </w:rPr>
        <w:t>RSA Token</w:t>
      </w:r>
      <w:r w:rsidR="00CC4461">
        <w:rPr>
          <w:b/>
        </w:rPr>
        <w:t xml:space="preserve">-ის </w:t>
      </w:r>
      <w:r w:rsidR="00CC4461">
        <w:rPr>
          <w:lang w:val="ka-GE"/>
        </w:rPr>
        <w:t>კონფიგურაცია</w:t>
      </w:r>
      <w:r>
        <w:rPr>
          <w:lang w:val="ka-GE"/>
        </w:rPr>
        <w:t>. ამასთან</w:t>
      </w:r>
      <w:r w:rsidR="00C31C53">
        <w:rPr>
          <w:lang w:val="ka-GE"/>
        </w:rPr>
        <w:t xml:space="preserve">, </w:t>
      </w:r>
      <w:r w:rsidRPr="0060389A">
        <w:rPr>
          <w:b/>
          <w:lang w:val="ka-GE"/>
        </w:rPr>
        <w:t>სისტემის მონაწილისთვის</w:t>
      </w:r>
      <w:r>
        <w:rPr>
          <w:lang w:val="ka-GE"/>
        </w:rPr>
        <w:t xml:space="preserve"> </w:t>
      </w:r>
      <w:r w:rsidR="00CC4461" w:rsidRPr="00EA22BF">
        <w:rPr>
          <w:b/>
        </w:rPr>
        <w:t>RSA Token</w:t>
      </w:r>
      <w:r w:rsidR="00CC4461">
        <w:rPr>
          <w:b/>
          <w:lang w:val="ka-GE"/>
        </w:rPr>
        <w:t xml:space="preserve"> </w:t>
      </w:r>
      <w:r w:rsidR="00CC4461" w:rsidRPr="002004D4">
        <w:rPr>
          <w:lang w:val="ka-GE"/>
        </w:rPr>
        <w:t>ლიცენზიის</w:t>
      </w:r>
      <w:r w:rsidR="00CC4461">
        <w:rPr>
          <w:lang w:val="ka-GE"/>
        </w:rPr>
        <w:t xml:space="preserve"> გადაცემა </w:t>
      </w:r>
      <w:r w:rsidR="00C31C53">
        <w:rPr>
          <w:lang w:val="ka-GE"/>
        </w:rPr>
        <w:t xml:space="preserve">ან/და </w:t>
      </w:r>
      <w:r w:rsidR="00CC4461" w:rsidRPr="00EA22BF">
        <w:rPr>
          <w:b/>
        </w:rPr>
        <w:t>RSA Token</w:t>
      </w:r>
      <w:r w:rsidR="00CC4461">
        <w:rPr>
          <w:b/>
        </w:rPr>
        <w:t xml:space="preserve">-ის </w:t>
      </w:r>
      <w:r w:rsidR="00CC4461">
        <w:rPr>
          <w:lang w:val="ka-GE"/>
        </w:rPr>
        <w:t>კონფიგურაცია,</w:t>
      </w:r>
      <w:r w:rsidR="00C31C53">
        <w:rPr>
          <w:lang w:val="ka-GE"/>
        </w:rPr>
        <w:t xml:space="preserve"> განხორციელდება </w:t>
      </w:r>
      <w:r w:rsidR="00C31C53" w:rsidRPr="00C31C53">
        <w:rPr>
          <w:lang w:val="ka-GE"/>
        </w:rPr>
        <w:t>მხარეთა</w:t>
      </w:r>
      <w:r w:rsidR="00C31C53">
        <w:rPr>
          <w:lang w:val="ka-GE"/>
        </w:rPr>
        <w:t xml:space="preserve"> დამატებითი კომუნიკაციის საფუძველზე</w:t>
      </w:r>
      <w:r>
        <w:rPr>
          <w:lang w:val="ka-GE"/>
        </w:rPr>
        <w:t>.</w:t>
      </w:r>
    </w:p>
    <w:p w14:paraId="031D0E71" w14:textId="77777777" w:rsidR="00454AAB" w:rsidRDefault="0086650C" w:rsidP="002004D4">
      <w:pPr>
        <w:pStyle w:val="ListParagraph"/>
        <w:numPr>
          <w:ilvl w:val="1"/>
          <w:numId w:val="18"/>
        </w:numPr>
        <w:spacing w:before="60" w:line="360" w:lineRule="auto"/>
        <w:ind w:left="1226" w:right="173" w:hanging="686"/>
      </w:pPr>
      <w:r w:rsidRPr="00952D0E">
        <w:rPr>
          <w:b/>
          <w:bCs/>
        </w:rPr>
        <w:t>სისტემის</w:t>
      </w:r>
      <w:r w:rsidRPr="00952D0E">
        <w:rPr>
          <w:b/>
          <w:bCs/>
          <w:spacing w:val="80"/>
        </w:rPr>
        <w:t xml:space="preserve"> </w:t>
      </w:r>
      <w:r w:rsidRPr="00952D0E">
        <w:rPr>
          <w:b/>
          <w:bCs/>
        </w:rPr>
        <w:t>ოპერატორის</w:t>
      </w:r>
      <w:r>
        <w:rPr>
          <w:spacing w:val="80"/>
        </w:rPr>
        <w:t xml:space="preserve"> </w:t>
      </w:r>
      <w:r>
        <w:t>ფარგლებში</w:t>
      </w:r>
      <w:r>
        <w:rPr>
          <w:spacing w:val="80"/>
        </w:rPr>
        <w:t xml:space="preserve"> </w:t>
      </w:r>
      <w:r w:rsidRPr="00952D0E">
        <w:rPr>
          <w:b/>
          <w:bCs/>
        </w:rPr>
        <w:t>ანგარიშსწორებას</w:t>
      </w:r>
      <w:r>
        <w:rPr>
          <w:spacing w:val="80"/>
        </w:rPr>
        <w:t xml:space="preserve"> </w:t>
      </w:r>
      <w:r>
        <w:t>უზრუნველყოფს</w:t>
      </w:r>
      <w:r>
        <w:rPr>
          <w:spacing w:val="80"/>
        </w:rPr>
        <w:t xml:space="preserve"> </w:t>
      </w:r>
      <w:r w:rsidRPr="00952D0E">
        <w:rPr>
          <w:b/>
          <w:bCs/>
        </w:rPr>
        <w:t>ანგარიშსწორების</w:t>
      </w:r>
      <w:r w:rsidRPr="00952D0E">
        <w:rPr>
          <w:b/>
          <w:bCs/>
          <w:spacing w:val="80"/>
        </w:rPr>
        <w:t xml:space="preserve"> </w:t>
      </w:r>
      <w:r w:rsidRPr="00952D0E">
        <w:rPr>
          <w:b/>
          <w:bCs/>
        </w:rPr>
        <w:t>აგენტი,</w:t>
      </w:r>
      <w:r>
        <w:t xml:space="preserve"> </w:t>
      </w:r>
      <w:r w:rsidRPr="00952D0E">
        <w:rPr>
          <w:b/>
          <w:bCs/>
        </w:rPr>
        <w:t>სისტემის</w:t>
      </w:r>
      <w:r w:rsidRPr="00952D0E">
        <w:rPr>
          <w:b/>
          <w:bCs/>
          <w:spacing w:val="-14"/>
        </w:rPr>
        <w:t xml:space="preserve"> </w:t>
      </w:r>
      <w:r w:rsidRPr="00952D0E">
        <w:rPr>
          <w:b/>
          <w:bCs/>
        </w:rPr>
        <w:t>მონაწილესა</w:t>
      </w:r>
      <w:r>
        <w:rPr>
          <w:spacing w:val="-14"/>
        </w:rPr>
        <w:t xml:space="preserve"> </w:t>
      </w:r>
      <w:r>
        <w:t>და</w:t>
      </w:r>
      <w:r>
        <w:rPr>
          <w:spacing w:val="-14"/>
        </w:rPr>
        <w:t xml:space="preserve"> </w:t>
      </w:r>
      <w:r w:rsidRPr="00952D0E">
        <w:rPr>
          <w:b/>
          <w:bCs/>
        </w:rPr>
        <w:t>ანგარიშსწორების</w:t>
      </w:r>
      <w:r w:rsidRPr="00952D0E">
        <w:rPr>
          <w:b/>
          <w:bCs/>
          <w:spacing w:val="-13"/>
        </w:rPr>
        <w:t xml:space="preserve"> </w:t>
      </w:r>
      <w:r w:rsidRPr="00952D0E">
        <w:rPr>
          <w:b/>
          <w:bCs/>
        </w:rPr>
        <w:t>აგენტს</w:t>
      </w:r>
      <w:r>
        <w:rPr>
          <w:spacing w:val="-14"/>
        </w:rPr>
        <w:t xml:space="preserve"> </w:t>
      </w:r>
      <w:r>
        <w:t>შორის</w:t>
      </w:r>
      <w:r>
        <w:rPr>
          <w:spacing w:val="-14"/>
        </w:rPr>
        <w:t xml:space="preserve"> </w:t>
      </w:r>
      <w:r>
        <w:t>გაფორმებული</w:t>
      </w:r>
      <w:r>
        <w:rPr>
          <w:spacing w:val="-14"/>
        </w:rPr>
        <w:t xml:space="preserve"> </w:t>
      </w:r>
      <w:r>
        <w:t>ხელშეკრულების</w:t>
      </w:r>
      <w:r>
        <w:rPr>
          <w:spacing w:val="-13"/>
        </w:rPr>
        <w:t xml:space="preserve"> </w:t>
      </w:r>
      <w:r>
        <w:t>შესაბამისად.</w:t>
      </w:r>
    </w:p>
    <w:p w14:paraId="4A222930" w14:textId="77777777" w:rsidR="00EA22BF" w:rsidRDefault="00EA22BF" w:rsidP="00EA22BF">
      <w:pPr>
        <w:pStyle w:val="ListParagraph"/>
        <w:tabs>
          <w:tab w:val="left" w:pos="1171"/>
        </w:tabs>
        <w:ind w:firstLine="0"/>
        <w:rPr>
          <w:b/>
          <w:bCs/>
        </w:rPr>
      </w:pPr>
    </w:p>
    <w:p w14:paraId="6640D964" w14:textId="77777777" w:rsidR="0060389A" w:rsidRDefault="0060389A" w:rsidP="00EA22BF">
      <w:pPr>
        <w:pStyle w:val="ListParagraph"/>
        <w:tabs>
          <w:tab w:val="left" w:pos="1171"/>
        </w:tabs>
        <w:ind w:firstLine="0"/>
        <w:rPr>
          <w:b/>
          <w:bCs/>
        </w:rPr>
      </w:pPr>
    </w:p>
    <w:p w14:paraId="30A6F546" w14:textId="77777777" w:rsidR="00454AAB" w:rsidRPr="00952D0E" w:rsidRDefault="0086650C" w:rsidP="00EA22BF">
      <w:pPr>
        <w:pStyle w:val="ListParagraph"/>
        <w:numPr>
          <w:ilvl w:val="0"/>
          <w:numId w:val="18"/>
        </w:numPr>
        <w:ind w:left="1260" w:hanging="720"/>
        <w:rPr>
          <w:b/>
          <w:bCs/>
        </w:rPr>
      </w:pPr>
      <w:r w:rsidRPr="00952D0E">
        <w:rPr>
          <w:b/>
          <w:bCs/>
        </w:rPr>
        <w:t>ბარათების</w:t>
      </w:r>
      <w:r w:rsidRPr="00952D0E">
        <w:rPr>
          <w:b/>
          <w:bCs/>
          <w:spacing w:val="-7"/>
        </w:rPr>
        <w:t xml:space="preserve"> </w:t>
      </w:r>
      <w:r w:rsidRPr="00952D0E">
        <w:rPr>
          <w:b/>
          <w:bCs/>
          <w:spacing w:val="-2"/>
        </w:rPr>
        <w:t>ემიტირება</w:t>
      </w:r>
    </w:p>
    <w:p w14:paraId="633F239E" w14:textId="77777777" w:rsidR="00313E2C" w:rsidRPr="00313E2C" w:rsidRDefault="00313E2C" w:rsidP="00313E2C">
      <w:pPr>
        <w:pStyle w:val="ListParagraph"/>
        <w:spacing w:before="31" w:line="360" w:lineRule="auto"/>
        <w:ind w:left="1260" w:right="172" w:firstLine="0"/>
      </w:pPr>
    </w:p>
    <w:p w14:paraId="101C3EDD" w14:textId="2ED9871F" w:rsidR="00454AAB" w:rsidRDefault="0086650C" w:rsidP="00EA22BF">
      <w:pPr>
        <w:pStyle w:val="ListParagraph"/>
        <w:numPr>
          <w:ilvl w:val="1"/>
          <w:numId w:val="18"/>
        </w:numPr>
        <w:spacing w:before="31" w:line="360" w:lineRule="auto"/>
        <w:ind w:right="172" w:hanging="720"/>
      </w:pPr>
      <w:r w:rsidRPr="00952D0E">
        <w:rPr>
          <w:b/>
          <w:bCs/>
        </w:rPr>
        <w:lastRenderedPageBreak/>
        <w:t>ბარათების</w:t>
      </w:r>
      <w:r w:rsidRPr="00952D0E">
        <w:rPr>
          <w:b/>
          <w:bCs/>
          <w:spacing w:val="-7"/>
        </w:rPr>
        <w:t xml:space="preserve"> </w:t>
      </w:r>
      <w:r w:rsidRPr="00952D0E">
        <w:rPr>
          <w:b/>
          <w:bCs/>
          <w:spacing w:val="-2"/>
        </w:rPr>
        <w:t>ემიტირება</w:t>
      </w:r>
    </w:p>
    <w:p w14:paraId="26A4509B" w14:textId="77777777" w:rsidR="00454AAB" w:rsidRDefault="0086650C" w:rsidP="00EA22BF">
      <w:pPr>
        <w:pStyle w:val="ListParagraph"/>
        <w:numPr>
          <w:ilvl w:val="2"/>
          <w:numId w:val="16"/>
        </w:numPr>
        <w:spacing w:before="147" w:line="360" w:lineRule="auto"/>
        <w:ind w:left="1260" w:right="173" w:hanging="720"/>
      </w:pPr>
      <w:r w:rsidRPr="00952D0E">
        <w:rPr>
          <w:b/>
          <w:bCs/>
        </w:rPr>
        <w:t xml:space="preserve">სისტემის </w:t>
      </w:r>
      <w:r>
        <w:t xml:space="preserve">საშუალებით შესაძლებელია როგორც </w:t>
      </w:r>
      <w:r w:rsidRPr="00952D0E">
        <w:rPr>
          <w:b/>
          <w:bCs/>
        </w:rPr>
        <w:t>საერთაშორისო საბარათე სქემაში</w:t>
      </w:r>
      <w:r>
        <w:t xml:space="preserve"> ჩართული </w:t>
      </w:r>
      <w:r w:rsidRPr="00952D0E">
        <w:rPr>
          <w:b/>
          <w:bCs/>
        </w:rPr>
        <w:t>ბარათების</w:t>
      </w:r>
      <w:r>
        <w:t xml:space="preserve"> ემიტირება, ასევე </w:t>
      </w:r>
      <w:r w:rsidRPr="00952D0E">
        <w:rPr>
          <w:b/>
          <w:bCs/>
        </w:rPr>
        <w:t>სისტემის ოპერატორის</w:t>
      </w:r>
      <w:r>
        <w:t xml:space="preserve"> </w:t>
      </w:r>
      <w:r w:rsidRPr="00952D0E">
        <w:rPr>
          <w:b/>
          <w:bCs/>
        </w:rPr>
        <w:t>ლოკალურ საბარათე სქემაში</w:t>
      </w:r>
      <w:r>
        <w:t xml:space="preserve"> ჩართული </w:t>
      </w:r>
      <w:r w:rsidRPr="00952D0E">
        <w:rPr>
          <w:b/>
          <w:bCs/>
        </w:rPr>
        <w:t>ბარათების</w:t>
      </w:r>
      <w:r>
        <w:t xml:space="preserve"> ემიტირება.</w:t>
      </w:r>
    </w:p>
    <w:p w14:paraId="08B521DE" w14:textId="085B7B62" w:rsidR="00454AAB" w:rsidRDefault="0086650C" w:rsidP="00EA22BF">
      <w:pPr>
        <w:pStyle w:val="ListParagraph"/>
        <w:numPr>
          <w:ilvl w:val="2"/>
          <w:numId w:val="16"/>
        </w:numPr>
        <w:spacing w:line="360" w:lineRule="auto"/>
        <w:ind w:left="1260" w:right="172" w:hanging="720"/>
      </w:pPr>
      <w:r w:rsidRPr="00952D0E">
        <w:rPr>
          <w:b/>
          <w:bCs/>
        </w:rPr>
        <w:t>საერთაშორისო საბარათე სქემაში</w:t>
      </w:r>
      <w:r>
        <w:t xml:space="preserve"> ჩართული </w:t>
      </w:r>
      <w:r w:rsidRPr="00952D0E">
        <w:rPr>
          <w:b/>
          <w:bCs/>
        </w:rPr>
        <w:t>ბარათის</w:t>
      </w:r>
      <w:r>
        <w:t xml:space="preserve"> ემიტირებისას, </w:t>
      </w:r>
      <w:r w:rsidRPr="00952D0E">
        <w:rPr>
          <w:b/>
          <w:bCs/>
        </w:rPr>
        <w:t>სისტემის ოპერატორი</w:t>
      </w:r>
      <w:r>
        <w:t xml:space="preserve"> უზრუნველყოფს ფიზიკური ბარათის შემთხვევაში, ფიზიკური </w:t>
      </w:r>
      <w:r w:rsidRPr="00952D0E">
        <w:rPr>
          <w:b/>
          <w:bCs/>
        </w:rPr>
        <w:t>ბარათის პლასტიკის</w:t>
      </w:r>
      <w:r>
        <w:t xml:space="preserve"> დამზადებას, </w:t>
      </w:r>
      <w:r w:rsidRPr="00952D0E">
        <w:rPr>
          <w:b/>
          <w:bCs/>
        </w:rPr>
        <w:t>პერსონალიზაციასა</w:t>
      </w:r>
      <w:r>
        <w:t xml:space="preserve"> და </w:t>
      </w:r>
      <w:r w:rsidRPr="00952D0E">
        <w:rPr>
          <w:b/>
          <w:bCs/>
        </w:rPr>
        <w:t>ბარათის საიდენტიფიკაციო მონაცემების</w:t>
      </w:r>
      <w:r>
        <w:t xml:space="preserve"> ემბოსირებას </w:t>
      </w:r>
      <w:r w:rsidRPr="00952D0E">
        <w:rPr>
          <w:b/>
          <w:bCs/>
        </w:rPr>
        <w:t>პლასტიკზე</w:t>
      </w:r>
      <w:r>
        <w:t xml:space="preserve">, ხოლო </w:t>
      </w:r>
      <w:r w:rsidRPr="00952D0E">
        <w:rPr>
          <w:b/>
          <w:bCs/>
        </w:rPr>
        <w:t>ვირტუალური ბარათის</w:t>
      </w:r>
      <w:r>
        <w:t xml:space="preserve"> შემთხვევაში </w:t>
      </w:r>
      <w:r w:rsidRPr="00952D0E">
        <w:rPr>
          <w:b/>
          <w:bCs/>
        </w:rPr>
        <w:t>პერსონალიზაციასა</w:t>
      </w:r>
      <w:r>
        <w:t xml:space="preserve"> და ელექტრონულად </w:t>
      </w:r>
      <w:r w:rsidRPr="00952D0E">
        <w:rPr>
          <w:b/>
          <w:bCs/>
        </w:rPr>
        <w:t>ბარათის საიდენტიფიკაციო მონაცემების</w:t>
      </w:r>
      <w:r>
        <w:t xml:space="preserve"> დატანას. ამასთან, </w:t>
      </w:r>
      <w:r w:rsidRPr="00952D0E">
        <w:rPr>
          <w:b/>
          <w:bCs/>
        </w:rPr>
        <w:t>სისტემის ოპერატორი ბარათის</w:t>
      </w:r>
      <w:r>
        <w:t xml:space="preserve"> ემიტირებისას ბარათზე დაიტანს </w:t>
      </w:r>
      <w:r w:rsidRPr="00952D0E">
        <w:rPr>
          <w:b/>
          <w:bCs/>
        </w:rPr>
        <w:t>საერთაშორისო საბარათე სქემის</w:t>
      </w:r>
      <w:r>
        <w:t xml:space="preserve"> მიერ მოწოდებულ</w:t>
      </w:r>
      <w:r w:rsidRPr="00952D0E">
        <w:rPr>
          <w:b/>
          <w:bCs/>
          <w:spacing w:val="40"/>
        </w:rPr>
        <w:t xml:space="preserve"> </w:t>
      </w:r>
      <w:r w:rsidRPr="00952D0E">
        <w:rPr>
          <w:b/>
          <w:bCs/>
        </w:rPr>
        <w:t>BIN</w:t>
      </w:r>
      <w:r>
        <w:t xml:space="preserve"> და </w:t>
      </w:r>
      <w:r w:rsidRPr="00952D0E">
        <w:rPr>
          <w:b/>
          <w:bCs/>
        </w:rPr>
        <w:t>BINR-ს</w:t>
      </w:r>
      <w:r>
        <w:t>, რომლის შესაბამისი</w:t>
      </w:r>
      <w:r w:rsidRPr="00952D0E">
        <w:rPr>
          <w:b/>
          <w:bCs/>
        </w:rPr>
        <w:t xml:space="preserve"> PAN</w:t>
      </w:r>
      <w:r w:rsidR="00952D0E">
        <w:rPr>
          <w:b/>
          <w:bCs/>
        </w:rPr>
        <w:t>-</w:t>
      </w:r>
      <w:r>
        <w:t>იც დაგენ</w:t>
      </w:r>
      <w:r w:rsidR="001512E3">
        <w:rPr>
          <w:lang w:val="ka-GE"/>
        </w:rPr>
        <w:t>ე</w:t>
      </w:r>
      <w:r>
        <w:t>რირდება.</w:t>
      </w:r>
    </w:p>
    <w:p w14:paraId="74AF1228" w14:textId="0201E473" w:rsidR="00454AAB" w:rsidRDefault="0086650C" w:rsidP="00EA22BF">
      <w:pPr>
        <w:pStyle w:val="ListParagraph"/>
        <w:numPr>
          <w:ilvl w:val="2"/>
          <w:numId w:val="16"/>
        </w:numPr>
        <w:spacing w:line="360" w:lineRule="auto"/>
        <w:ind w:left="1260" w:right="172" w:hanging="720"/>
      </w:pPr>
      <w:r w:rsidRPr="00952D0E">
        <w:rPr>
          <w:b/>
          <w:bCs/>
        </w:rPr>
        <w:t xml:space="preserve">ლოკალური </w:t>
      </w:r>
      <w:r w:rsidR="001512E3" w:rsidRPr="00952D0E">
        <w:rPr>
          <w:b/>
          <w:bCs/>
          <w:lang w:val="ka-GE"/>
        </w:rPr>
        <w:t>სა</w:t>
      </w:r>
      <w:r w:rsidRPr="00952D0E">
        <w:rPr>
          <w:b/>
          <w:bCs/>
        </w:rPr>
        <w:t>ბარათ</w:t>
      </w:r>
      <w:r w:rsidR="001512E3" w:rsidRPr="00952D0E">
        <w:rPr>
          <w:b/>
          <w:bCs/>
          <w:lang w:val="ka-GE"/>
        </w:rPr>
        <w:t>ე</w:t>
      </w:r>
      <w:r w:rsidRPr="00952D0E">
        <w:rPr>
          <w:b/>
          <w:bCs/>
        </w:rPr>
        <w:t xml:space="preserve"> სქემაში</w:t>
      </w:r>
      <w:r>
        <w:t xml:space="preserve"> ჩართული</w:t>
      </w:r>
      <w:r>
        <w:rPr>
          <w:spacing w:val="-1"/>
        </w:rPr>
        <w:t xml:space="preserve"> </w:t>
      </w:r>
      <w:r w:rsidRPr="00952D0E">
        <w:rPr>
          <w:b/>
          <w:bCs/>
        </w:rPr>
        <w:t>ბარათის</w:t>
      </w:r>
      <w:r>
        <w:t xml:space="preserve"> ემიტირებისას, </w:t>
      </w:r>
      <w:r w:rsidRPr="00952D0E">
        <w:rPr>
          <w:b/>
          <w:bCs/>
        </w:rPr>
        <w:t>სისტემის ოპერატორი</w:t>
      </w:r>
      <w:r>
        <w:rPr>
          <w:spacing w:val="-1"/>
        </w:rPr>
        <w:t xml:space="preserve"> </w:t>
      </w:r>
      <w:r>
        <w:t xml:space="preserve">უზრუნველყოფს მხოლოდ ფიზიკური ბარათის დამზადებას, რომელიც მოიცავს ფიზიკური ბარათის </w:t>
      </w:r>
      <w:r w:rsidRPr="00952D0E">
        <w:rPr>
          <w:b/>
          <w:bCs/>
        </w:rPr>
        <w:t>პლასტიკის</w:t>
      </w:r>
      <w:r>
        <w:t xml:space="preserve"> დამზადებას,</w:t>
      </w:r>
      <w:r w:rsidRPr="00952D0E">
        <w:rPr>
          <w:b/>
          <w:bCs/>
        </w:rPr>
        <w:t xml:space="preserve"> პერსონალიზაციასა</w:t>
      </w:r>
      <w:r>
        <w:t xml:space="preserve"> და </w:t>
      </w:r>
      <w:r w:rsidRPr="00952D0E">
        <w:rPr>
          <w:b/>
          <w:bCs/>
        </w:rPr>
        <w:t>ბარათი</w:t>
      </w:r>
      <w:r w:rsidRPr="00952D0E">
        <w:t xml:space="preserve">ს საიდენტიფიკაციო მონაცემების </w:t>
      </w:r>
      <w:r>
        <w:t xml:space="preserve">ემბოსირებას </w:t>
      </w:r>
      <w:r w:rsidRPr="00952D0E">
        <w:rPr>
          <w:b/>
          <w:bCs/>
        </w:rPr>
        <w:t>პლასტიკზე</w:t>
      </w:r>
      <w:r>
        <w:t>,</w:t>
      </w:r>
      <w:r w:rsidR="00C1074D">
        <w:t xml:space="preserve"> </w:t>
      </w:r>
      <w:r>
        <w:t xml:space="preserve">მათ შორის ჩიპზე. </w:t>
      </w:r>
      <w:r w:rsidRPr="00C1074D">
        <w:rPr>
          <w:b/>
          <w:bCs/>
        </w:rPr>
        <w:t xml:space="preserve">ბარათის საიდენტიფიკაციო მონაცემების </w:t>
      </w:r>
      <w:r>
        <w:t xml:space="preserve">ჩამონათვალი განისაზღვრება </w:t>
      </w:r>
      <w:r w:rsidRPr="00C1074D">
        <w:rPr>
          <w:b/>
          <w:bCs/>
        </w:rPr>
        <w:t>სისტემის მონაწილისა</w:t>
      </w:r>
      <w:r>
        <w:t xml:space="preserve"> და </w:t>
      </w:r>
      <w:r w:rsidRPr="00C1074D">
        <w:rPr>
          <w:b/>
          <w:bCs/>
        </w:rPr>
        <w:t>სისტემის ოპერატორის</w:t>
      </w:r>
      <w:r>
        <w:t xml:space="preserve"> შეთანხმებით. ამასთან, </w:t>
      </w:r>
      <w:r w:rsidRPr="00C1074D">
        <w:rPr>
          <w:b/>
          <w:bCs/>
        </w:rPr>
        <w:t>სისტემის ოპერატორი ბარათის</w:t>
      </w:r>
      <w:r>
        <w:t xml:space="preserve"> ემიტირებისას </w:t>
      </w:r>
      <w:r w:rsidRPr="00C1074D">
        <w:rPr>
          <w:b/>
          <w:bCs/>
        </w:rPr>
        <w:t xml:space="preserve">ბარათზე </w:t>
      </w:r>
      <w:r>
        <w:t>დაიტანს მის მიერ მინიჭებულ</w:t>
      </w:r>
      <w:r w:rsidRPr="00C1074D">
        <w:rPr>
          <w:spacing w:val="40"/>
        </w:rPr>
        <w:t xml:space="preserve"> </w:t>
      </w:r>
      <w:r w:rsidRPr="00C1074D">
        <w:rPr>
          <w:b/>
          <w:bCs/>
        </w:rPr>
        <w:t>BIN</w:t>
      </w:r>
      <w:r>
        <w:t xml:space="preserve"> და </w:t>
      </w:r>
      <w:r w:rsidRPr="00C1074D">
        <w:rPr>
          <w:b/>
          <w:bCs/>
        </w:rPr>
        <w:t>BINR-</w:t>
      </w:r>
      <w:r w:rsidRPr="00A4001A">
        <w:t>ს,</w:t>
      </w:r>
      <w:r>
        <w:t xml:space="preserve"> რომლის შესაბამისი </w:t>
      </w:r>
      <w:r w:rsidRPr="00C1074D">
        <w:rPr>
          <w:b/>
          <w:bCs/>
        </w:rPr>
        <w:t>PAN-</w:t>
      </w:r>
      <w:r>
        <w:t>იც დაგენ</w:t>
      </w:r>
      <w:r w:rsidR="00A4001A">
        <w:t>ე</w:t>
      </w:r>
      <w:r>
        <w:t>რირდება.</w:t>
      </w:r>
      <w:r w:rsidRPr="00C1074D">
        <w:rPr>
          <w:spacing w:val="-16"/>
        </w:rPr>
        <w:t xml:space="preserve"> </w:t>
      </w:r>
      <w:r>
        <w:t>საჭირო</w:t>
      </w:r>
      <w:r w:rsidR="00A4001A">
        <w:t>ე</w:t>
      </w:r>
      <w:r>
        <w:t>ბის</w:t>
      </w:r>
      <w:r w:rsidRPr="00C1074D">
        <w:rPr>
          <w:spacing w:val="-14"/>
        </w:rPr>
        <w:t xml:space="preserve"> </w:t>
      </w:r>
      <w:r>
        <w:t>შემთხვევაში</w:t>
      </w:r>
      <w:r w:rsidRPr="00C1074D">
        <w:rPr>
          <w:spacing w:val="-14"/>
        </w:rPr>
        <w:t xml:space="preserve"> </w:t>
      </w:r>
      <w:r w:rsidRPr="00C1074D">
        <w:rPr>
          <w:b/>
          <w:bCs/>
        </w:rPr>
        <w:t>სისტემის</w:t>
      </w:r>
      <w:r w:rsidRPr="00C1074D">
        <w:rPr>
          <w:b/>
          <w:bCs/>
          <w:spacing w:val="-13"/>
        </w:rPr>
        <w:t xml:space="preserve"> </w:t>
      </w:r>
      <w:r w:rsidRPr="00C1074D">
        <w:rPr>
          <w:b/>
          <w:bCs/>
        </w:rPr>
        <w:t>ოპერატორი</w:t>
      </w:r>
      <w:r w:rsidRPr="00C1074D">
        <w:rPr>
          <w:spacing w:val="-14"/>
        </w:rPr>
        <w:t xml:space="preserve"> </w:t>
      </w:r>
      <w:r>
        <w:t>უზიარებს</w:t>
      </w:r>
      <w:r w:rsidRPr="00C1074D">
        <w:rPr>
          <w:spacing w:val="-14"/>
        </w:rPr>
        <w:t xml:space="preserve"> </w:t>
      </w:r>
      <w:r w:rsidRPr="00C1074D">
        <w:rPr>
          <w:b/>
          <w:bCs/>
        </w:rPr>
        <w:t>სისტემის</w:t>
      </w:r>
      <w:r w:rsidRPr="00C1074D">
        <w:rPr>
          <w:b/>
          <w:bCs/>
          <w:spacing w:val="-14"/>
        </w:rPr>
        <w:t xml:space="preserve"> </w:t>
      </w:r>
      <w:r w:rsidRPr="00C1074D">
        <w:rPr>
          <w:b/>
          <w:bCs/>
        </w:rPr>
        <w:t>მონაწილეს</w:t>
      </w:r>
      <w:r w:rsidRPr="00C1074D">
        <w:rPr>
          <w:spacing w:val="-13"/>
        </w:rPr>
        <w:t xml:space="preserve"> </w:t>
      </w:r>
      <w:r>
        <w:t>მისთვის მინიჭებულ</w:t>
      </w:r>
      <w:r w:rsidRPr="00C1074D">
        <w:rPr>
          <w:b/>
          <w:bCs/>
        </w:rPr>
        <w:t xml:space="preserve"> BINR</w:t>
      </w:r>
      <w:r w:rsidR="00EA22BF">
        <w:t>-</w:t>
      </w:r>
      <w:r>
        <w:t>ს.</w:t>
      </w:r>
    </w:p>
    <w:p w14:paraId="0B40CB8D" w14:textId="086916F4" w:rsidR="00454AAB" w:rsidRDefault="0086650C" w:rsidP="00EA22BF">
      <w:pPr>
        <w:pStyle w:val="ListParagraph"/>
        <w:numPr>
          <w:ilvl w:val="2"/>
          <w:numId w:val="16"/>
        </w:numPr>
        <w:spacing w:line="360" w:lineRule="auto"/>
        <w:ind w:left="1260" w:right="172" w:hanging="720"/>
      </w:pPr>
      <w:r w:rsidRPr="00A4001A">
        <w:rPr>
          <w:b/>
          <w:bCs/>
        </w:rPr>
        <w:t>ლოკალური ბარათების</w:t>
      </w:r>
      <w:r>
        <w:t xml:space="preserve"> საშუალებით შესაძლებელია მხოლოდ </w:t>
      </w:r>
      <w:r w:rsidRPr="00A4001A">
        <w:rPr>
          <w:b/>
          <w:bCs/>
        </w:rPr>
        <w:t>ექვაირერი სისტემის მონაწილის</w:t>
      </w:r>
      <w:r>
        <w:t xml:space="preserve"> </w:t>
      </w:r>
      <w:r w:rsidRPr="00A4001A">
        <w:rPr>
          <w:b/>
          <w:bCs/>
        </w:rPr>
        <w:t>ექვაირინგში</w:t>
      </w:r>
      <w:r>
        <w:t xml:space="preserve"> არსებულ მოწყობილობებში </w:t>
      </w:r>
      <w:r w:rsidRPr="00A4001A">
        <w:rPr>
          <w:b/>
          <w:bCs/>
        </w:rPr>
        <w:t>საბარათე ოპერაციების</w:t>
      </w:r>
      <w:r>
        <w:t xml:space="preserve"> შესრულება.</w:t>
      </w:r>
    </w:p>
    <w:p w14:paraId="355C04E0" w14:textId="77777777" w:rsidR="00D11545" w:rsidRDefault="00D11545" w:rsidP="00D11545">
      <w:pPr>
        <w:pStyle w:val="ListParagraph"/>
        <w:spacing w:line="360" w:lineRule="auto"/>
        <w:ind w:left="1260" w:right="172" w:firstLine="0"/>
      </w:pPr>
    </w:p>
    <w:p w14:paraId="4FCDA023" w14:textId="77777777" w:rsidR="00454AAB" w:rsidRDefault="0086650C" w:rsidP="00EA22BF">
      <w:pPr>
        <w:pStyle w:val="ListParagraph"/>
        <w:numPr>
          <w:ilvl w:val="1"/>
          <w:numId w:val="18"/>
        </w:numPr>
        <w:spacing w:before="31" w:line="360" w:lineRule="auto"/>
        <w:ind w:right="172" w:hanging="720"/>
      </w:pPr>
      <w:r w:rsidRPr="00A4001A">
        <w:rPr>
          <w:b/>
          <w:bCs/>
        </w:rPr>
        <w:t>საერთაშორისო</w:t>
      </w:r>
      <w:r w:rsidRPr="00A4001A">
        <w:rPr>
          <w:b/>
          <w:bCs/>
          <w:spacing w:val="-10"/>
        </w:rPr>
        <w:t xml:space="preserve"> </w:t>
      </w:r>
      <w:r w:rsidRPr="00A4001A">
        <w:rPr>
          <w:b/>
          <w:bCs/>
        </w:rPr>
        <w:t>საბარათე</w:t>
      </w:r>
      <w:r w:rsidRPr="00A4001A">
        <w:rPr>
          <w:b/>
          <w:bCs/>
          <w:spacing w:val="-6"/>
        </w:rPr>
        <w:t xml:space="preserve"> </w:t>
      </w:r>
      <w:r w:rsidRPr="00A4001A">
        <w:rPr>
          <w:b/>
          <w:bCs/>
        </w:rPr>
        <w:t>სქემაში</w:t>
      </w:r>
      <w:r>
        <w:rPr>
          <w:spacing w:val="-8"/>
        </w:rPr>
        <w:t xml:space="preserve"> </w:t>
      </w:r>
      <w:r>
        <w:t>ჩართული</w:t>
      </w:r>
      <w:r w:rsidRPr="00A4001A">
        <w:rPr>
          <w:b/>
          <w:bCs/>
          <w:spacing w:val="-8"/>
        </w:rPr>
        <w:t xml:space="preserve"> </w:t>
      </w:r>
      <w:r w:rsidRPr="00A4001A">
        <w:rPr>
          <w:b/>
          <w:bCs/>
        </w:rPr>
        <w:t>ბარათების</w:t>
      </w:r>
      <w:r w:rsidRPr="00A4001A">
        <w:rPr>
          <w:b/>
          <w:bCs/>
          <w:spacing w:val="-8"/>
        </w:rPr>
        <w:t xml:space="preserve"> </w:t>
      </w:r>
      <w:r>
        <w:rPr>
          <w:spacing w:val="-2"/>
        </w:rPr>
        <w:t>ემიტირება</w:t>
      </w:r>
    </w:p>
    <w:p w14:paraId="1E85363C" w14:textId="77777777" w:rsidR="00454AAB" w:rsidRDefault="0086650C" w:rsidP="00EA22BF">
      <w:pPr>
        <w:pStyle w:val="ListParagraph"/>
        <w:numPr>
          <w:ilvl w:val="2"/>
          <w:numId w:val="15"/>
        </w:numPr>
        <w:spacing w:before="145"/>
        <w:ind w:left="1260" w:hanging="720"/>
      </w:pPr>
      <w:r w:rsidRPr="00A4001A">
        <w:rPr>
          <w:b/>
          <w:bCs/>
        </w:rPr>
        <w:t>საერთაშორისო</w:t>
      </w:r>
      <w:r w:rsidRPr="00A4001A">
        <w:rPr>
          <w:b/>
          <w:bCs/>
          <w:spacing w:val="-11"/>
        </w:rPr>
        <w:t xml:space="preserve"> </w:t>
      </w:r>
      <w:r w:rsidRPr="00A4001A">
        <w:rPr>
          <w:b/>
          <w:bCs/>
        </w:rPr>
        <w:t>საბარათე</w:t>
      </w:r>
      <w:r w:rsidRPr="00A4001A">
        <w:rPr>
          <w:b/>
          <w:bCs/>
          <w:spacing w:val="-8"/>
        </w:rPr>
        <w:t xml:space="preserve"> </w:t>
      </w:r>
      <w:r w:rsidRPr="00A4001A">
        <w:rPr>
          <w:b/>
          <w:bCs/>
        </w:rPr>
        <w:t>სქემაში</w:t>
      </w:r>
      <w:r>
        <w:rPr>
          <w:spacing w:val="-10"/>
        </w:rPr>
        <w:t xml:space="preserve"> </w:t>
      </w:r>
      <w:r>
        <w:t>ჩართული</w:t>
      </w:r>
      <w:r>
        <w:rPr>
          <w:spacing w:val="-10"/>
        </w:rPr>
        <w:t xml:space="preserve"> </w:t>
      </w:r>
      <w:r w:rsidRPr="00A4001A">
        <w:rPr>
          <w:b/>
          <w:bCs/>
        </w:rPr>
        <w:t>ბარათების</w:t>
      </w:r>
      <w:r>
        <w:rPr>
          <w:spacing w:val="-10"/>
        </w:rPr>
        <w:t xml:space="preserve"> </w:t>
      </w:r>
      <w:r>
        <w:t>ემიტირებისთვის</w:t>
      </w:r>
      <w:r>
        <w:rPr>
          <w:spacing w:val="-9"/>
        </w:rPr>
        <w:t xml:space="preserve"> </w:t>
      </w:r>
      <w:r>
        <w:t>სავალდებულოა,</w:t>
      </w:r>
      <w:r>
        <w:rPr>
          <w:spacing w:val="-8"/>
        </w:rPr>
        <w:t xml:space="preserve"> </w:t>
      </w:r>
      <w:r>
        <w:rPr>
          <w:spacing w:val="-4"/>
        </w:rPr>
        <w:t>რომ:</w:t>
      </w:r>
    </w:p>
    <w:p w14:paraId="777E5544" w14:textId="1E9CAE10" w:rsidR="00454AAB" w:rsidRDefault="0086650C" w:rsidP="00EA22BF">
      <w:pPr>
        <w:pStyle w:val="ListParagraph"/>
        <w:numPr>
          <w:ilvl w:val="3"/>
          <w:numId w:val="15"/>
        </w:numPr>
        <w:tabs>
          <w:tab w:val="left" w:pos="1171"/>
        </w:tabs>
        <w:spacing w:before="145" w:line="360" w:lineRule="auto"/>
        <w:ind w:left="1260" w:right="173" w:hanging="720"/>
      </w:pPr>
      <w:r w:rsidRPr="00A4001A">
        <w:rPr>
          <w:b/>
          <w:bCs/>
        </w:rPr>
        <w:t>სისტემის მონაწილეს</w:t>
      </w:r>
      <w:r>
        <w:t xml:space="preserve"> ჰქონდეს შესაბამისი </w:t>
      </w:r>
      <w:r w:rsidRPr="00A4001A">
        <w:rPr>
          <w:b/>
          <w:bCs/>
        </w:rPr>
        <w:t>საერთაშორისო საბარათე სქემის</w:t>
      </w:r>
      <w:r>
        <w:t xml:space="preserve"> ლიცენზია/ნებართვა, რომლითაც</w:t>
      </w:r>
      <w:r w:rsidRPr="00A4001A">
        <w:rPr>
          <w:b/>
          <w:bCs/>
        </w:rPr>
        <w:t xml:space="preserve"> სისტემის მონაწილეს</w:t>
      </w:r>
      <w:r>
        <w:t xml:space="preserve"> ექნება უფლება განახორციელოს შეს</w:t>
      </w:r>
      <w:r w:rsidR="00A4001A">
        <w:t>ა</w:t>
      </w:r>
      <w:r>
        <w:t xml:space="preserve">ბამისი </w:t>
      </w:r>
      <w:r w:rsidRPr="00A4001A">
        <w:rPr>
          <w:b/>
          <w:bCs/>
        </w:rPr>
        <w:t>საერთაშორისო საბარათე სქემის</w:t>
      </w:r>
      <w:r>
        <w:t xml:space="preserve"> ფარგლებში </w:t>
      </w:r>
      <w:r w:rsidRPr="00A4001A">
        <w:rPr>
          <w:b/>
          <w:bCs/>
        </w:rPr>
        <w:t>ბარათების</w:t>
      </w:r>
      <w:r>
        <w:t xml:space="preserve"> ემიტირება და </w:t>
      </w:r>
      <w:r w:rsidRPr="00A4001A">
        <w:rPr>
          <w:b/>
          <w:bCs/>
        </w:rPr>
        <w:t>საბარათე ოპერაციების</w:t>
      </w:r>
      <w:r>
        <w:t xml:space="preserve"> შესრულება.</w:t>
      </w:r>
    </w:p>
    <w:p w14:paraId="4499F7C1" w14:textId="6AFCEBC1" w:rsidR="00454AAB" w:rsidRDefault="0086650C" w:rsidP="00EA22BF">
      <w:pPr>
        <w:pStyle w:val="ListParagraph"/>
        <w:numPr>
          <w:ilvl w:val="3"/>
          <w:numId w:val="15"/>
        </w:numPr>
        <w:tabs>
          <w:tab w:val="left" w:pos="1171"/>
        </w:tabs>
        <w:spacing w:line="360" w:lineRule="auto"/>
        <w:ind w:left="1260" w:right="173" w:hanging="720"/>
      </w:pPr>
      <w:r w:rsidRPr="00A4001A">
        <w:rPr>
          <w:b/>
          <w:bCs/>
        </w:rPr>
        <w:t>საერთაშორისო საბარათე სქემასთან</w:t>
      </w:r>
      <w:r>
        <w:t xml:space="preserve"> </w:t>
      </w:r>
      <w:r w:rsidRPr="00A4001A">
        <w:rPr>
          <w:b/>
          <w:bCs/>
        </w:rPr>
        <w:t>ანგარიშ</w:t>
      </w:r>
      <w:r w:rsidR="002C4AE6" w:rsidRPr="00A4001A">
        <w:rPr>
          <w:b/>
          <w:bCs/>
          <w:lang w:val="ka-GE"/>
        </w:rPr>
        <w:t>ს</w:t>
      </w:r>
      <w:r w:rsidRPr="00A4001A">
        <w:rPr>
          <w:b/>
          <w:bCs/>
        </w:rPr>
        <w:t>წორების</w:t>
      </w:r>
      <w:r>
        <w:t xml:space="preserve"> მიზნით </w:t>
      </w:r>
      <w:r w:rsidRPr="00A4001A">
        <w:rPr>
          <w:b/>
          <w:bCs/>
        </w:rPr>
        <w:t>ემიტენტ სისტემის მონაწილეს</w:t>
      </w:r>
      <w:r>
        <w:t xml:space="preserve"> </w:t>
      </w:r>
      <w:r>
        <w:lastRenderedPageBreak/>
        <w:t xml:space="preserve">ჰქონდეს შესაბამისი სახელშეკრულებო ურთიერთობა </w:t>
      </w:r>
      <w:r w:rsidRPr="00A4001A">
        <w:rPr>
          <w:b/>
          <w:bCs/>
        </w:rPr>
        <w:t>საერთაშორისო საბარათე სქემასთან</w:t>
      </w:r>
      <w:r>
        <w:t xml:space="preserve"> და </w:t>
      </w:r>
      <w:r w:rsidRPr="00A4001A">
        <w:rPr>
          <w:b/>
          <w:bCs/>
        </w:rPr>
        <w:t>ანგარიშსწორების აგენტთან საბარათე ოპერაციების</w:t>
      </w:r>
      <w:r>
        <w:t xml:space="preserve"> დაკავშირებულ ანგარიშსწორებასთან დაკავშირებით ან </w:t>
      </w:r>
      <w:r w:rsidRPr="00A4001A">
        <w:rPr>
          <w:b/>
          <w:bCs/>
        </w:rPr>
        <w:t>ემიტენტ სისტემის მონაწილეს</w:t>
      </w:r>
      <w:r>
        <w:t xml:space="preserve"> ჰქონდეს შესაბამისი სამ</w:t>
      </w:r>
      <w:r w:rsidR="008A524F">
        <w:rPr>
          <w:lang w:val="ka-GE"/>
        </w:rPr>
        <w:t>მ</w:t>
      </w:r>
      <w:r>
        <w:t>ხრივი სახელშეკრულებო ურთიერთობა</w:t>
      </w:r>
      <w:r>
        <w:rPr>
          <w:spacing w:val="40"/>
        </w:rPr>
        <w:t xml:space="preserve"> </w:t>
      </w:r>
      <w:r w:rsidRPr="00A4001A">
        <w:rPr>
          <w:b/>
          <w:bCs/>
        </w:rPr>
        <w:t>საერთაშორისო საბარათე სქემასა</w:t>
      </w:r>
      <w:r>
        <w:t xml:space="preserve"> და სხვა </w:t>
      </w:r>
      <w:r w:rsidRPr="00A4001A">
        <w:rPr>
          <w:b/>
          <w:bCs/>
        </w:rPr>
        <w:t>სისტემის მონაწილესთან,</w:t>
      </w:r>
      <w:r>
        <w:t xml:space="preserve"> რომელიც იქნება </w:t>
      </w:r>
      <w:r w:rsidRPr="00A4001A">
        <w:t>ემიტენტი</w:t>
      </w:r>
      <w:r w:rsidRPr="00A4001A">
        <w:rPr>
          <w:b/>
          <w:bCs/>
        </w:rPr>
        <w:t xml:space="preserve"> სისტემის მონაწილის </w:t>
      </w:r>
      <w:r>
        <w:t xml:space="preserve">წარმომადგენელი </w:t>
      </w:r>
      <w:r w:rsidRPr="00A4001A">
        <w:rPr>
          <w:b/>
          <w:bCs/>
        </w:rPr>
        <w:t>საერთაშორისო საბარათე სქემაში</w:t>
      </w:r>
      <w:r>
        <w:t xml:space="preserve"> ემიტრებული </w:t>
      </w:r>
      <w:r w:rsidRPr="00A4001A">
        <w:rPr>
          <w:b/>
          <w:bCs/>
        </w:rPr>
        <w:t>საბარათე ინსტრუმენტებით</w:t>
      </w:r>
      <w:r>
        <w:t xml:space="preserve"> შესრულებულ </w:t>
      </w:r>
      <w:r w:rsidRPr="00A4001A">
        <w:rPr>
          <w:b/>
          <w:bCs/>
        </w:rPr>
        <w:t>საბარათე ოპერაციისთან</w:t>
      </w:r>
      <w:r>
        <w:t xml:space="preserve"> დაკავშირებული ანგარიშსწორების მიზნით.</w:t>
      </w:r>
    </w:p>
    <w:p w14:paraId="002447EF" w14:textId="0FD5C305" w:rsidR="00454AAB" w:rsidRDefault="0086650C" w:rsidP="00EA22BF">
      <w:pPr>
        <w:pStyle w:val="ListParagraph"/>
        <w:numPr>
          <w:ilvl w:val="3"/>
          <w:numId w:val="15"/>
        </w:numPr>
        <w:tabs>
          <w:tab w:val="left" w:pos="1171"/>
        </w:tabs>
        <w:spacing w:line="362" w:lineRule="auto"/>
        <w:ind w:left="1260" w:right="175" w:hanging="720"/>
      </w:pPr>
      <w:r w:rsidRPr="00A4001A">
        <w:rPr>
          <w:b/>
          <w:bCs/>
        </w:rPr>
        <w:t>სისტემის მონაწილე</w:t>
      </w:r>
      <w:r>
        <w:t xml:space="preserve"> ვალდებულია უზრუნველყოს </w:t>
      </w:r>
      <w:r w:rsidRPr="00A4001A">
        <w:rPr>
          <w:b/>
          <w:bCs/>
        </w:rPr>
        <w:t>საერთაშორისო საბარათე სქემის</w:t>
      </w:r>
      <w:r>
        <w:t xml:space="preserve"> მოთხოვნების/წესების/პირობების სრული დაცვა.</w:t>
      </w:r>
    </w:p>
    <w:p w14:paraId="0AE85227" w14:textId="77777777" w:rsidR="00454AAB" w:rsidRDefault="0086650C" w:rsidP="00EA22BF">
      <w:pPr>
        <w:pStyle w:val="ListParagraph"/>
        <w:numPr>
          <w:ilvl w:val="1"/>
          <w:numId w:val="15"/>
        </w:numPr>
        <w:ind w:left="1260" w:hanging="720"/>
      </w:pPr>
      <w:r w:rsidRPr="00A4001A">
        <w:rPr>
          <w:b/>
          <w:bCs/>
        </w:rPr>
        <w:t>ლოკალურ</w:t>
      </w:r>
      <w:r w:rsidRPr="00A4001A">
        <w:rPr>
          <w:b/>
          <w:bCs/>
          <w:spacing w:val="-9"/>
        </w:rPr>
        <w:t xml:space="preserve"> </w:t>
      </w:r>
      <w:r w:rsidRPr="00A4001A">
        <w:rPr>
          <w:b/>
          <w:bCs/>
        </w:rPr>
        <w:t>საბარათე</w:t>
      </w:r>
      <w:r w:rsidRPr="00A4001A">
        <w:rPr>
          <w:b/>
          <w:bCs/>
          <w:spacing w:val="-5"/>
        </w:rPr>
        <w:t xml:space="preserve"> </w:t>
      </w:r>
      <w:r w:rsidRPr="00A4001A">
        <w:rPr>
          <w:b/>
          <w:bCs/>
        </w:rPr>
        <w:t>სქემაში</w:t>
      </w:r>
      <w:r>
        <w:rPr>
          <w:spacing w:val="-4"/>
        </w:rPr>
        <w:t xml:space="preserve"> </w:t>
      </w:r>
      <w:r>
        <w:t>ჩართული</w:t>
      </w:r>
      <w:r>
        <w:rPr>
          <w:spacing w:val="-9"/>
        </w:rPr>
        <w:t xml:space="preserve"> </w:t>
      </w:r>
      <w:r w:rsidRPr="00A4001A">
        <w:rPr>
          <w:b/>
          <w:bCs/>
        </w:rPr>
        <w:t>ბარათების</w:t>
      </w:r>
      <w:r w:rsidRPr="00A4001A">
        <w:rPr>
          <w:b/>
          <w:bCs/>
          <w:spacing w:val="-7"/>
        </w:rPr>
        <w:t xml:space="preserve"> </w:t>
      </w:r>
      <w:r>
        <w:rPr>
          <w:spacing w:val="-2"/>
        </w:rPr>
        <w:t>ემიტირება</w:t>
      </w:r>
    </w:p>
    <w:p w14:paraId="0DA449BC" w14:textId="77777777" w:rsidR="00454AAB" w:rsidRDefault="0086650C" w:rsidP="00EA22BF">
      <w:pPr>
        <w:pStyle w:val="ListParagraph"/>
        <w:numPr>
          <w:ilvl w:val="2"/>
          <w:numId w:val="15"/>
        </w:numPr>
        <w:spacing w:before="146"/>
        <w:ind w:left="1260" w:hanging="720"/>
      </w:pPr>
      <w:r w:rsidRPr="00A4001A">
        <w:rPr>
          <w:b/>
          <w:bCs/>
        </w:rPr>
        <w:t>ლოკალური</w:t>
      </w:r>
      <w:r w:rsidRPr="00A4001A">
        <w:rPr>
          <w:b/>
          <w:bCs/>
          <w:spacing w:val="-12"/>
        </w:rPr>
        <w:t xml:space="preserve"> </w:t>
      </w:r>
      <w:r w:rsidRPr="00A4001A">
        <w:rPr>
          <w:b/>
          <w:bCs/>
        </w:rPr>
        <w:t>საბარათე</w:t>
      </w:r>
      <w:r w:rsidRPr="00A4001A">
        <w:rPr>
          <w:b/>
          <w:bCs/>
          <w:spacing w:val="-7"/>
        </w:rPr>
        <w:t xml:space="preserve"> </w:t>
      </w:r>
      <w:r w:rsidRPr="00A4001A">
        <w:rPr>
          <w:b/>
          <w:bCs/>
        </w:rPr>
        <w:t>სქემაში</w:t>
      </w:r>
      <w:r>
        <w:rPr>
          <w:spacing w:val="-7"/>
        </w:rPr>
        <w:t xml:space="preserve"> </w:t>
      </w:r>
      <w:r>
        <w:t>ჩართული</w:t>
      </w:r>
      <w:r>
        <w:rPr>
          <w:spacing w:val="-11"/>
        </w:rPr>
        <w:t xml:space="preserve"> </w:t>
      </w:r>
      <w:r w:rsidRPr="00A4001A">
        <w:rPr>
          <w:b/>
          <w:bCs/>
        </w:rPr>
        <w:t>ბარათების</w:t>
      </w:r>
      <w:r>
        <w:rPr>
          <w:spacing w:val="-9"/>
        </w:rPr>
        <w:t xml:space="preserve"> </w:t>
      </w:r>
      <w:r>
        <w:t>ემიტირებისთვის</w:t>
      </w:r>
      <w:r>
        <w:rPr>
          <w:spacing w:val="-9"/>
        </w:rPr>
        <w:t xml:space="preserve"> </w:t>
      </w:r>
      <w:r>
        <w:t>სავალდებულოა,</w:t>
      </w:r>
      <w:r>
        <w:rPr>
          <w:spacing w:val="-10"/>
        </w:rPr>
        <w:t xml:space="preserve"> </w:t>
      </w:r>
      <w:r>
        <w:rPr>
          <w:spacing w:val="-4"/>
        </w:rPr>
        <w:t>რომ:</w:t>
      </w:r>
    </w:p>
    <w:p w14:paraId="72AD6F8D" w14:textId="77777777" w:rsidR="00454AAB" w:rsidRDefault="0086650C" w:rsidP="00EA22BF">
      <w:pPr>
        <w:pStyle w:val="ListParagraph"/>
        <w:numPr>
          <w:ilvl w:val="2"/>
          <w:numId w:val="15"/>
        </w:numPr>
        <w:spacing w:before="144" w:line="360" w:lineRule="auto"/>
        <w:ind w:left="1260" w:right="173" w:hanging="720"/>
      </w:pPr>
      <w:r w:rsidRPr="00A4001A">
        <w:t>ემიტენტ</w:t>
      </w:r>
      <w:r w:rsidRPr="00A4001A">
        <w:rPr>
          <w:b/>
          <w:bCs/>
          <w:spacing w:val="-6"/>
        </w:rPr>
        <w:t xml:space="preserve"> </w:t>
      </w:r>
      <w:r w:rsidRPr="00A4001A">
        <w:rPr>
          <w:b/>
          <w:bCs/>
        </w:rPr>
        <w:t>სისტემის</w:t>
      </w:r>
      <w:r w:rsidRPr="00A4001A">
        <w:rPr>
          <w:b/>
          <w:bCs/>
          <w:spacing w:val="-3"/>
        </w:rPr>
        <w:t xml:space="preserve"> </w:t>
      </w:r>
      <w:r w:rsidRPr="00A4001A">
        <w:rPr>
          <w:b/>
          <w:bCs/>
        </w:rPr>
        <w:t>მონაწილეს</w:t>
      </w:r>
      <w:r>
        <w:rPr>
          <w:spacing w:val="-3"/>
        </w:rPr>
        <w:t xml:space="preserve"> </w:t>
      </w:r>
      <w:r>
        <w:t>ჰქონდეს</w:t>
      </w:r>
      <w:r>
        <w:rPr>
          <w:spacing w:val="-4"/>
        </w:rPr>
        <w:t xml:space="preserve"> </w:t>
      </w:r>
      <w:r>
        <w:t>სხვა</w:t>
      </w:r>
      <w:r>
        <w:rPr>
          <w:spacing w:val="40"/>
        </w:rPr>
        <w:t xml:space="preserve"> </w:t>
      </w:r>
      <w:r w:rsidRPr="00A4001A">
        <w:rPr>
          <w:b/>
          <w:bCs/>
        </w:rPr>
        <w:t>სისტემის</w:t>
      </w:r>
      <w:r w:rsidRPr="00A4001A">
        <w:rPr>
          <w:b/>
          <w:bCs/>
          <w:spacing w:val="-3"/>
        </w:rPr>
        <w:t xml:space="preserve"> </w:t>
      </w:r>
      <w:r w:rsidRPr="00A4001A">
        <w:rPr>
          <w:b/>
          <w:bCs/>
        </w:rPr>
        <w:t>მონაწილესთან</w:t>
      </w:r>
      <w:r>
        <w:rPr>
          <w:spacing w:val="-2"/>
        </w:rPr>
        <w:t xml:space="preserve"> </w:t>
      </w:r>
      <w:r>
        <w:t>სახელშეკრულებო</w:t>
      </w:r>
      <w:r>
        <w:rPr>
          <w:spacing w:val="-2"/>
        </w:rPr>
        <w:t xml:space="preserve"> </w:t>
      </w:r>
      <w:r>
        <w:t>ურთიერთობა, რომლითაც საშუალება ექნება</w:t>
      </w:r>
      <w:r w:rsidRPr="00A4001A">
        <w:rPr>
          <w:b/>
          <w:bCs/>
        </w:rPr>
        <w:t xml:space="preserve"> სისტემის მონაწილის ბარათებით</w:t>
      </w:r>
      <w:r>
        <w:t xml:space="preserve"> შესრულდეს </w:t>
      </w:r>
      <w:r w:rsidRPr="00A4001A">
        <w:rPr>
          <w:b/>
          <w:bCs/>
        </w:rPr>
        <w:t>საბარათე ოპერაციები</w:t>
      </w:r>
      <w:r>
        <w:t xml:space="preserve"> სხვა </w:t>
      </w:r>
      <w:r w:rsidRPr="00A4001A">
        <w:rPr>
          <w:b/>
          <w:bCs/>
        </w:rPr>
        <w:t>სისტემის მონაწილის ექვაირინგის</w:t>
      </w:r>
      <w:r>
        <w:t xml:space="preserve"> ფარგლებში.</w:t>
      </w:r>
    </w:p>
    <w:p w14:paraId="79CD93AF" w14:textId="67F6332D" w:rsidR="00454AAB" w:rsidRDefault="0086650C" w:rsidP="00EA22BF">
      <w:pPr>
        <w:pStyle w:val="ListParagraph"/>
        <w:numPr>
          <w:ilvl w:val="2"/>
          <w:numId w:val="15"/>
        </w:numPr>
        <w:spacing w:line="360" w:lineRule="auto"/>
        <w:ind w:left="1260" w:right="173" w:hanging="720"/>
      </w:pPr>
      <w:r>
        <w:t xml:space="preserve">ემიტენტ </w:t>
      </w:r>
      <w:r w:rsidRPr="00A4001A">
        <w:rPr>
          <w:b/>
          <w:bCs/>
        </w:rPr>
        <w:t>სისტემის მონაწილეს</w:t>
      </w:r>
      <w:r>
        <w:t xml:space="preserve"> ჰქონდეს </w:t>
      </w:r>
      <w:r w:rsidRPr="00A4001A">
        <w:rPr>
          <w:b/>
          <w:bCs/>
        </w:rPr>
        <w:t>ანგარიშსწორების აგენტთან</w:t>
      </w:r>
      <w:r>
        <w:t xml:space="preserve"> განთავსებული </w:t>
      </w:r>
      <w:r w:rsidRPr="00A4001A">
        <w:rPr>
          <w:b/>
          <w:bCs/>
        </w:rPr>
        <w:t>საბარათე ოპერაციების</w:t>
      </w:r>
      <w:r>
        <w:rPr>
          <w:spacing w:val="-12"/>
        </w:rPr>
        <w:t xml:space="preserve"> </w:t>
      </w:r>
      <w:r>
        <w:t>შესრულებისთვის</w:t>
      </w:r>
      <w:r>
        <w:rPr>
          <w:spacing w:val="-11"/>
        </w:rPr>
        <w:t xml:space="preserve"> </w:t>
      </w:r>
      <w:r>
        <w:t>საკმარისი</w:t>
      </w:r>
      <w:r>
        <w:rPr>
          <w:spacing w:val="-12"/>
        </w:rPr>
        <w:t xml:space="preserve"> </w:t>
      </w:r>
      <w:r>
        <w:t>თანხა,</w:t>
      </w:r>
      <w:r>
        <w:rPr>
          <w:spacing w:val="-11"/>
        </w:rPr>
        <w:t xml:space="preserve"> </w:t>
      </w:r>
      <w:r>
        <w:t>იმ</w:t>
      </w:r>
      <w:r>
        <w:rPr>
          <w:spacing w:val="-12"/>
        </w:rPr>
        <w:t xml:space="preserve"> </w:t>
      </w:r>
      <w:r>
        <w:t>ფორმით,</w:t>
      </w:r>
      <w:r>
        <w:rPr>
          <w:spacing w:val="-14"/>
        </w:rPr>
        <w:t xml:space="preserve"> </w:t>
      </w:r>
      <w:r>
        <w:t>რომ</w:t>
      </w:r>
      <w:r>
        <w:rPr>
          <w:spacing w:val="-12"/>
        </w:rPr>
        <w:t xml:space="preserve"> </w:t>
      </w:r>
      <w:r>
        <w:t>აღნიშნული</w:t>
      </w:r>
      <w:r>
        <w:rPr>
          <w:spacing w:val="-13"/>
        </w:rPr>
        <w:t xml:space="preserve"> </w:t>
      </w:r>
      <w:r>
        <w:t>თანხაზე</w:t>
      </w:r>
      <w:r>
        <w:rPr>
          <w:spacing w:val="-10"/>
        </w:rPr>
        <w:t xml:space="preserve"> </w:t>
      </w:r>
      <w:r>
        <w:t>წვდომა</w:t>
      </w:r>
      <w:r>
        <w:rPr>
          <w:spacing w:val="-14"/>
        </w:rPr>
        <w:t xml:space="preserve"> </w:t>
      </w:r>
      <w:r>
        <w:t>ჰქონდეს</w:t>
      </w:r>
      <w:r w:rsidR="00EA22BF">
        <w:rPr>
          <w:lang w:val="ka-GE"/>
        </w:rPr>
        <w:t xml:space="preserve"> </w:t>
      </w:r>
      <w:r>
        <w:t>და</w:t>
      </w:r>
      <w:r w:rsidRPr="00EA22BF">
        <w:rPr>
          <w:spacing w:val="40"/>
        </w:rPr>
        <w:t xml:space="preserve"> </w:t>
      </w:r>
      <w:r>
        <w:t>აკონტროლოს</w:t>
      </w:r>
      <w:r w:rsidRPr="00EA22BF">
        <w:rPr>
          <w:spacing w:val="40"/>
        </w:rPr>
        <w:t xml:space="preserve"> </w:t>
      </w:r>
      <w:r>
        <w:t>იმ</w:t>
      </w:r>
      <w:r w:rsidRPr="00EA22BF">
        <w:rPr>
          <w:spacing w:val="40"/>
        </w:rPr>
        <w:t xml:space="preserve"> </w:t>
      </w:r>
      <w:r>
        <w:t>სხვა</w:t>
      </w:r>
      <w:r w:rsidR="00A4001A">
        <w:t xml:space="preserve"> </w:t>
      </w:r>
      <w:r w:rsidRPr="00EA22BF">
        <w:rPr>
          <w:b/>
          <w:bCs/>
        </w:rPr>
        <w:t>სისტემის</w:t>
      </w:r>
      <w:r w:rsidRPr="00EA22BF">
        <w:rPr>
          <w:b/>
          <w:bCs/>
          <w:spacing w:val="40"/>
        </w:rPr>
        <w:t xml:space="preserve"> </w:t>
      </w:r>
      <w:r w:rsidRPr="00EA22BF">
        <w:rPr>
          <w:b/>
          <w:bCs/>
        </w:rPr>
        <w:t>მონაწილემ,</w:t>
      </w:r>
      <w:r w:rsidRPr="00EA22BF">
        <w:rPr>
          <w:spacing w:val="40"/>
        </w:rPr>
        <w:t xml:space="preserve"> </w:t>
      </w:r>
      <w:r>
        <w:t>რომლის</w:t>
      </w:r>
      <w:r w:rsidRPr="00EA22BF">
        <w:rPr>
          <w:spacing w:val="40"/>
        </w:rPr>
        <w:t xml:space="preserve"> </w:t>
      </w:r>
      <w:r w:rsidRPr="00EA22BF">
        <w:rPr>
          <w:b/>
          <w:bCs/>
        </w:rPr>
        <w:t>ექვ</w:t>
      </w:r>
      <w:r w:rsidR="00A4001A" w:rsidRPr="00EA22BF">
        <w:rPr>
          <w:b/>
          <w:bCs/>
        </w:rPr>
        <w:t>ა</w:t>
      </w:r>
      <w:r w:rsidRPr="00EA22BF">
        <w:rPr>
          <w:b/>
          <w:bCs/>
        </w:rPr>
        <w:t>ირნგში</w:t>
      </w:r>
      <w:r w:rsidRPr="00EA22BF">
        <w:rPr>
          <w:spacing w:val="40"/>
        </w:rPr>
        <w:t xml:space="preserve"> </w:t>
      </w:r>
      <w:r>
        <w:t>შესაძლებელია</w:t>
      </w:r>
      <w:r w:rsidRPr="00EA22BF">
        <w:rPr>
          <w:spacing w:val="40"/>
        </w:rPr>
        <w:t xml:space="preserve"> </w:t>
      </w:r>
      <w:r w:rsidRPr="00EA22BF">
        <w:rPr>
          <w:b/>
          <w:bCs/>
        </w:rPr>
        <w:t>ლოკალური ბარათებით საბარათე ოპერაციის</w:t>
      </w:r>
      <w:r>
        <w:t xml:space="preserve"> შესრულება.</w:t>
      </w:r>
    </w:p>
    <w:p w14:paraId="004BCCAE" w14:textId="77777777" w:rsidR="00EA22BF" w:rsidRDefault="00EA22BF" w:rsidP="00EA22BF">
      <w:pPr>
        <w:pStyle w:val="ListParagraph"/>
        <w:ind w:left="1260" w:firstLine="0"/>
        <w:rPr>
          <w:b/>
          <w:bCs/>
        </w:rPr>
      </w:pPr>
    </w:p>
    <w:p w14:paraId="5C2C6DF1" w14:textId="77777777" w:rsidR="00454AAB" w:rsidRPr="00A4001A" w:rsidRDefault="0086650C" w:rsidP="00EA22BF">
      <w:pPr>
        <w:pStyle w:val="ListParagraph"/>
        <w:numPr>
          <w:ilvl w:val="1"/>
          <w:numId w:val="15"/>
        </w:numPr>
        <w:ind w:left="1260" w:hanging="720"/>
        <w:rPr>
          <w:b/>
          <w:bCs/>
        </w:rPr>
      </w:pPr>
      <w:r w:rsidRPr="00A4001A">
        <w:rPr>
          <w:b/>
          <w:bCs/>
        </w:rPr>
        <w:t>საერთაშორისო</w:t>
      </w:r>
      <w:r w:rsidRPr="00A4001A">
        <w:rPr>
          <w:b/>
          <w:bCs/>
          <w:spacing w:val="-8"/>
        </w:rPr>
        <w:t xml:space="preserve"> </w:t>
      </w:r>
      <w:r w:rsidRPr="00A4001A">
        <w:rPr>
          <w:b/>
          <w:bCs/>
        </w:rPr>
        <w:t>საბარათე</w:t>
      </w:r>
      <w:r w:rsidRPr="00A4001A">
        <w:rPr>
          <w:b/>
          <w:bCs/>
          <w:spacing w:val="-7"/>
        </w:rPr>
        <w:t xml:space="preserve"> </w:t>
      </w:r>
      <w:r w:rsidRPr="00A4001A">
        <w:rPr>
          <w:b/>
          <w:bCs/>
        </w:rPr>
        <w:t>სქემის</w:t>
      </w:r>
      <w:r w:rsidRPr="00A4001A">
        <w:rPr>
          <w:b/>
          <w:bCs/>
          <w:spacing w:val="-8"/>
        </w:rPr>
        <w:t xml:space="preserve"> </w:t>
      </w:r>
      <w:r w:rsidRPr="00A4001A">
        <w:rPr>
          <w:b/>
          <w:bCs/>
          <w:spacing w:val="-2"/>
        </w:rPr>
        <w:t>მოთხოვნები</w:t>
      </w:r>
    </w:p>
    <w:p w14:paraId="2F828F6B" w14:textId="05181293" w:rsidR="00454AAB" w:rsidRDefault="0086650C" w:rsidP="00EA22BF">
      <w:pPr>
        <w:pStyle w:val="ListParagraph"/>
        <w:numPr>
          <w:ilvl w:val="2"/>
          <w:numId w:val="15"/>
        </w:numPr>
        <w:spacing w:before="145" w:line="360" w:lineRule="auto"/>
        <w:ind w:left="1260" w:right="172" w:hanging="720"/>
      </w:pPr>
      <w:r w:rsidRPr="00A4001A">
        <w:rPr>
          <w:b/>
          <w:bCs/>
        </w:rPr>
        <w:t>საერთაშორისო საბარათე სქემის</w:t>
      </w:r>
      <w:r>
        <w:t xml:space="preserve"> მოთხოვნების იდენტიფიცირებაზე პასუხისმგებელია </w:t>
      </w:r>
      <w:r w:rsidRPr="00A4001A">
        <w:rPr>
          <w:b/>
          <w:bCs/>
        </w:rPr>
        <w:t>სისტემის მონაწილე</w:t>
      </w:r>
      <w:r w:rsidR="00A4001A">
        <w:t>.</w:t>
      </w:r>
      <w:r>
        <w:t xml:space="preserve"> </w:t>
      </w:r>
      <w:r w:rsidRPr="00A4001A">
        <w:rPr>
          <w:b/>
          <w:bCs/>
        </w:rPr>
        <w:t>სისტემის მონაწილე,</w:t>
      </w:r>
      <w:r>
        <w:t xml:space="preserve"> როგორც </w:t>
      </w:r>
      <w:r w:rsidRPr="00A4001A">
        <w:rPr>
          <w:b/>
          <w:bCs/>
        </w:rPr>
        <w:t>საერთაშორისო საბარათე სქემის</w:t>
      </w:r>
      <w:r>
        <w:t xml:space="preserve"> ლიცენზიის მფლ</w:t>
      </w:r>
      <w:r w:rsidR="00A4001A">
        <w:t>ო</w:t>
      </w:r>
      <w:r>
        <w:t xml:space="preserve">ბელი ვალდებულია მუდმივად ჰქონდეს ინფორმაცია </w:t>
      </w:r>
      <w:r w:rsidRPr="00A4001A">
        <w:rPr>
          <w:b/>
          <w:bCs/>
        </w:rPr>
        <w:t>საერთაშორისო საბარათე სქემის</w:t>
      </w:r>
      <w:r>
        <w:t xml:space="preserve"> ნებისმიე</w:t>
      </w:r>
      <w:r w:rsidR="00A4001A">
        <w:t>რი</w:t>
      </w:r>
      <w:r>
        <w:t xml:space="preserve"> ახალი მოთხოვნის შესახებ, </w:t>
      </w:r>
      <w:r w:rsidRPr="00A4001A">
        <w:rPr>
          <w:b/>
          <w:bCs/>
        </w:rPr>
        <w:t xml:space="preserve">სისტემის მონაწილე </w:t>
      </w:r>
      <w:r>
        <w:t>ვალდებულია და</w:t>
      </w:r>
      <w:r w:rsidR="00A4001A">
        <w:t>ა</w:t>
      </w:r>
      <w:r>
        <w:t xml:space="preserve">იდენტიფიციროს </w:t>
      </w:r>
      <w:r w:rsidRPr="00A4001A">
        <w:rPr>
          <w:b/>
          <w:bCs/>
        </w:rPr>
        <w:t>საერთაშორისო საბარათე სქემის</w:t>
      </w:r>
      <w:r w:rsidRPr="00A4001A">
        <w:rPr>
          <w:b/>
          <w:bCs/>
          <w:spacing w:val="-8"/>
        </w:rPr>
        <w:t xml:space="preserve"> </w:t>
      </w:r>
      <w:r w:rsidRPr="00A4001A">
        <w:rPr>
          <w:b/>
          <w:bCs/>
        </w:rPr>
        <w:t>დავალება</w:t>
      </w:r>
      <w:r>
        <w:rPr>
          <w:spacing w:val="-7"/>
        </w:rPr>
        <w:t xml:space="preserve"> </w:t>
      </w:r>
      <w:r>
        <w:t>ეხება</w:t>
      </w:r>
      <w:r>
        <w:rPr>
          <w:spacing w:val="-9"/>
        </w:rPr>
        <w:t xml:space="preserve"> </w:t>
      </w:r>
      <w:r>
        <w:t>თუ</w:t>
      </w:r>
      <w:r>
        <w:rPr>
          <w:spacing w:val="-6"/>
        </w:rPr>
        <w:t xml:space="preserve"> </w:t>
      </w:r>
      <w:r>
        <w:t>არა</w:t>
      </w:r>
      <w:r>
        <w:rPr>
          <w:spacing w:val="-7"/>
        </w:rPr>
        <w:t xml:space="preserve"> </w:t>
      </w:r>
      <w:r w:rsidRPr="00A4001A">
        <w:rPr>
          <w:b/>
          <w:bCs/>
        </w:rPr>
        <w:t>სისტემის</w:t>
      </w:r>
      <w:r w:rsidRPr="00A4001A">
        <w:rPr>
          <w:b/>
          <w:bCs/>
          <w:spacing w:val="-7"/>
        </w:rPr>
        <w:t xml:space="preserve"> </w:t>
      </w:r>
      <w:r w:rsidRPr="00A4001A">
        <w:rPr>
          <w:b/>
          <w:bCs/>
        </w:rPr>
        <w:t>მონაწილეს</w:t>
      </w:r>
      <w:r>
        <w:rPr>
          <w:spacing w:val="-7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ამ</w:t>
      </w:r>
      <w:r>
        <w:rPr>
          <w:spacing w:val="-8"/>
        </w:rPr>
        <w:t xml:space="preserve"> </w:t>
      </w:r>
      <w:r>
        <w:t>მოთხოვნების</w:t>
      </w:r>
      <w:r>
        <w:rPr>
          <w:spacing w:val="-8"/>
        </w:rPr>
        <w:t xml:space="preserve"> </w:t>
      </w:r>
      <w:r>
        <w:t>შესრულებაზე</w:t>
      </w:r>
      <w:r>
        <w:rPr>
          <w:spacing w:val="-5"/>
        </w:rPr>
        <w:t xml:space="preserve"> </w:t>
      </w:r>
      <w:r>
        <w:t>არსებობს</w:t>
      </w:r>
      <w:r>
        <w:rPr>
          <w:spacing w:val="-8"/>
        </w:rPr>
        <w:t xml:space="preserve"> </w:t>
      </w:r>
      <w:r>
        <w:t>თუ</w:t>
      </w:r>
      <w:r>
        <w:rPr>
          <w:spacing w:val="-7"/>
        </w:rPr>
        <w:t xml:space="preserve"> </w:t>
      </w:r>
      <w:r>
        <w:t xml:space="preserve">არა დამოკიდებულება </w:t>
      </w:r>
      <w:r w:rsidRPr="00A4001A">
        <w:rPr>
          <w:b/>
          <w:bCs/>
        </w:rPr>
        <w:t>სისტემის ოპერატორზე.</w:t>
      </w:r>
    </w:p>
    <w:p w14:paraId="3EC4BFAE" w14:textId="77777777" w:rsidR="00454AAB" w:rsidRDefault="0086650C" w:rsidP="00EA22BF">
      <w:pPr>
        <w:pStyle w:val="ListParagraph"/>
        <w:numPr>
          <w:ilvl w:val="2"/>
          <w:numId w:val="15"/>
        </w:numPr>
        <w:spacing w:before="2" w:line="360" w:lineRule="auto"/>
        <w:ind w:left="1260" w:right="172" w:hanging="720"/>
      </w:pPr>
      <w:r>
        <w:t xml:space="preserve">იმ შემთხვევაში, თუ </w:t>
      </w:r>
      <w:r w:rsidRPr="00A4001A">
        <w:rPr>
          <w:b/>
          <w:bCs/>
        </w:rPr>
        <w:t>სისტემის მონაწილე</w:t>
      </w:r>
      <w:r>
        <w:t xml:space="preserve"> დაადგენს, რომ </w:t>
      </w:r>
      <w:r w:rsidRPr="00A4001A">
        <w:rPr>
          <w:b/>
          <w:bCs/>
        </w:rPr>
        <w:t>საერთაშორისო საბარათე სქემის დავალების</w:t>
      </w:r>
      <w:r>
        <w:t xml:space="preserve"> შესრულება სავალდებულოა </w:t>
      </w:r>
      <w:r w:rsidRPr="00A4001A">
        <w:rPr>
          <w:b/>
          <w:bCs/>
        </w:rPr>
        <w:t>სისტემის მონაწილისთვის,</w:t>
      </w:r>
      <w:r>
        <w:t xml:space="preserve"> </w:t>
      </w:r>
      <w:r w:rsidRPr="00A4001A">
        <w:rPr>
          <w:b/>
          <w:bCs/>
        </w:rPr>
        <w:t>სისტემის მონაწილე</w:t>
      </w:r>
      <w:r>
        <w:t xml:space="preserve"> აინიცირებს </w:t>
      </w:r>
      <w:r w:rsidRPr="00A4001A">
        <w:rPr>
          <w:b/>
          <w:bCs/>
        </w:rPr>
        <w:t>ამოცანას სისტემის ოპერატორთან</w:t>
      </w:r>
      <w:r>
        <w:t xml:space="preserve"> </w:t>
      </w:r>
      <w:r w:rsidRPr="00A4001A">
        <w:rPr>
          <w:b/>
          <w:bCs/>
        </w:rPr>
        <w:t>საერთაშორისო საბარათე სქემის დავალების</w:t>
      </w:r>
      <w:r>
        <w:t xml:space="preserve"> შესრულებასთან დაკავშირებით.</w:t>
      </w:r>
    </w:p>
    <w:p w14:paraId="1CFA5ED0" w14:textId="77777777" w:rsidR="00454AAB" w:rsidRDefault="0086650C" w:rsidP="00EA22BF">
      <w:pPr>
        <w:pStyle w:val="ListParagraph"/>
        <w:numPr>
          <w:ilvl w:val="2"/>
          <w:numId w:val="15"/>
        </w:numPr>
        <w:spacing w:line="360" w:lineRule="auto"/>
        <w:ind w:left="1260" w:right="175" w:hanging="720"/>
      </w:pPr>
      <w:r>
        <w:lastRenderedPageBreak/>
        <w:t>იმ</w:t>
      </w:r>
      <w:r>
        <w:rPr>
          <w:spacing w:val="-2"/>
        </w:rPr>
        <w:t xml:space="preserve"> </w:t>
      </w:r>
      <w:r>
        <w:t>შემთხვევაში</w:t>
      </w:r>
      <w:r>
        <w:rPr>
          <w:spacing w:val="-3"/>
        </w:rPr>
        <w:t xml:space="preserve"> </w:t>
      </w:r>
      <w:r>
        <w:t>თუ</w:t>
      </w:r>
      <w:r>
        <w:rPr>
          <w:spacing w:val="-5"/>
        </w:rPr>
        <w:t xml:space="preserve"> </w:t>
      </w:r>
      <w:r w:rsidRPr="00A4001A">
        <w:rPr>
          <w:b/>
          <w:bCs/>
        </w:rPr>
        <w:t>ამოცანის</w:t>
      </w:r>
      <w:r>
        <w:rPr>
          <w:spacing w:val="-1"/>
        </w:rPr>
        <w:t xml:space="preserve"> </w:t>
      </w:r>
      <w:r>
        <w:t>შესრულება</w:t>
      </w:r>
      <w:r>
        <w:rPr>
          <w:spacing w:val="-3"/>
        </w:rPr>
        <w:t xml:space="preserve"> </w:t>
      </w:r>
      <w:r>
        <w:t>იწვევს</w:t>
      </w:r>
      <w:r>
        <w:rPr>
          <w:spacing w:val="-2"/>
        </w:rPr>
        <w:t xml:space="preserve"> </w:t>
      </w:r>
      <w:r w:rsidRPr="00A4001A">
        <w:rPr>
          <w:b/>
          <w:bCs/>
        </w:rPr>
        <w:t>სისტემის</w:t>
      </w:r>
      <w:r w:rsidRPr="00A4001A">
        <w:rPr>
          <w:b/>
          <w:bCs/>
          <w:spacing w:val="-1"/>
        </w:rPr>
        <w:t xml:space="preserve"> </w:t>
      </w:r>
      <w:r w:rsidRPr="00A4001A">
        <w:rPr>
          <w:b/>
          <w:bCs/>
        </w:rPr>
        <w:t>ოპერატორის</w:t>
      </w:r>
      <w:r>
        <w:t xml:space="preserve"> მიერ</w:t>
      </w:r>
      <w:r>
        <w:rPr>
          <w:spacing w:val="-2"/>
        </w:rPr>
        <w:t xml:space="preserve"> </w:t>
      </w:r>
      <w:r>
        <w:t>დამატებით</w:t>
      </w:r>
      <w:r>
        <w:rPr>
          <w:spacing w:val="-2"/>
        </w:rPr>
        <w:t xml:space="preserve"> </w:t>
      </w:r>
      <w:r>
        <w:t xml:space="preserve">მნიშვნელოვან სამუშაოებს, </w:t>
      </w:r>
      <w:r w:rsidRPr="00A4001A">
        <w:rPr>
          <w:b/>
          <w:bCs/>
        </w:rPr>
        <w:t>სისტემის ოპერატორი</w:t>
      </w:r>
      <w:r>
        <w:t xml:space="preserve"> და </w:t>
      </w:r>
      <w:r w:rsidRPr="00A4001A">
        <w:rPr>
          <w:b/>
          <w:bCs/>
        </w:rPr>
        <w:t>სისტემის მონაწილე</w:t>
      </w:r>
      <w:r>
        <w:t xml:space="preserve"> ურთიერთშეთანხმების საფუძველზე განსაზღვრავენ </w:t>
      </w:r>
      <w:r w:rsidRPr="00A4001A">
        <w:rPr>
          <w:b/>
          <w:bCs/>
        </w:rPr>
        <w:t>ამოცანის</w:t>
      </w:r>
      <w:r>
        <w:t xml:space="preserve"> შესრულების </w:t>
      </w:r>
      <w:r w:rsidRPr="00A4001A">
        <w:rPr>
          <w:b/>
          <w:bCs/>
        </w:rPr>
        <w:t>საკომისიოს</w:t>
      </w:r>
      <w:r>
        <w:t>.</w:t>
      </w:r>
    </w:p>
    <w:p w14:paraId="4C141AEB" w14:textId="77777777" w:rsidR="00454AAB" w:rsidRDefault="0086650C" w:rsidP="00EA22BF">
      <w:pPr>
        <w:pStyle w:val="ListParagraph"/>
        <w:numPr>
          <w:ilvl w:val="2"/>
          <w:numId w:val="15"/>
        </w:numPr>
        <w:spacing w:line="360" w:lineRule="auto"/>
        <w:ind w:left="1260" w:right="173" w:hanging="720"/>
      </w:pPr>
      <w:r w:rsidRPr="00A4001A">
        <w:rPr>
          <w:b/>
          <w:bCs/>
        </w:rPr>
        <w:t>სისტემის ოპერატორი</w:t>
      </w:r>
      <w:r>
        <w:t xml:space="preserve"> გონივრულ ვადაში უზრუნველყოფს </w:t>
      </w:r>
      <w:r w:rsidRPr="00A4001A">
        <w:rPr>
          <w:b/>
          <w:bCs/>
        </w:rPr>
        <w:t>საერთაშორისო საბარათე სქემის დავალების</w:t>
      </w:r>
      <w:r>
        <w:t xml:space="preserve"> გარჩევას და აწვდის </w:t>
      </w:r>
      <w:r w:rsidRPr="00A4001A">
        <w:rPr>
          <w:b/>
          <w:bCs/>
        </w:rPr>
        <w:t>სისტემის მონაწილეს</w:t>
      </w:r>
      <w:r>
        <w:t xml:space="preserve"> ინფორმაციას </w:t>
      </w:r>
      <w:r w:rsidRPr="00A4001A">
        <w:rPr>
          <w:b/>
          <w:bCs/>
        </w:rPr>
        <w:t xml:space="preserve">ამოცანის </w:t>
      </w:r>
      <w:r>
        <w:t xml:space="preserve">შესრულების ვადებთან და </w:t>
      </w:r>
      <w:r w:rsidRPr="00A4001A">
        <w:rPr>
          <w:b/>
          <w:bCs/>
        </w:rPr>
        <w:t xml:space="preserve">ამოცანის </w:t>
      </w:r>
      <w:r>
        <w:t>შესრულების ხარჯებთან დაკავშირებით.</w:t>
      </w:r>
      <w:r>
        <w:rPr>
          <w:spacing w:val="40"/>
        </w:rPr>
        <w:t xml:space="preserve"> </w:t>
      </w:r>
      <w:r w:rsidRPr="00A4001A">
        <w:rPr>
          <w:b/>
          <w:bCs/>
        </w:rPr>
        <w:t>სისტემის მონაწილე</w:t>
      </w:r>
      <w:r>
        <w:t xml:space="preserve"> იღებს გადაწყვეტილებას </w:t>
      </w:r>
      <w:r w:rsidRPr="00A4001A">
        <w:rPr>
          <w:b/>
          <w:bCs/>
        </w:rPr>
        <w:t>ამოცანის</w:t>
      </w:r>
      <w:r>
        <w:t xml:space="preserve"> შესრულებასთან დაკავშირებით.</w:t>
      </w:r>
    </w:p>
    <w:p w14:paraId="76F7CCBB" w14:textId="77777777" w:rsidR="00EA22BF" w:rsidRDefault="00EA22BF" w:rsidP="00EA22BF">
      <w:pPr>
        <w:pStyle w:val="ListParagraph"/>
        <w:tabs>
          <w:tab w:val="left" w:pos="1171"/>
        </w:tabs>
        <w:spacing w:before="1"/>
        <w:ind w:firstLine="0"/>
        <w:rPr>
          <w:b/>
          <w:bCs/>
        </w:rPr>
      </w:pPr>
    </w:p>
    <w:p w14:paraId="160BABCD" w14:textId="77777777" w:rsidR="00454AAB" w:rsidRPr="00A4001A" w:rsidRDefault="0086650C" w:rsidP="00EA22BF">
      <w:pPr>
        <w:pStyle w:val="ListParagraph"/>
        <w:numPr>
          <w:ilvl w:val="1"/>
          <w:numId w:val="15"/>
        </w:numPr>
        <w:spacing w:before="1"/>
        <w:ind w:left="1260" w:hanging="720"/>
        <w:rPr>
          <w:b/>
          <w:bCs/>
        </w:rPr>
      </w:pPr>
      <w:r w:rsidRPr="00A4001A">
        <w:rPr>
          <w:b/>
          <w:bCs/>
        </w:rPr>
        <w:t>საბარათე</w:t>
      </w:r>
      <w:r w:rsidRPr="00A4001A">
        <w:rPr>
          <w:b/>
          <w:bCs/>
          <w:spacing w:val="-7"/>
        </w:rPr>
        <w:t xml:space="preserve"> </w:t>
      </w:r>
      <w:r w:rsidRPr="00A4001A">
        <w:rPr>
          <w:b/>
          <w:bCs/>
        </w:rPr>
        <w:t>ოპერაციის</w:t>
      </w:r>
      <w:r w:rsidRPr="00A4001A">
        <w:rPr>
          <w:b/>
          <w:bCs/>
          <w:spacing w:val="-7"/>
        </w:rPr>
        <w:t xml:space="preserve"> </w:t>
      </w:r>
      <w:r w:rsidRPr="00A4001A">
        <w:rPr>
          <w:b/>
          <w:bCs/>
          <w:spacing w:val="-2"/>
        </w:rPr>
        <w:t>დამუშავება</w:t>
      </w:r>
    </w:p>
    <w:p w14:paraId="58CAA001" w14:textId="57AE90C2" w:rsidR="00454AAB" w:rsidRDefault="0086650C" w:rsidP="00EA22BF">
      <w:pPr>
        <w:pStyle w:val="ListParagraph"/>
        <w:numPr>
          <w:ilvl w:val="2"/>
          <w:numId w:val="15"/>
        </w:numPr>
        <w:spacing w:before="144"/>
        <w:ind w:left="1260" w:hanging="720"/>
      </w:pPr>
      <w:r w:rsidRPr="00A4001A">
        <w:rPr>
          <w:b/>
          <w:bCs/>
        </w:rPr>
        <w:t>ლოკალური</w:t>
      </w:r>
      <w:r w:rsidRPr="00A4001A">
        <w:rPr>
          <w:b/>
          <w:bCs/>
          <w:spacing w:val="-9"/>
        </w:rPr>
        <w:t xml:space="preserve"> </w:t>
      </w:r>
      <w:r w:rsidRPr="00A4001A">
        <w:rPr>
          <w:b/>
          <w:bCs/>
        </w:rPr>
        <w:t>ბარათებით</w:t>
      </w:r>
      <w:r w:rsidRPr="00A4001A">
        <w:rPr>
          <w:b/>
          <w:bCs/>
          <w:spacing w:val="-9"/>
        </w:rPr>
        <w:t xml:space="preserve"> </w:t>
      </w:r>
      <w:r w:rsidRPr="00A4001A">
        <w:rPr>
          <w:b/>
          <w:bCs/>
        </w:rPr>
        <w:t>საბარათე</w:t>
      </w:r>
      <w:r w:rsidRPr="00A4001A">
        <w:rPr>
          <w:b/>
          <w:bCs/>
          <w:spacing w:val="-7"/>
        </w:rPr>
        <w:t xml:space="preserve"> </w:t>
      </w:r>
      <w:r w:rsidRPr="00A4001A">
        <w:rPr>
          <w:b/>
          <w:bCs/>
        </w:rPr>
        <w:t>ოპერაციების</w:t>
      </w:r>
      <w:r>
        <w:rPr>
          <w:spacing w:val="-8"/>
        </w:rPr>
        <w:t xml:space="preserve"> </w:t>
      </w:r>
      <w:r>
        <w:rPr>
          <w:spacing w:val="-2"/>
        </w:rPr>
        <w:t>დამუშავება</w:t>
      </w:r>
      <w:r w:rsidR="00CC6AB3">
        <w:rPr>
          <w:spacing w:val="-2"/>
          <w:lang w:val="ka-GE"/>
        </w:rPr>
        <w:t xml:space="preserve"> (ფინანსური საბარათე ტრანზაქცია)</w:t>
      </w:r>
      <w:r>
        <w:rPr>
          <w:spacing w:val="-2"/>
        </w:rPr>
        <w:t>:</w:t>
      </w:r>
    </w:p>
    <w:p w14:paraId="7069199B" w14:textId="703A9C0F" w:rsidR="00454AAB" w:rsidRDefault="0086650C" w:rsidP="00EA22BF">
      <w:pPr>
        <w:pStyle w:val="ListParagraph"/>
        <w:numPr>
          <w:ilvl w:val="3"/>
          <w:numId w:val="15"/>
        </w:numPr>
        <w:spacing w:before="145" w:line="360" w:lineRule="auto"/>
        <w:ind w:left="1260" w:right="173" w:hanging="720"/>
      </w:pPr>
      <w:r w:rsidRPr="00A4001A">
        <w:rPr>
          <w:b/>
          <w:bCs/>
        </w:rPr>
        <w:t>ლოკალური ბარათებით საბარათე ოპერაციების</w:t>
      </w:r>
      <w:r>
        <w:t xml:space="preserve"> დამუშავებისთვის სავალდებულოა, რომ </w:t>
      </w:r>
      <w:r w:rsidRPr="00A4001A">
        <w:rPr>
          <w:b/>
          <w:bCs/>
        </w:rPr>
        <w:t>ემიტენტი სისტემის</w:t>
      </w:r>
      <w:r w:rsidRPr="00A4001A">
        <w:rPr>
          <w:b/>
          <w:bCs/>
          <w:spacing w:val="-13"/>
        </w:rPr>
        <w:t xml:space="preserve"> </w:t>
      </w:r>
      <w:r w:rsidRPr="00A4001A">
        <w:rPr>
          <w:b/>
          <w:bCs/>
        </w:rPr>
        <w:t>მონაწილეს</w:t>
      </w:r>
      <w:r>
        <w:rPr>
          <w:spacing w:val="-14"/>
        </w:rPr>
        <w:t xml:space="preserve"> </w:t>
      </w:r>
      <w:r>
        <w:t>ჰქონდეს</w:t>
      </w:r>
      <w:r>
        <w:rPr>
          <w:spacing w:val="-14"/>
        </w:rPr>
        <w:t xml:space="preserve"> </w:t>
      </w:r>
      <w:r w:rsidRPr="00A4001A">
        <w:rPr>
          <w:b/>
          <w:bCs/>
        </w:rPr>
        <w:t>ექვაირერ</w:t>
      </w:r>
      <w:r w:rsidRPr="00A4001A">
        <w:rPr>
          <w:b/>
          <w:bCs/>
          <w:spacing w:val="-12"/>
        </w:rPr>
        <w:t xml:space="preserve"> </w:t>
      </w:r>
      <w:r w:rsidRPr="00A4001A">
        <w:rPr>
          <w:b/>
          <w:bCs/>
        </w:rPr>
        <w:t>სისტემის</w:t>
      </w:r>
      <w:r w:rsidRPr="00A4001A">
        <w:rPr>
          <w:b/>
          <w:bCs/>
          <w:spacing w:val="-14"/>
        </w:rPr>
        <w:t xml:space="preserve"> </w:t>
      </w:r>
      <w:r w:rsidRPr="00A4001A">
        <w:rPr>
          <w:b/>
          <w:bCs/>
        </w:rPr>
        <w:t>მონაწილესთან</w:t>
      </w:r>
      <w:r w:rsidRPr="00A4001A">
        <w:rPr>
          <w:b/>
          <w:bCs/>
          <w:spacing w:val="-10"/>
        </w:rPr>
        <w:t xml:space="preserve"> </w:t>
      </w:r>
      <w:r>
        <w:t>სახელშეკრულებო</w:t>
      </w:r>
      <w:r>
        <w:rPr>
          <w:spacing w:val="-13"/>
        </w:rPr>
        <w:t xml:space="preserve"> </w:t>
      </w:r>
      <w:r>
        <w:t>ურთიერთობა</w:t>
      </w:r>
      <w:r>
        <w:rPr>
          <w:spacing w:val="-14"/>
        </w:rPr>
        <w:t xml:space="preserve"> </w:t>
      </w:r>
      <w:r>
        <w:t xml:space="preserve">ან/და ჰქონდეს </w:t>
      </w:r>
      <w:r w:rsidRPr="00A4001A">
        <w:rPr>
          <w:b/>
          <w:bCs/>
        </w:rPr>
        <w:t>სისტემის ოპერატორის</w:t>
      </w:r>
      <w:r>
        <w:t xml:space="preserve"> თანხმობით </w:t>
      </w:r>
      <w:r w:rsidRPr="00A4001A">
        <w:rPr>
          <w:b/>
          <w:bCs/>
        </w:rPr>
        <w:t>Host-to-Host კავშირი</w:t>
      </w:r>
      <w:r>
        <w:t xml:space="preserve"> სხვა </w:t>
      </w:r>
      <w:r w:rsidRPr="00A4001A">
        <w:t>სისტემის ოპერატორთან</w:t>
      </w:r>
      <w:r>
        <w:t xml:space="preserve"> ან/და საგადახდო მომსახურების პროვაიდერთან.</w:t>
      </w:r>
    </w:p>
    <w:p w14:paraId="0B0847F2" w14:textId="77777777" w:rsidR="00454AAB" w:rsidRDefault="0086650C" w:rsidP="00EA22BF">
      <w:pPr>
        <w:pStyle w:val="ListParagraph"/>
        <w:numPr>
          <w:ilvl w:val="3"/>
          <w:numId w:val="15"/>
        </w:numPr>
        <w:spacing w:line="360" w:lineRule="auto"/>
        <w:ind w:left="1260" w:right="172" w:hanging="720"/>
      </w:pPr>
      <w:r w:rsidRPr="00A4001A">
        <w:rPr>
          <w:b/>
          <w:bCs/>
        </w:rPr>
        <w:t>ლოკალური ბარათებით საბარათე ოპერაციების</w:t>
      </w:r>
      <w:r>
        <w:t xml:space="preserve"> დამუშავებისას </w:t>
      </w:r>
      <w:r w:rsidRPr="00A4001A">
        <w:rPr>
          <w:b/>
          <w:bCs/>
        </w:rPr>
        <w:t>სისტემის ოპერატორი</w:t>
      </w:r>
      <w:r>
        <w:t xml:space="preserve"> უზრუნველყოფს კავშირს </w:t>
      </w:r>
      <w:r w:rsidRPr="00A4001A">
        <w:rPr>
          <w:b/>
          <w:bCs/>
        </w:rPr>
        <w:t>ექვაირერ სისტემის მონაწილესა</w:t>
      </w:r>
      <w:r>
        <w:t xml:space="preserve"> და </w:t>
      </w:r>
      <w:r w:rsidRPr="00A4001A">
        <w:rPr>
          <w:b/>
          <w:bCs/>
        </w:rPr>
        <w:t>ემიტენტ სისტემის მონაწილეს</w:t>
      </w:r>
      <w:r>
        <w:t xml:space="preserve"> შორის, რა დროსაც </w:t>
      </w:r>
      <w:r w:rsidRPr="00A4001A">
        <w:rPr>
          <w:b/>
          <w:bCs/>
        </w:rPr>
        <w:t>საბარათე ოპერაცია</w:t>
      </w:r>
      <w:r>
        <w:t xml:space="preserve"> შესრულდება, თუ დაკმაყოფილდება ქვემოთ ჩამოთვლილი ყველა პირობა:</w:t>
      </w:r>
    </w:p>
    <w:p w14:paraId="0209AA85" w14:textId="63567717" w:rsidR="00454AAB" w:rsidRDefault="0086650C" w:rsidP="002004D4">
      <w:pPr>
        <w:pStyle w:val="ListParagraph"/>
        <w:numPr>
          <w:ilvl w:val="4"/>
          <w:numId w:val="15"/>
        </w:numPr>
        <w:spacing w:before="31"/>
        <w:ind w:left="1440" w:hanging="900"/>
      </w:pPr>
      <w:r w:rsidRPr="00A4001A">
        <w:rPr>
          <w:b/>
          <w:bCs/>
        </w:rPr>
        <w:t>საბარ</w:t>
      </w:r>
      <w:r w:rsidR="00A4001A">
        <w:rPr>
          <w:b/>
          <w:bCs/>
        </w:rPr>
        <w:t>ა</w:t>
      </w:r>
      <w:r w:rsidRPr="00A4001A">
        <w:rPr>
          <w:b/>
          <w:bCs/>
        </w:rPr>
        <w:t>თე</w:t>
      </w:r>
      <w:r w:rsidRPr="00A4001A">
        <w:rPr>
          <w:b/>
          <w:bCs/>
          <w:spacing w:val="-8"/>
        </w:rPr>
        <w:t xml:space="preserve"> </w:t>
      </w:r>
      <w:r w:rsidRPr="00A4001A">
        <w:rPr>
          <w:b/>
          <w:bCs/>
        </w:rPr>
        <w:t>ინსტრუმენტი</w:t>
      </w:r>
      <w:r w:rsidR="00A4001A">
        <w:t>ს</w:t>
      </w:r>
      <w:r w:rsidRPr="00A4001A">
        <w:t xml:space="preserve"> </w:t>
      </w:r>
      <w:r>
        <w:t>მოქმედების</w:t>
      </w:r>
      <w:r>
        <w:rPr>
          <w:spacing w:val="-8"/>
        </w:rPr>
        <w:t xml:space="preserve"> </w:t>
      </w:r>
      <w:r>
        <w:t>ვადა</w:t>
      </w:r>
      <w:r>
        <w:rPr>
          <w:spacing w:val="-6"/>
        </w:rPr>
        <w:t xml:space="preserve"> </w:t>
      </w:r>
      <w:r>
        <w:t>არ</w:t>
      </w:r>
      <w:r>
        <w:rPr>
          <w:spacing w:val="-7"/>
        </w:rPr>
        <w:t xml:space="preserve"> </w:t>
      </w:r>
      <w:r>
        <w:t>იქნება</w:t>
      </w:r>
      <w:r>
        <w:rPr>
          <w:spacing w:val="-6"/>
        </w:rPr>
        <w:t xml:space="preserve"> </w:t>
      </w:r>
      <w:r>
        <w:rPr>
          <w:spacing w:val="-2"/>
        </w:rPr>
        <w:t>გასული;</w:t>
      </w:r>
    </w:p>
    <w:p w14:paraId="47DF5076" w14:textId="16A929B0" w:rsidR="00454AAB" w:rsidRDefault="0086650C" w:rsidP="002004D4">
      <w:pPr>
        <w:pStyle w:val="ListParagraph"/>
        <w:numPr>
          <w:ilvl w:val="4"/>
          <w:numId w:val="15"/>
        </w:numPr>
        <w:spacing w:before="145" w:line="360" w:lineRule="auto"/>
        <w:ind w:left="1440" w:right="172" w:hanging="900"/>
      </w:pPr>
      <w:r w:rsidRPr="00A4001A">
        <w:rPr>
          <w:b/>
          <w:bCs/>
        </w:rPr>
        <w:t>საბარ</w:t>
      </w:r>
      <w:r w:rsidR="00A4001A" w:rsidRPr="00A4001A">
        <w:rPr>
          <w:b/>
          <w:bCs/>
        </w:rPr>
        <w:t>ა</w:t>
      </w:r>
      <w:r w:rsidRPr="00A4001A">
        <w:rPr>
          <w:b/>
          <w:bCs/>
        </w:rPr>
        <w:t>თე ინსტრუმენტთან</w:t>
      </w:r>
      <w:r>
        <w:t xml:space="preserve"> დაკავშირებულ ანგარიშზე ან/და ბალანსზე იქნება ხელმისაწვდომი ნაშთი, მათ შორის გადახარჯვის ხარჯზე, თუ </w:t>
      </w:r>
      <w:r w:rsidRPr="00A4001A">
        <w:rPr>
          <w:b/>
          <w:bCs/>
        </w:rPr>
        <w:t>ემიტენტ სისტემის მონაწილ</w:t>
      </w:r>
      <w:r w:rsidR="00A4001A">
        <w:rPr>
          <w:b/>
          <w:bCs/>
        </w:rPr>
        <w:t>ი</w:t>
      </w:r>
      <w:r w:rsidRPr="00A4001A">
        <w:rPr>
          <w:b/>
          <w:bCs/>
        </w:rPr>
        <w:t>ს</w:t>
      </w:r>
      <w:r>
        <w:t xml:space="preserve"> მიერ დაიშვება გადახარჯვის ხარჯზე </w:t>
      </w:r>
      <w:r w:rsidRPr="00A4001A">
        <w:rPr>
          <w:b/>
          <w:bCs/>
        </w:rPr>
        <w:t>საბარათე ოპერაციის</w:t>
      </w:r>
      <w:r>
        <w:t xml:space="preserve"> შესრულება;</w:t>
      </w:r>
    </w:p>
    <w:p w14:paraId="5D1E95C9" w14:textId="77777777" w:rsidR="00454AAB" w:rsidRDefault="0086650C" w:rsidP="002004D4">
      <w:pPr>
        <w:pStyle w:val="ListParagraph"/>
        <w:numPr>
          <w:ilvl w:val="4"/>
          <w:numId w:val="15"/>
        </w:numPr>
        <w:spacing w:line="289" w:lineRule="exact"/>
        <w:ind w:left="1440" w:hanging="900"/>
      </w:pPr>
      <w:r w:rsidRPr="00A4001A">
        <w:rPr>
          <w:b/>
          <w:bCs/>
        </w:rPr>
        <w:t>საბარათე</w:t>
      </w:r>
      <w:r w:rsidRPr="00A4001A">
        <w:rPr>
          <w:b/>
          <w:bCs/>
          <w:spacing w:val="-6"/>
        </w:rPr>
        <w:t xml:space="preserve"> </w:t>
      </w:r>
      <w:r w:rsidRPr="00A4001A">
        <w:rPr>
          <w:b/>
          <w:bCs/>
        </w:rPr>
        <w:t>ინსტრუმენტი</w:t>
      </w:r>
      <w:r w:rsidRPr="00A4001A">
        <w:rPr>
          <w:b/>
          <w:bCs/>
          <w:spacing w:val="-8"/>
        </w:rPr>
        <w:t xml:space="preserve"> </w:t>
      </w:r>
      <w:r>
        <w:t>არ</w:t>
      </w:r>
      <w:r>
        <w:rPr>
          <w:spacing w:val="-6"/>
        </w:rPr>
        <w:t xml:space="preserve"> </w:t>
      </w:r>
      <w:r>
        <w:t>იქნება</w:t>
      </w:r>
      <w:r>
        <w:rPr>
          <w:spacing w:val="-8"/>
        </w:rPr>
        <w:t xml:space="preserve"> </w:t>
      </w:r>
      <w:r>
        <w:rPr>
          <w:spacing w:val="-2"/>
        </w:rPr>
        <w:t>დაბლოკილი/დაჯავშნილი;</w:t>
      </w:r>
    </w:p>
    <w:p w14:paraId="79652578" w14:textId="77777777" w:rsidR="00454AAB" w:rsidRDefault="0086650C" w:rsidP="002004D4">
      <w:pPr>
        <w:pStyle w:val="ListParagraph"/>
        <w:numPr>
          <w:ilvl w:val="4"/>
          <w:numId w:val="15"/>
        </w:numPr>
        <w:spacing w:before="144" w:line="360" w:lineRule="auto"/>
        <w:ind w:left="1440" w:right="174" w:hanging="900"/>
      </w:pPr>
      <w:r w:rsidRPr="00A4001A">
        <w:rPr>
          <w:b/>
          <w:bCs/>
        </w:rPr>
        <w:t>საბარათე</w:t>
      </w:r>
      <w:r w:rsidRPr="00A4001A">
        <w:rPr>
          <w:b/>
          <w:bCs/>
          <w:spacing w:val="40"/>
        </w:rPr>
        <w:t xml:space="preserve"> </w:t>
      </w:r>
      <w:r w:rsidRPr="00A4001A">
        <w:rPr>
          <w:b/>
          <w:bCs/>
        </w:rPr>
        <w:t>ოპერაცია</w:t>
      </w:r>
      <w:r>
        <w:rPr>
          <w:spacing w:val="40"/>
        </w:rPr>
        <w:t xml:space="preserve"> </w:t>
      </w:r>
      <w:r>
        <w:t>იქნება</w:t>
      </w:r>
      <w:r>
        <w:rPr>
          <w:spacing w:val="40"/>
        </w:rPr>
        <w:t xml:space="preserve"> </w:t>
      </w:r>
      <w:r>
        <w:t>დადასტურებული</w:t>
      </w:r>
      <w:r>
        <w:rPr>
          <w:spacing w:val="40"/>
        </w:rPr>
        <w:t xml:space="preserve"> </w:t>
      </w:r>
      <w:r w:rsidRPr="00A4001A">
        <w:rPr>
          <w:b/>
          <w:bCs/>
        </w:rPr>
        <w:t>წვდომის</w:t>
      </w:r>
      <w:r w:rsidRPr="00A4001A">
        <w:rPr>
          <w:b/>
          <w:bCs/>
          <w:spacing w:val="40"/>
        </w:rPr>
        <w:t xml:space="preserve"> </w:t>
      </w:r>
      <w:r w:rsidRPr="00A4001A">
        <w:rPr>
          <w:b/>
          <w:bCs/>
        </w:rPr>
        <w:t>კოდებით,</w:t>
      </w:r>
      <w:r w:rsidRPr="00A4001A">
        <w:t xml:space="preserve"> </w:t>
      </w:r>
      <w:r>
        <w:t>თუ</w:t>
      </w:r>
      <w:r>
        <w:rPr>
          <w:spacing w:val="40"/>
        </w:rPr>
        <w:t xml:space="preserve"> </w:t>
      </w:r>
      <w:r w:rsidRPr="00A4001A">
        <w:rPr>
          <w:b/>
          <w:bCs/>
        </w:rPr>
        <w:t>ემიტენტი</w:t>
      </w:r>
      <w:r w:rsidRPr="00A4001A">
        <w:rPr>
          <w:b/>
          <w:bCs/>
          <w:spacing w:val="40"/>
        </w:rPr>
        <w:t xml:space="preserve"> </w:t>
      </w:r>
      <w:r w:rsidRPr="00A4001A">
        <w:rPr>
          <w:b/>
          <w:bCs/>
        </w:rPr>
        <w:t>სისტემის</w:t>
      </w:r>
      <w:r w:rsidRPr="00A4001A">
        <w:rPr>
          <w:b/>
          <w:bCs/>
          <w:spacing w:val="40"/>
        </w:rPr>
        <w:t xml:space="preserve"> </w:t>
      </w:r>
      <w:r w:rsidRPr="00A4001A">
        <w:rPr>
          <w:b/>
          <w:bCs/>
        </w:rPr>
        <w:t>მონაწილე</w:t>
      </w:r>
      <w:r>
        <w:t xml:space="preserve"> ითხოვს </w:t>
      </w:r>
      <w:r w:rsidRPr="00A4001A">
        <w:rPr>
          <w:b/>
          <w:bCs/>
        </w:rPr>
        <w:t>წვდომის კოდებით საბარათე ოპერაციის დადასტურებას.</w:t>
      </w:r>
    </w:p>
    <w:p w14:paraId="385B6A8D" w14:textId="77777777" w:rsidR="00454AAB" w:rsidRDefault="0086650C" w:rsidP="00EA22BF">
      <w:pPr>
        <w:pStyle w:val="ListParagraph"/>
        <w:numPr>
          <w:ilvl w:val="2"/>
          <w:numId w:val="15"/>
        </w:numPr>
        <w:spacing w:before="2" w:line="360" w:lineRule="auto"/>
        <w:ind w:left="1260" w:right="174" w:hanging="720"/>
      </w:pPr>
      <w:r w:rsidRPr="00A4001A">
        <w:rPr>
          <w:b/>
          <w:bCs/>
        </w:rPr>
        <w:t>საბარათე</w:t>
      </w:r>
      <w:r w:rsidRPr="00A4001A">
        <w:rPr>
          <w:b/>
          <w:bCs/>
          <w:spacing w:val="40"/>
        </w:rPr>
        <w:t xml:space="preserve"> </w:t>
      </w:r>
      <w:r w:rsidRPr="00A4001A">
        <w:rPr>
          <w:b/>
          <w:bCs/>
        </w:rPr>
        <w:t>ოპერაციის</w:t>
      </w:r>
      <w:r w:rsidRPr="00A4001A">
        <w:rPr>
          <w:b/>
          <w:bCs/>
          <w:spacing w:val="40"/>
        </w:rPr>
        <w:t xml:space="preserve"> </w:t>
      </w:r>
      <w:r w:rsidRPr="00A4001A">
        <w:rPr>
          <w:b/>
          <w:bCs/>
        </w:rPr>
        <w:t>მომსახურების</w:t>
      </w:r>
      <w:r>
        <w:rPr>
          <w:spacing w:val="40"/>
        </w:rPr>
        <w:t xml:space="preserve"> </w:t>
      </w:r>
      <w:r>
        <w:t>ფარგლებში</w:t>
      </w:r>
      <w:r>
        <w:rPr>
          <w:spacing w:val="40"/>
        </w:rPr>
        <w:t xml:space="preserve"> </w:t>
      </w:r>
      <w:r>
        <w:t>დამატებით</w:t>
      </w:r>
      <w:r>
        <w:rPr>
          <w:spacing w:val="40"/>
        </w:rPr>
        <w:t xml:space="preserve"> </w:t>
      </w:r>
      <w:r>
        <w:t>შესაძლებელია</w:t>
      </w:r>
      <w:r>
        <w:rPr>
          <w:spacing w:val="40"/>
        </w:rPr>
        <w:t xml:space="preserve"> </w:t>
      </w:r>
      <w:r>
        <w:t>შემდეგი</w:t>
      </w:r>
      <w:r>
        <w:rPr>
          <w:spacing w:val="40"/>
        </w:rPr>
        <w:t xml:space="preserve"> </w:t>
      </w:r>
      <w:r>
        <w:t xml:space="preserve">მომსახურებით </w:t>
      </w:r>
      <w:r>
        <w:rPr>
          <w:spacing w:val="-2"/>
        </w:rPr>
        <w:t>სარგებლობა:</w:t>
      </w:r>
    </w:p>
    <w:p w14:paraId="261363BD" w14:textId="77777777" w:rsidR="00454AAB" w:rsidRDefault="0086650C" w:rsidP="00EA22BF">
      <w:pPr>
        <w:pStyle w:val="ListParagraph"/>
        <w:numPr>
          <w:ilvl w:val="3"/>
          <w:numId w:val="15"/>
        </w:numPr>
        <w:spacing w:before="1"/>
        <w:ind w:left="1260" w:hanging="720"/>
      </w:pPr>
      <w:r w:rsidRPr="00A4001A">
        <w:rPr>
          <w:b/>
          <w:bCs/>
        </w:rPr>
        <w:t>ემიტენტის</w:t>
      </w:r>
      <w:r w:rsidRPr="00A4001A">
        <w:rPr>
          <w:b/>
          <w:bCs/>
          <w:spacing w:val="-9"/>
        </w:rPr>
        <w:t xml:space="preserve"> </w:t>
      </w:r>
      <w:r w:rsidRPr="00A4001A">
        <w:rPr>
          <w:b/>
          <w:bCs/>
        </w:rPr>
        <w:t>3D</w:t>
      </w:r>
      <w:r w:rsidRPr="00A4001A">
        <w:rPr>
          <w:b/>
          <w:bCs/>
          <w:spacing w:val="-6"/>
        </w:rPr>
        <w:t xml:space="preserve"> </w:t>
      </w:r>
      <w:r w:rsidRPr="00A4001A">
        <w:rPr>
          <w:b/>
          <w:bCs/>
        </w:rPr>
        <w:t>უსაფრთხოების</w:t>
      </w:r>
      <w:r>
        <w:rPr>
          <w:spacing w:val="-6"/>
        </w:rPr>
        <w:t xml:space="preserve"> </w:t>
      </w:r>
      <w:r>
        <w:t>დანერგვა</w:t>
      </w:r>
      <w:r>
        <w:rPr>
          <w:spacing w:val="-7"/>
        </w:rPr>
        <w:t xml:space="preserve"> </w:t>
      </w:r>
      <w:r>
        <w:t>ან/და</w:t>
      </w:r>
      <w:r>
        <w:rPr>
          <w:spacing w:val="-9"/>
        </w:rPr>
        <w:t xml:space="preserve"> </w:t>
      </w:r>
      <w:r>
        <w:rPr>
          <w:spacing w:val="-2"/>
        </w:rPr>
        <w:t>ჩართვა/გამორთვა;</w:t>
      </w:r>
    </w:p>
    <w:p w14:paraId="50E60C32" w14:textId="77777777" w:rsidR="00454AAB" w:rsidRDefault="0086650C" w:rsidP="00EA22BF">
      <w:pPr>
        <w:pStyle w:val="ListParagraph"/>
        <w:numPr>
          <w:ilvl w:val="3"/>
          <w:numId w:val="15"/>
        </w:numPr>
        <w:spacing w:before="144" w:line="360" w:lineRule="auto"/>
        <w:ind w:left="1260" w:right="175" w:hanging="720"/>
      </w:pPr>
      <w:r w:rsidRPr="00A4001A">
        <w:rPr>
          <w:b/>
          <w:bCs/>
        </w:rPr>
        <w:t>ბარათზე</w:t>
      </w:r>
      <w:r w:rsidRPr="00A4001A">
        <w:rPr>
          <w:b/>
          <w:bCs/>
          <w:spacing w:val="-9"/>
        </w:rPr>
        <w:t xml:space="preserve"> </w:t>
      </w:r>
      <w:r w:rsidRPr="00A4001A">
        <w:rPr>
          <w:b/>
          <w:bCs/>
        </w:rPr>
        <w:t>ბარათის</w:t>
      </w:r>
      <w:r w:rsidRPr="00A4001A">
        <w:rPr>
          <w:b/>
          <w:bCs/>
          <w:spacing w:val="-11"/>
        </w:rPr>
        <w:t xml:space="preserve"> </w:t>
      </w:r>
      <w:r w:rsidRPr="00A4001A">
        <w:rPr>
          <w:b/>
          <w:bCs/>
        </w:rPr>
        <w:t>მფლობელის</w:t>
      </w:r>
      <w:r>
        <w:rPr>
          <w:spacing w:val="-9"/>
        </w:rPr>
        <w:t xml:space="preserve"> </w:t>
      </w:r>
      <w:r>
        <w:t>მიერ</w:t>
      </w:r>
      <w:r>
        <w:rPr>
          <w:spacing w:val="-10"/>
        </w:rPr>
        <w:t xml:space="preserve"> </w:t>
      </w:r>
      <w:r w:rsidRPr="00A4001A">
        <w:rPr>
          <w:b/>
          <w:bCs/>
        </w:rPr>
        <w:t>სისტემის</w:t>
      </w:r>
      <w:r w:rsidRPr="00A4001A">
        <w:rPr>
          <w:b/>
          <w:bCs/>
          <w:spacing w:val="-11"/>
        </w:rPr>
        <w:t xml:space="preserve"> </w:t>
      </w:r>
      <w:r w:rsidRPr="00A4001A">
        <w:rPr>
          <w:b/>
          <w:bCs/>
        </w:rPr>
        <w:t>მონაწილის</w:t>
      </w:r>
      <w:r>
        <w:rPr>
          <w:spacing w:val="-9"/>
        </w:rPr>
        <w:t xml:space="preserve"> </w:t>
      </w:r>
      <w:r>
        <w:t>დისტანციური</w:t>
      </w:r>
      <w:r>
        <w:rPr>
          <w:spacing w:val="-10"/>
        </w:rPr>
        <w:t xml:space="preserve"> </w:t>
      </w:r>
      <w:r>
        <w:t>არხების</w:t>
      </w:r>
      <w:r>
        <w:rPr>
          <w:spacing w:val="-11"/>
        </w:rPr>
        <w:t xml:space="preserve"> </w:t>
      </w:r>
      <w:r>
        <w:t>საშუალებით</w:t>
      </w:r>
      <w:r>
        <w:rPr>
          <w:spacing w:val="-9"/>
        </w:rPr>
        <w:t xml:space="preserve"> </w:t>
      </w:r>
      <w:r w:rsidRPr="00A4001A">
        <w:rPr>
          <w:b/>
          <w:bCs/>
        </w:rPr>
        <w:t>ბარათის პინ კოდის</w:t>
      </w:r>
      <w:r>
        <w:t xml:space="preserve"> ცვლილება;</w:t>
      </w:r>
    </w:p>
    <w:p w14:paraId="246EBF65" w14:textId="77777777" w:rsidR="00454AAB" w:rsidRPr="00A4001A" w:rsidRDefault="0086650C" w:rsidP="00EA22BF">
      <w:pPr>
        <w:pStyle w:val="ListParagraph"/>
        <w:numPr>
          <w:ilvl w:val="3"/>
          <w:numId w:val="15"/>
        </w:numPr>
        <w:spacing w:line="289" w:lineRule="exact"/>
        <w:ind w:left="1260" w:hanging="720"/>
        <w:rPr>
          <w:b/>
          <w:bCs/>
        </w:rPr>
      </w:pPr>
      <w:r w:rsidRPr="00A4001A">
        <w:rPr>
          <w:b/>
          <w:bCs/>
          <w:spacing w:val="-2"/>
        </w:rPr>
        <w:t>ტოკენიზაცია;</w:t>
      </w:r>
    </w:p>
    <w:p w14:paraId="47B14861" w14:textId="72CE92CD" w:rsidR="00454AAB" w:rsidRDefault="0086650C" w:rsidP="00EA22BF">
      <w:pPr>
        <w:pStyle w:val="ListParagraph"/>
        <w:numPr>
          <w:ilvl w:val="3"/>
          <w:numId w:val="15"/>
        </w:numPr>
        <w:spacing w:before="145"/>
        <w:ind w:left="1260" w:hanging="720"/>
      </w:pPr>
      <w:r w:rsidRPr="00A4001A">
        <w:rPr>
          <w:b/>
          <w:bCs/>
        </w:rPr>
        <w:lastRenderedPageBreak/>
        <w:t>ბარათის</w:t>
      </w:r>
      <w:r w:rsidRPr="00A4001A">
        <w:rPr>
          <w:b/>
          <w:bCs/>
          <w:spacing w:val="-12"/>
        </w:rPr>
        <w:t xml:space="preserve"> </w:t>
      </w:r>
      <w:r w:rsidRPr="00A4001A">
        <w:rPr>
          <w:b/>
          <w:bCs/>
        </w:rPr>
        <w:t>საიდენტიფიკაციო</w:t>
      </w:r>
      <w:r w:rsidRPr="00A4001A">
        <w:rPr>
          <w:b/>
          <w:bCs/>
          <w:spacing w:val="-9"/>
        </w:rPr>
        <w:t xml:space="preserve"> </w:t>
      </w:r>
      <w:r w:rsidRPr="00A4001A">
        <w:rPr>
          <w:b/>
          <w:bCs/>
        </w:rPr>
        <w:t>მონაც</w:t>
      </w:r>
      <w:r w:rsidR="001A5E0B">
        <w:rPr>
          <w:b/>
          <w:bCs/>
        </w:rPr>
        <w:t>ე</w:t>
      </w:r>
      <w:r w:rsidRPr="00A4001A">
        <w:rPr>
          <w:b/>
          <w:bCs/>
        </w:rPr>
        <w:t>მების</w:t>
      </w:r>
      <w:r w:rsidRPr="00A4001A">
        <w:rPr>
          <w:b/>
          <w:bCs/>
          <w:spacing w:val="-7"/>
        </w:rPr>
        <w:t xml:space="preserve"> </w:t>
      </w:r>
      <w:r>
        <w:t>გამოჩენა</w:t>
      </w:r>
      <w:r>
        <w:rPr>
          <w:spacing w:val="-11"/>
        </w:rPr>
        <w:t xml:space="preserve"> </w:t>
      </w:r>
      <w:r w:rsidRPr="001A5E0B">
        <w:rPr>
          <w:b/>
          <w:bCs/>
        </w:rPr>
        <w:t>სისტემის</w:t>
      </w:r>
      <w:r w:rsidRPr="001A5E0B">
        <w:rPr>
          <w:b/>
          <w:bCs/>
          <w:spacing w:val="-9"/>
        </w:rPr>
        <w:t xml:space="preserve"> </w:t>
      </w:r>
      <w:r w:rsidRPr="001A5E0B">
        <w:rPr>
          <w:b/>
          <w:bCs/>
        </w:rPr>
        <w:t>მონაწილის</w:t>
      </w:r>
      <w:r>
        <w:rPr>
          <w:spacing w:val="-9"/>
        </w:rPr>
        <w:t xml:space="preserve"> </w:t>
      </w:r>
      <w:r>
        <w:t>დისტანციურ</w:t>
      </w:r>
      <w:r>
        <w:rPr>
          <w:spacing w:val="-9"/>
        </w:rPr>
        <w:t xml:space="preserve"> </w:t>
      </w:r>
      <w:r>
        <w:rPr>
          <w:spacing w:val="-2"/>
        </w:rPr>
        <w:t>არხებში;</w:t>
      </w:r>
    </w:p>
    <w:p w14:paraId="77327E09" w14:textId="77777777" w:rsidR="00454AAB" w:rsidRDefault="0086650C" w:rsidP="00EA22BF">
      <w:pPr>
        <w:pStyle w:val="ListParagraph"/>
        <w:numPr>
          <w:ilvl w:val="2"/>
          <w:numId w:val="15"/>
        </w:numPr>
        <w:spacing w:before="145" w:line="360" w:lineRule="auto"/>
        <w:ind w:left="1260" w:right="172" w:hanging="720"/>
      </w:pPr>
      <w:r>
        <w:t xml:space="preserve">იმ შემთხვევაში, თუ </w:t>
      </w:r>
      <w:r w:rsidRPr="001A5E0B">
        <w:rPr>
          <w:b/>
          <w:bCs/>
        </w:rPr>
        <w:t>სისტემის მონაწილეს</w:t>
      </w:r>
      <w:r>
        <w:t xml:space="preserve"> სურს </w:t>
      </w:r>
      <w:r w:rsidRPr="001A5E0B">
        <w:rPr>
          <w:b/>
          <w:bCs/>
        </w:rPr>
        <w:t>ამოცანის</w:t>
      </w:r>
      <w:r>
        <w:t xml:space="preserve"> </w:t>
      </w:r>
      <w:r w:rsidRPr="001A5E0B">
        <w:rPr>
          <w:b/>
          <w:bCs/>
        </w:rPr>
        <w:t>საბარათე ინსტრუმენტთან</w:t>
      </w:r>
      <w:r>
        <w:t xml:space="preserve"> დაკავშირებით დამატებითი მომსახურების მიღება, </w:t>
      </w:r>
      <w:r w:rsidRPr="001A5E0B">
        <w:rPr>
          <w:b/>
          <w:bCs/>
        </w:rPr>
        <w:t>სისტემის მონაწილემ</w:t>
      </w:r>
      <w:r>
        <w:t xml:space="preserve"> უნდა დაარეგისტრიროს </w:t>
      </w:r>
      <w:r w:rsidRPr="001A5E0B">
        <w:rPr>
          <w:b/>
          <w:bCs/>
        </w:rPr>
        <w:t>ამოცანა.</w:t>
      </w:r>
      <w:r>
        <w:t xml:space="preserve"> იმ შემთხვევაში თუ </w:t>
      </w:r>
      <w:r w:rsidRPr="001A5E0B">
        <w:rPr>
          <w:b/>
          <w:bCs/>
        </w:rPr>
        <w:t>ამოცანის</w:t>
      </w:r>
      <w:r>
        <w:t xml:space="preserve"> შესრულება იწვევს </w:t>
      </w:r>
      <w:r w:rsidRPr="001A5E0B">
        <w:rPr>
          <w:b/>
          <w:bCs/>
        </w:rPr>
        <w:t>სისტემის ოპერატორის</w:t>
      </w:r>
      <w:r>
        <w:t xml:space="preserve"> მიერ დამატებით მნიშვნელოვან სამუშაოებს, </w:t>
      </w:r>
      <w:r w:rsidRPr="001A5E0B">
        <w:rPr>
          <w:b/>
          <w:bCs/>
        </w:rPr>
        <w:t>სისტემის ოპერატორი</w:t>
      </w:r>
      <w:r>
        <w:t xml:space="preserve"> და </w:t>
      </w:r>
      <w:r w:rsidRPr="001A5E0B">
        <w:rPr>
          <w:b/>
          <w:bCs/>
        </w:rPr>
        <w:t>სისტემის მონაწილე</w:t>
      </w:r>
      <w:r>
        <w:t xml:space="preserve"> ურთიერთშეთანხმების საფუძველზე განსაზღვრავენ</w:t>
      </w:r>
      <w:r w:rsidRPr="001A5E0B">
        <w:rPr>
          <w:b/>
          <w:bCs/>
        </w:rPr>
        <w:t xml:space="preserve"> ამოცანის</w:t>
      </w:r>
      <w:r>
        <w:t xml:space="preserve"> შესრულების საკომისიოს.</w:t>
      </w:r>
    </w:p>
    <w:p w14:paraId="671A2670" w14:textId="3EFF7050" w:rsidR="00454AAB" w:rsidRDefault="0086650C" w:rsidP="00EA22BF">
      <w:pPr>
        <w:pStyle w:val="ListParagraph"/>
        <w:numPr>
          <w:ilvl w:val="2"/>
          <w:numId w:val="15"/>
        </w:numPr>
        <w:spacing w:line="360" w:lineRule="auto"/>
        <w:ind w:left="1260" w:right="172" w:hanging="720"/>
      </w:pPr>
      <w:r w:rsidRPr="001A5E0B">
        <w:rPr>
          <w:b/>
          <w:bCs/>
        </w:rPr>
        <w:t>სისტემის ოპერატორი</w:t>
      </w:r>
      <w:r>
        <w:t xml:space="preserve"> გონივრულ ვადაში აწვდის </w:t>
      </w:r>
      <w:r w:rsidRPr="001A5E0B">
        <w:rPr>
          <w:b/>
          <w:bCs/>
        </w:rPr>
        <w:t>სისტემის მონაწილეს</w:t>
      </w:r>
      <w:r>
        <w:t xml:space="preserve"> ინფორმაციას </w:t>
      </w:r>
      <w:r w:rsidRPr="001A5E0B">
        <w:rPr>
          <w:b/>
          <w:bCs/>
        </w:rPr>
        <w:t xml:space="preserve">ამოცანის </w:t>
      </w:r>
      <w:r>
        <w:t xml:space="preserve">შესრულების ვადებთან და </w:t>
      </w:r>
      <w:r w:rsidRPr="001A5E0B">
        <w:rPr>
          <w:b/>
          <w:bCs/>
        </w:rPr>
        <w:t xml:space="preserve">ამოცანის </w:t>
      </w:r>
      <w:r>
        <w:t>შესრულების ხარჯებთან დაკავშირებით.</w:t>
      </w:r>
      <w:r>
        <w:rPr>
          <w:spacing w:val="40"/>
        </w:rPr>
        <w:t xml:space="preserve"> </w:t>
      </w:r>
      <w:r w:rsidRPr="001A5E0B">
        <w:rPr>
          <w:b/>
          <w:bCs/>
        </w:rPr>
        <w:t>სისტემის მონაწილე</w:t>
      </w:r>
      <w:r>
        <w:t xml:space="preserve"> იღებს გადაწყვეტილებას </w:t>
      </w:r>
      <w:r w:rsidRPr="001A5E0B">
        <w:rPr>
          <w:b/>
          <w:bCs/>
        </w:rPr>
        <w:t>ამოცანის</w:t>
      </w:r>
      <w:r>
        <w:t xml:space="preserve"> შესრულებასთან დაკავშირებით.</w:t>
      </w:r>
    </w:p>
    <w:p w14:paraId="2A9FC23B" w14:textId="77777777" w:rsidR="00EA22BF" w:rsidRPr="00EA22BF" w:rsidRDefault="00EA22BF" w:rsidP="00EA22BF">
      <w:pPr>
        <w:pStyle w:val="ListParagraph"/>
        <w:tabs>
          <w:tab w:val="left" w:pos="1170"/>
        </w:tabs>
        <w:spacing w:before="1"/>
        <w:ind w:left="1170" w:firstLine="0"/>
      </w:pPr>
    </w:p>
    <w:p w14:paraId="7A6F0FB5" w14:textId="77777777" w:rsidR="00454AAB" w:rsidRDefault="0086650C" w:rsidP="00EA22BF">
      <w:pPr>
        <w:pStyle w:val="ListParagraph"/>
        <w:numPr>
          <w:ilvl w:val="2"/>
          <w:numId w:val="15"/>
        </w:numPr>
        <w:spacing w:before="1"/>
        <w:ind w:left="1260" w:hanging="720"/>
      </w:pPr>
      <w:r w:rsidRPr="001A5E0B">
        <w:rPr>
          <w:b/>
          <w:bCs/>
        </w:rPr>
        <w:t>Host-to-Host</w:t>
      </w:r>
      <w:r w:rsidRPr="001A5E0B">
        <w:rPr>
          <w:b/>
          <w:bCs/>
          <w:spacing w:val="-10"/>
        </w:rPr>
        <w:t xml:space="preserve"> </w:t>
      </w:r>
      <w:r w:rsidRPr="001A5E0B">
        <w:rPr>
          <w:b/>
          <w:bCs/>
        </w:rPr>
        <w:t>კავშირის</w:t>
      </w:r>
      <w:r>
        <w:rPr>
          <w:spacing w:val="-8"/>
        </w:rPr>
        <w:t xml:space="preserve"> </w:t>
      </w:r>
      <w:r>
        <w:t>საშუალებით</w:t>
      </w:r>
      <w:r>
        <w:rPr>
          <w:spacing w:val="-10"/>
        </w:rPr>
        <w:t xml:space="preserve"> </w:t>
      </w:r>
      <w:r w:rsidRPr="001A5E0B">
        <w:rPr>
          <w:b/>
          <w:bCs/>
        </w:rPr>
        <w:t>საბარათე</w:t>
      </w:r>
      <w:r w:rsidRPr="001A5E0B">
        <w:rPr>
          <w:b/>
          <w:bCs/>
          <w:spacing w:val="-8"/>
        </w:rPr>
        <w:t xml:space="preserve"> </w:t>
      </w:r>
      <w:r w:rsidRPr="001A5E0B">
        <w:rPr>
          <w:b/>
          <w:bCs/>
        </w:rPr>
        <w:t>ოპერაციების</w:t>
      </w:r>
      <w:r>
        <w:rPr>
          <w:spacing w:val="-9"/>
        </w:rPr>
        <w:t xml:space="preserve"> </w:t>
      </w:r>
      <w:r>
        <w:rPr>
          <w:spacing w:val="-2"/>
        </w:rPr>
        <w:t>დამუშავება.</w:t>
      </w:r>
    </w:p>
    <w:p w14:paraId="11BA83F9" w14:textId="3D46D3F7" w:rsidR="00454AAB" w:rsidRDefault="0086650C" w:rsidP="00EA22BF">
      <w:pPr>
        <w:pStyle w:val="ListParagraph"/>
        <w:numPr>
          <w:ilvl w:val="3"/>
          <w:numId w:val="15"/>
        </w:numPr>
        <w:spacing w:before="145" w:line="360" w:lineRule="auto"/>
        <w:ind w:left="1260" w:right="171" w:hanging="720"/>
      </w:pPr>
      <w:r w:rsidRPr="001A5E0B">
        <w:rPr>
          <w:b/>
          <w:bCs/>
        </w:rPr>
        <w:t>ლოკალური ბარათებით საბარათე ოპერაციების</w:t>
      </w:r>
      <w:r>
        <w:t xml:space="preserve"> დამუშავება </w:t>
      </w:r>
      <w:r w:rsidRPr="001A5E0B">
        <w:rPr>
          <w:b/>
          <w:bCs/>
        </w:rPr>
        <w:t>Host-to-Host კავშირის</w:t>
      </w:r>
      <w:r>
        <w:t xml:space="preserve"> საშუალებით შესაძლებელი იქნება მხოლოდ </w:t>
      </w:r>
      <w:r w:rsidRPr="001A5E0B">
        <w:rPr>
          <w:b/>
          <w:bCs/>
        </w:rPr>
        <w:t>სისტემის ოპერატორის</w:t>
      </w:r>
      <w:r>
        <w:t xml:space="preserve"> თანხმობის შემთხვევაში. იმ შემთხვევაში თუ სისტემის ოპერატორი თანხმაა </w:t>
      </w:r>
      <w:r w:rsidRPr="001A5E0B">
        <w:rPr>
          <w:b/>
          <w:bCs/>
        </w:rPr>
        <w:t>Host-to-Host კავშირის</w:t>
      </w:r>
      <w:r>
        <w:t xml:space="preserve"> შექმნაზე, </w:t>
      </w:r>
      <w:r w:rsidRPr="001A5E0B">
        <w:rPr>
          <w:b/>
          <w:bCs/>
        </w:rPr>
        <w:t>სისტემის ოპერატორსა</w:t>
      </w:r>
      <w:r>
        <w:t xml:space="preserve"> და</w:t>
      </w:r>
      <w:r>
        <w:rPr>
          <w:spacing w:val="-14"/>
        </w:rPr>
        <w:t xml:space="preserve"> </w:t>
      </w:r>
      <w:r>
        <w:t>სხვა</w:t>
      </w:r>
      <w:r>
        <w:rPr>
          <w:spacing w:val="-14"/>
        </w:rPr>
        <w:t xml:space="preserve"> </w:t>
      </w:r>
      <w:r w:rsidRPr="001D3124">
        <w:rPr>
          <w:bCs/>
        </w:rPr>
        <w:t>სისტემის</w:t>
      </w:r>
      <w:r w:rsidRPr="001D3124">
        <w:rPr>
          <w:bCs/>
          <w:spacing w:val="-14"/>
        </w:rPr>
        <w:t xml:space="preserve"> </w:t>
      </w:r>
      <w:r w:rsidRPr="001D3124">
        <w:rPr>
          <w:bCs/>
        </w:rPr>
        <w:t>ოპერატორთან</w:t>
      </w:r>
      <w:r>
        <w:rPr>
          <w:spacing w:val="-13"/>
        </w:rPr>
        <w:t xml:space="preserve"> </w:t>
      </w:r>
      <w:r>
        <w:t>ან/და</w:t>
      </w:r>
      <w:r>
        <w:rPr>
          <w:spacing w:val="-14"/>
        </w:rPr>
        <w:t xml:space="preserve"> </w:t>
      </w:r>
      <w:r>
        <w:t>საგადახდო</w:t>
      </w:r>
      <w:r>
        <w:rPr>
          <w:spacing w:val="-14"/>
        </w:rPr>
        <w:t xml:space="preserve"> </w:t>
      </w:r>
      <w:r>
        <w:t>მომსახურების</w:t>
      </w:r>
      <w:r>
        <w:rPr>
          <w:spacing w:val="-14"/>
        </w:rPr>
        <w:t xml:space="preserve"> </w:t>
      </w:r>
      <w:r>
        <w:t>პროვაიდერთან</w:t>
      </w:r>
      <w:r>
        <w:rPr>
          <w:spacing w:val="-13"/>
        </w:rPr>
        <w:t xml:space="preserve"> </w:t>
      </w:r>
      <w:r>
        <w:t>იდება</w:t>
      </w:r>
      <w:r>
        <w:rPr>
          <w:spacing w:val="-14"/>
        </w:rPr>
        <w:t xml:space="preserve"> </w:t>
      </w:r>
      <w:r>
        <w:t>შეთანხმება</w:t>
      </w:r>
      <w:r>
        <w:rPr>
          <w:spacing w:val="-14"/>
        </w:rPr>
        <w:t xml:space="preserve"> </w:t>
      </w:r>
      <w:r w:rsidRPr="001A5E0B">
        <w:rPr>
          <w:b/>
          <w:bCs/>
        </w:rPr>
        <w:t>Host- to-Host კავშირი</w:t>
      </w:r>
      <w:r>
        <w:t>ს შექმნასთან დაკავშირებით.</w:t>
      </w:r>
    </w:p>
    <w:p w14:paraId="469BF5FA" w14:textId="77777777" w:rsidR="00454AAB" w:rsidRPr="001A5E0B" w:rsidRDefault="0086650C" w:rsidP="00EA22BF">
      <w:pPr>
        <w:pStyle w:val="ListParagraph"/>
        <w:numPr>
          <w:ilvl w:val="3"/>
          <w:numId w:val="15"/>
        </w:numPr>
        <w:spacing w:before="31" w:line="360" w:lineRule="auto"/>
        <w:ind w:left="1260" w:right="173" w:hanging="720"/>
        <w:rPr>
          <w:b/>
          <w:bCs/>
        </w:rPr>
      </w:pPr>
      <w:r w:rsidRPr="001A5E0B">
        <w:rPr>
          <w:b/>
          <w:bCs/>
        </w:rPr>
        <w:t>Host-to-Host კავშირის</w:t>
      </w:r>
      <w:r>
        <w:t xml:space="preserve"> შექმნის შედეგად, </w:t>
      </w:r>
      <w:r w:rsidRPr="001A5E0B">
        <w:rPr>
          <w:b/>
          <w:bCs/>
        </w:rPr>
        <w:t>საბარათე ინსტრუმენტის</w:t>
      </w:r>
      <w:r>
        <w:t xml:space="preserve"> მონაცემები გადაეცემა </w:t>
      </w:r>
      <w:r w:rsidRPr="001A5E0B">
        <w:rPr>
          <w:b/>
          <w:bCs/>
        </w:rPr>
        <w:t>ექვაირერ სისტემის</w:t>
      </w:r>
      <w:r w:rsidRPr="001A5E0B">
        <w:rPr>
          <w:b/>
          <w:bCs/>
          <w:spacing w:val="-9"/>
        </w:rPr>
        <w:t xml:space="preserve"> </w:t>
      </w:r>
      <w:r w:rsidRPr="001A5E0B">
        <w:rPr>
          <w:b/>
          <w:bCs/>
        </w:rPr>
        <w:t>ოპერატორს,</w:t>
      </w:r>
      <w:r>
        <w:rPr>
          <w:spacing w:val="-8"/>
        </w:rPr>
        <w:t xml:space="preserve"> </w:t>
      </w:r>
      <w:r>
        <w:t>რის</w:t>
      </w:r>
      <w:r>
        <w:rPr>
          <w:spacing w:val="-7"/>
        </w:rPr>
        <w:t xml:space="preserve"> </w:t>
      </w:r>
      <w:r>
        <w:t>საფუძველზეც</w:t>
      </w:r>
      <w:r>
        <w:rPr>
          <w:spacing w:val="-7"/>
        </w:rPr>
        <w:t xml:space="preserve"> </w:t>
      </w:r>
      <w:r>
        <w:t>შესაძლებელი</w:t>
      </w:r>
      <w:r>
        <w:rPr>
          <w:spacing w:val="-8"/>
        </w:rPr>
        <w:t xml:space="preserve"> </w:t>
      </w:r>
      <w:r>
        <w:t>იქნება,</w:t>
      </w:r>
      <w:r>
        <w:rPr>
          <w:spacing w:val="-10"/>
        </w:rPr>
        <w:t xml:space="preserve"> </w:t>
      </w:r>
      <w:r>
        <w:t>რომ</w:t>
      </w:r>
      <w:r>
        <w:rPr>
          <w:spacing w:val="-9"/>
        </w:rPr>
        <w:t xml:space="preserve"> </w:t>
      </w:r>
      <w:r>
        <w:t>შესრულდეს</w:t>
      </w:r>
      <w:r>
        <w:rPr>
          <w:spacing w:val="-10"/>
        </w:rPr>
        <w:t xml:space="preserve"> </w:t>
      </w:r>
      <w:r w:rsidRPr="001A5E0B">
        <w:rPr>
          <w:b/>
          <w:bCs/>
        </w:rPr>
        <w:t>ლოკალური</w:t>
      </w:r>
      <w:r w:rsidRPr="001A5E0B">
        <w:rPr>
          <w:b/>
          <w:bCs/>
          <w:spacing w:val="-9"/>
        </w:rPr>
        <w:t xml:space="preserve"> </w:t>
      </w:r>
      <w:r w:rsidRPr="001A5E0B">
        <w:rPr>
          <w:b/>
          <w:bCs/>
        </w:rPr>
        <w:t>ბარათების საბარათე ოპერაციები.</w:t>
      </w:r>
    </w:p>
    <w:p w14:paraId="683843B8" w14:textId="77777777" w:rsidR="00454AAB" w:rsidRDefault="0086650C" w:rsidP="00EA22BF">
      <w:pPr>
        <w:pStyle w:val="ListParagraph"/>
        <w:numPr>
          <w:ilvl w:val="3"/>
          <w:numId w:val="15"/>
        </w:numPr>
        <w:spacing w:line="289" w:lineRule="exact"/>
        <w:ind w:left="1260" w:hanging="720"/>
      </w:pPr>
      <w:r w:rsidRPr="001A5E0B">
        <w:rPr>
          <w:b/>
          <w:bCs/>
        </w:rPr>
        <w:t>ლოკალური</w:t>
      </w:r>
      <w:r w:rsidRPr="001A5E0B">
        <w:rPr>
          <w:b/>
          <w:bCs/>
          <w:spacing w:val="-8"/>
        </w:rPr>
        <w:t xml:space="preserve"> </w:t>
      </w:r>
      <w:r w:rsidRPr="001A5E0B">
        <w:rPr>
          <w:b/>
          <w:bCs/>
        </w:rPr>
        <w:t>ბარათების</w:t>
      </w:r>
      <w:r w:rsidRPr="001A5E0B">
        <w:rPr>
          <w:b/>
          <w:bCs/>
          <w:spacing w:val="-10"/>
        </w:rPr>
        <w:t xml:space="preserve"> </w:t>
      </w:r>
      <w:r w:rsidRPr="001A5E0B">
        <w:rPr>
          <w:b/>
          <w:bCs/>
        </w:rPr>
        <w:t>საბარათე</w:t>
      </w:r>
      <w:r w:rsidRPr="001A5E0B">
        <w:rPr>
          <w:b/>
          <w:bCs/>
          <w:spacing w:val="-6"/>
        </w:rPr>
        <w:t xml:space="preserve"> </w:t>
      </w:r>
      <w:r w:rsidRPr="001A5E0B">
        <w:rPr>
          <w:b/>
          <w:bCs/>
        </w:rPr>
        <w:t>ოპერაციების</w:t>
      </w:r>
      <w:r>
        <w:rPr>
          <w:spacing w:val="-7"/>
        </w:rPr>
        <w:t xml:space="preserve"> </w:t>
      </w:r>
      <w:r>
        <w:rPr>
          <w:spacing w:val="-2"/>
        </w:rPr>
        <w:t>შესრულებისას:</w:t>
      </w:r>
    </w:p>
    <w:p w14:paraId="518AEA1F" w14:textId="613E7429" w:rsidR="00454AAB" w:rsidRDefault="0086650C" w:rsidP="002004D4">
      <w:pPr>
        <w:pStyle w:val="ListParagraph"/>
        <w:numPr>
          <w:ilvl w:val="4"/>
          <w:numId w:val="15"/>
        </w:numPr>
        <w:spacing w:before="145" w:line="360" w:lineRule="auto"/>
        <w:ind w:left="1440" w:right="174" w:hanging="900"/>
      </w:pPr>
      <w:r w:rsidRPr="001A5E0B">
        <w:rPr>
          <w:b/>
          <w:bCs/>
        </w:rPr>
        <w:t>საბარათე</w:t>
      </w:r>
      <w:r w:rsidRPr="001A5E0B">
        <w:rPr>
          <w:b/>
          <w:bCs/>
          <w:spacing w:val="40"/>
        </w:rPr>
        <w:t xml:space="preserve"> </w:t>
      </w:r>
      <w:r w:rsidRPr="001A5E0B">
        <w:rPr>
          <w:b/>
          <w:bCs/>
        </w:rPr>
        <w:t>ოპერაციის</w:t>
      </w:r>
      <w:r>
        <w:rPr>
          <w:spacing w:val="40"/>
        </w:rPr>
        <w:t xml:space="preserve"> </w:t>
      </w:r>
      <w:r>
        <w:t>შესრულებასთან</w:t>
      </w:r>
      <w:r>
        <w:rPr>
          <w:spacing w:val="40"/>
        </w:rPr>
        <w:t xml:space="preserve"> </w:t>
      </w:r>
      <w:r>
        <w:t>დაკავშირებით</w:t>
      </w:r>
      <w:r>
        <w:rPr>
          <w:spacing w:val="40"/>
        </w:rPr>
        <w:t xml:space="preserve"> </w:t>
      </w:r>
      <w:r w:rsidRPr="001A5E0B">
        <w:rPr>
          <w:b/>
          <w:bCs/>
        </w:rPr>
        <w:t>ემიტენტ</w:t>
      </w:r>
      <w:r w:rsidRPr="001A5E0B">
        <w:rPr>
          <w:b/>
          <w:bCs/>
          <w:spacing w:val="40"/>
        </w:rPr>
        <w:t xml:space="preserve"> </w:t>
      </w:r>
      <w:r w:rsidRPr="001A5E0B">
        <w:rPr>
          <w:b/>
          <w:bCs/>
        </w:rPr>
        <w:t>სისტემის</w:t>
      </w:r>
      <w:r w:rsidRPr="001A5E0B">
        <w:rPr>
          <w:b/>
          <w:bCs/>
          <w:spacing w:val="40"/>
        </w:rPr>
        <w:t xml:space="preserve"> </w:t>
      </w:r>
      <w:r w:rsidRPr="001A5E0B">
        <w:rPr>
          <w:b/>
          <w:bCs/>
        </w:rPr>
        <w:t>მონაწილესა</w:t>
      </w:r>
      <w:r>
        <w:rPr>
          <w:spacing w:val="40"/>
        </w:rPr>
        <w:t xml:space="preserve"> </w:t>
      </w:r>
      <w:r>
        <w:t>და</w:t>
      </w:r>
      <w:r>
        <w:rPr>
          <w:spacing w:val="40"/>
        </w:rPr>
        <w:t xml:space="preserve"> </w:t>
      </w:r>
      <w:r w:rsidRPr="001A5E0B">
        <w:rPr>
          <w:b/>
          <w:bCs/>
        </w:rPr>
        <w:t>ექვაირერ</w:t>
      </w:r>
      <w:r w:rsidRPr="001A5E0B">
        <w:rPr>
          <w:b/>
          <w:bCs/>
          <w:spacing w:val="80"/>
        </w:rPr>
        <w:t xml:space="preserve"> </w:t>
      </w:r>
      <w:r w:rsidRPr="001A5E0B">
        <w:rPr>
          <w:b/>
          <w:bCs/>
        </w:rPr>
        <w:t>სისტემის ოპერატორ</w:t>
      </w:r>
      <w:r w:rsidR="00F47205" w:rsidRPr="001A5E0B">
        <w:rPr>
          <w:b/>
          <w:bCs/>
          <w:lang w:val="ka-GE"/>
        </w:rPr>
        <w:t>ს</w:t>
      </w:r>
      <w:r>
        <w:t xml:space="preserve"> შორის უნდა დაიდოს/გაფორმდეს შეთანხმება.</w:t>
      </w:r>
    </w:p>
    <w:p w14:paraId="59447FE7" w14:textId="33FB2309" w:rsidR="00454AAB" w:rsidRDefault="0086650C" w:rsidP="002004D4">
      <w:pPr>
        <w:pStyle w:val="ListParagraph"/>
        <w:numPr>
          <w:ilvl w:val="4"/>
          <w:numId w:val="15"/>
        </w:numPr>
        <w:spacing w:line="362" w:lineRule="auto"/>
        <w:ind w:left="1440" w:right="173" w:hanging="900"/>
      </w:pPr>
      <w:r w:rsidRPr="001A5E0B">
        <w:rPr>
          <w:b/>
          <w:bCs/>
        </w:rPr>
        <w:t>საბარათე</w:t>
      </w:r>
      <w:r w:rsidRPr="001A5E0B">
        <w:rPr>
          <w:b/>
          <w:bCs/>
          <w:spacing w:val="40"/>
        </w:rPr>
        <w:t xml:space="preserve"> </w:t>
      </w:r>
      <w:r w:rsidRPr="001A5E0B">
        <w:rPr>
          <w:b/>
          <w:bCs/>
        </w:rPr>
        <w:t>ოპერაციის</w:t>
      </w:r>
      <w:r>
        <w:rPr>
          <w:spacing w:val="40"/>
        </w:rPr>
        <w:t xml:space="preserve"> </w:t>
      </w:r>
      <w:r>
        <w:t>შესრულებაზე,</w:t>
      </w:r>
      <w:r>
        <w:rPr>
          <w:spacing w:val="40"/>
        </w:rPr>
        <w:t xml:space="preserve"> </w:t>
      </w:r>
      <w:r>
        <w:t>მის</w:t>
      </w:r>
      <w:r>
        <w:rPr>
          <w:spacing w:val="40"/>
        </w:rPr>
        <w:t xml:space="preserve"> </w:t>
      </w:r>
      <w:r>
        <w:t>დამუშავებაზე</w:t>
      </w:r>
      <w:r>
        <w:rPr>
          <w:spacing w:val="40"/>
        </w:rPr>
        <w:t xml:space="preserve"> </w:t>
      </w:r>
      <w:r>
        <w:t>სრულად</w:t>
      </w:r>
      <w:r>
        <w:rPr>
          <w:spacing w:val="40"/>
        </w:rPr>
        <w:t xml:space="preserve"> </w:t>
      </w:r>
      <w:r>
        <w:t>პასუხისმგებლები</w:t>
      </w:r>
      <w:r>
        <w:rPr>
          <w:spacing w:val="40"/>
        </w:rPr>
        <w:t xml:space="preserve"> </w:t>
      </w:r>
      <w:r>
        <w:t>არიან</w:t>
      </w:r>
      <w:r>
        <w:rPr>
          <w:spacing w:val="40"/>
        </w:rPr>
        <w:t xml:space="preserve"> </w:t>
      </w:r>
      <w:r w:rsidRPr="001A5E0B">
        <w:rPr>
          <w:b/>
          <w:bCs/>
        </w:rPr>
        <w:t>ემიტენტ</w:t>
      </w:r>
      <w:r w:rsidRPr="001A5E0B">
        <w:rPr>
          <w:b/>
          <w:bCs/>
          <w:spacing w:val="40"/>
        </w:rPr>
        <w:t xml:space="preserve"> </w:t>
      </w:r>
      <w:r w:rsidRPr="001A5E0B">
        <w:rPr>
          <w:b/>
          <w:bCs/>
        </w:rPr>
        <w:t>სისტემის მონაწილე</w:t>
      </w:r>
      <w:r>
        <w:t xml:space="preserve"> და</w:t>
      </w:r>
      <w:r w:rsidRPr="001A5E0B">
        <w:rPr>
          <w:b/>
          <w:bCs/>
        </w:rPr>
        <w:t xml:space="preserve"> ექვაირერ სისტემის ოპერატორი</w:t>
      </w:r>
      <w:r>
        <w:t>.</w:t>
      </w:r>
    </w:p>
    <w:p w14:paraId="33EB9630" w14:textId="4A68DDDF" w:rsidR="00454AAB" w:rsidRDefault="0086650C" w:rsidP="002004D4">
      <w:pPr>
        <w:pStyle w:val="ListParagraph"/>
        <w:numPr>
          <w:ilvl w:val="4"/>
          <w:numId w:val="15"/>
        </w:numPr>
        <w:spacing w:line="287" w:lineRule="exact"/>
        <w:ind w:left="1440" w:hanging="900"/>
      </w:pPr>
      <w:r w:rsidRPr="001A5E0B">
        <w:rPr>
          <w:b/>
          <w:bCs/>
        </w:rPr>
        <w:t>საბარათე</w:t>
      </w:r>
      <w:r w:rsidRPr="001A5E0B">
        <w:rPr>
          <w:b/>
          <w:bCs/>
          <w:spacing w:val="-9"/>
        </w:rPr>
        <w:t xml:space="preserve"> </w:t>
      </w:r>
      <w:r w:rsidRPr="001A5E0B">
        <w:rPr>
          <w:b/>
          <w:bCs/>
        </w:rPr>
        <w:t>ოპერაციის</w:t>
      </w:r>
      <w:r>
        <w:rPr>
          <w:spacing w:val="-8"/>
        </w:rPr>
        <w:t xml:space="preserve"> </w:t>
      </w:r>
      <w:r>
        <w:t>შესრულებაში,</w:t>
      </w:r>
      <w:r>
        <w:rPr>
          <w:spacing w:val="-7"/>
        </w:rPr>
        <w:t xml:space="preserve"> </w:t>
      </w:r>
      <w:r>
        <w:t>მის</w:t>
      </w:r>
      <w:r>
        <w:rPr>
          <w:spacing w:val="-8"/>
        </w:rPr>
        <w:t xml:space="preserve"> </w:t>
      </w:r>
      <w:r>
        <w:t>დამუშავებაში</w:t>
      </w:r>
      <w:r w:rsidR="001A5E0B">
        <w:t>,</w:t>
      </w:r>
      <w:r>
        <w:rPr>
          <w:spacing w:val="-8"/>
        </w:rPr>
        <w:t xml:space="preserve"> </w:t>
      </w:r>
      <w:r>
        <w:t>მონაწილეობას</w:t>
      </w:r>
      <w:r>
        <w:rPr>
          <w:spacing w:val="-8"/>
        </w:rPr>
        <w:t xml:space="preserve"> </w:t>
      </w:r>
      <w:r>
        <w:t>არ</w:t>
      </w:r>
      <w:r>
        <w:rPr>
          <w:spacing w:val="-7"/>
        </w:rPr>
        <w:t xml:space="preserve"> </w:t>
      </w:r>
      <w:r>
        <w:t>იღებს</w:t>
      </w:r>
      <w:r>
        <w:rPr>
          <w:spacing w:val="-10"/>
        </w:rPr>
        <w:t xml:space="preserve"> </w:t>
      </w:r>
      <w:r w:rsidRPr="001A5E0B">
        <w:rPr>
          <w:b/>
          <w:bCs/>
        </w:rPr>
        <w:t>სისტემის</w:t>
      </w:r>
      <w:r w:rsidRPr="001A5E0B">
        <w:rPr>
          <w:b/>
          <w:bCs/>
          <w:spacing w:val="-7"/>
        </w:rPr>
        <w:t xml:space="preserve"> </w:t>
      </w:r>
      <w:r w:rsidRPr="001A5E0B">
        <w:rPr>
          <w:b/>
          <w:bCs/>
          <w:spacing w:val="-2"/>
        </w:rPr>
        <w:t>ოპერატორი.</w:t>
      </w:r>
    </w:p>
    <w:p w14:paraId="6FED7E09" w14:textId="447BD774" w:rsidR="00454AAB" w:rsidRDefault="0086650C" w:rsidP="002004D4">
      <w:pPr>
        <w:pStyle w:val="ListParagraph"/>
        <w:numPr>
          <w:ilvl w:val="4"/>
          <w:numId w:val="15"/>
        </w:numPr>
        <w:spacing w:before="144" w:line="360" w:lineRule="auto"/>
        <w:ind w:left="1440" w:right="173" w:hanging="900"/>
      </w:pPr>
      <w:r w:rsidRPr="001A5E0B">
        <w:rPr>
          <w:b/>
          <w:bCs/>
        </w:rPr>
        <w:t>სისტემის მონაწილე</w:t>
      </w:r>
      <w:r>
        <w:t xml:space="preserve"> და </w:t>
      </w:r>
      <w:r w:rsidRPr="001A5E0B">
        <w:rPr>
          <w:b/>
          <w:bCs/>
        </w:rPr>
        <w:t>ექვაირერ სისტემის ოპერატორი</w:t>
      </w:r>
      <w:r>
        <w:t xml:space="preserve"> ვალდებულნი არიან ყოველი კალენდარული თვის</w:t>
      </w:r>
      <w:r>
        <w:rPr>
          <w:spacing w:val="-2"/>
        </w:rPr>
        <w:t xml:space="preserve"> </w:t>
      </w:r>
      <w:r>
        <w:t>ბოლოს,</w:t>
      </w:r>
      <w:r>
        <w:rPr>
          <w:spacing w:val="-1"/>
        </w:rPr>
        <w:t xml:space="preserve"> </w:t>
      </w:r>
      <w:r>
        <w:t>თითოეულმა დამოუკიდებლად</w:t>
      </w:r>
      <w:r>
        <w:rPr>
          <w:spacing w:val="-2"/>
        </w:rPr>
        <w:t xml:space="preserve"> </w:t>
      </w:r>
      <w:r>
        <w:t xml:space="preserve">წარუდგინონ </w:t>
      </w:r>
      <w:r w:rsidRPr="001A5E0B">
        <w:rPr>
          <w:b/>
          <w:bCs/>
        </w:rPr>
        <w:t>სისტემის ოპერატორს</w:t>
      </w:r>
      <w:r w:rsidRPr="001A5E0B">
        <w:rPr>
          <w:b/>
          <w:bCs/>
          <w:spacing w:val="-1"/>
        </w:rPr>
        <w:t xml:space="preserve"> </w:t>
      </w:r>
      <w:r w:rsidRPr="001A5E0B">
        <w:rPr>
          <w:b/>
          <w:bCs/>
        </w:rPr>
        <w:t>Host-to-Host კავშირის</w:t>
      </w:r>
      <w:r>
        <w:t xml:space="preserve"> საშუალებით შესრულებული </w:t>
      </w:r>
      <w:r w:rsidRPr="001A5E0B">
        <w:rPr>
          <w:b/>
          <w:bCs/>
        </w:rPr>
        <w:t>საბარათე ოპერაციების</w:t>
      </w:r>
      <w:r>
        <w:t xml:space="preserve"> ამონაწერი.</w:t>
      </w:r>
    </w:p>
    <w:p w14:paraId="05090DDE" w14:textId="0B5D0A16" w:rsidR="00454AAB" w:rsidRDefault="0086650C" w:rsidP="002004D4">
      <w:pPr>
        <w:pStyle w:val="ListParagraph"/>
        <w:numPr>
          <w:ilvl w:val="4"/>
          <w:numId w:val="15"/>
        </w:numPr>
        <w:spacing w:line="360" w:lineRule="auto"/>
        <w:ind w:left="1440" w:right="172" w:hanging="900"/>
      </w:pPr>
      <w:r w:rsidRPr="001A5E0B">
        <w:rPr>
          <w:b/>
          <w:bCs/>
        </w:rPr>
        <w:lastRenderedPageBreak/>
        <w:t>Host-to-Host კავშირის</w:t>
      </w:r>
      <w:r>
        <w:t xml:space="preserve"> საშუალებით შესრულებული </w:t>
      </w:r>
      <w:r w:rsidRPr="001A5E0B">
        <w:rPr>
          <w:b/>
          <w:bCs/>
        </w:rPr>
        <w:t>საბარათე ოპერაციების</w:t>
      </w:r>
      <w:r>
        <w:t xml:space="preserve"> ამონაწერი უნდა მოიცავდეს შესაბამისი საანგარიშო პერიოდის განმავლობაში ინიცირებული</w:t>
      </w:r>
      <w:r>
        <w:rPr>
          <w:spacing w:val="40"/>
        </w:rPr>
        <w:t xml:space="preserve"> </w:t>
      </w:r>
      <w:r w:rsidRPr="001A5E0B">
        <w:rPr>
          <w:b/>
          <w:bCs/>
        </w:rPr>
        <w:t>საბარათე ოპერაციების</w:t>
      </w:r>
      <w:r>
        <w:t xml:space="preserve"> სრული რაოდენობა</w:t>
      </w:r>
      <w:r w:rsidR="00D73CBA">
        <w:rPr>
          <w:lang w:val="ka-GE"/>
        </w:rPr>
        <w:t>ს</w:t>
      </w:r>
      <w:r>
        <w:t xml:space="preserve">, შესრულებული </w:t>
      </w:r>
      <w:r w:rsidRPr="001A5E0B">
        <w:rPr>
          <w:b/>
          <w:bCs/>
        </w:rPr>
        <w:t>საბარათე ოპერაციების</w:t>
      </w:r>
      <w:r>
        <w:t xml:space="preserve"> სრული რაოდენობა</w:t>
      </w:r>
      <w:r w:rsidR="00D73CBA">
        <w:rPr>
          <w:lang w:val="ka-GE"/>
        </w:rPr>
        <w:t>ს</w:t>
      </w:r>
      <w:r>
        <w:t xml:space="preserve">, შესრულებული </w:t>
      </w:r>
      <w:r w:rsidRPr="001A5E0B">
        <w:rPr>
          <w:b/>
          <w:bCs/>
        </w:rPr>
        <w:t xml:space="preserve">საბარათე ოპერაციების </w:t>
      </w:r>
      <w:r>
        <w:t>თანხობრივ ჯამ</w:t>
      </w:r>
      <w:r w:rsidR="00D73CBA">
        <w:rPr>
          <w:lang w:val="ka-GE"/>
        </w:rPr>
        <w:t>ს</w:t>
      </w:r>
      <w:r>
        <w:t xml:space="preserve"> შესაბამის ვალუტაში.</w:t>
      </w:r>
    </w:p>
    <w:p w14:paraId="4765B505" w14:textId="13912D3A" w:rsidR="00454AAB" w:rsidRDefault="0086650C" w:rsidP="002004D4">
      <w:pPr>
        <w:pStyle w:val="ListParagraph"/>
        <w:numPr>
          <w:ilvl w:val="4"/>
          <w:numId w:val="15"/>
        </w:numPr>
        <w:spacing w:line="360" w:lineRule="auto"/>
        <w:ind w:left="1440" w:right="172" w:hanging="900"/>
      </w:pPr>
      <w:r>
        <w:t xml:space="preserve">იმ შემთხვევაში თუ </w:t>
      </w:r>
      <w:r w:rsidRPr="001A5E0B">
        <w:rPr>
          <w:b/>
          <w:bCs/>
        </w:rPr>
        <w:t>ექვაირერ სისტემის ოპერატორისა</w:t>
      </w:r>
      <w:r>
        <w:t xml:space="preserve"> და </w:t>
      </w:r>
      <w:r w:rsidRPr="001A5E0B">
        <w:rPr>
          <w:b/>
          <w:bCs/>
        </w:rPr>
        <w:t>ემიტენტ სისტემის მონაწილეს</w:t>
      </w:r>
      <w:r>
        <w:t xml:space="preserve"> შორის მოწოდებულ ინფორმაციებს შორის იქნება სხვაობა, </w:t>
      </w:r>
      <w:r w:rsidRPr="001A5E0B">
        <w:rPr>
          <w:b/>
          <w:bCs/>
        </w:rPr>
        <w:t>სისტემის ოპერატორი</w:t>
      </w:r>
      <w:r>
        <w:t xml:space="preserve"> ადგენს ხარვეზის მიზეზს, ადარებს</w:t>
      </w:r>
      <w:r>
        <w:rPr>
          <w:spacing w:val="-3"/>
        </w:rPr>
        <w:t xml:space="preserve"> </w:t>
      </w:r>
      <w:r>
        <w:t>მონაცემებს,</w:t>
      </w:r>
      <w:r>
        <w:rPr>
          <w:spacing w:val="-5"/>
        </w:rPr>
        <w:t xml:space="preserve"> </w:t>
      </w:r>
      <w:r>
        <w:t>როგორც</w:t>
      </w:r>
      <w:r>
        <w:rPr>
          <w:spacing w:val="-4"/>
        </w:rPr>
        <w:t xml:space="preserve"> </w:t>
      </w:r>
      <w:r w:rsidRPr="001A5E0B">
        <w:rPr>
          <w:b/>
          <w:bCs/>
        </w:rPr>
        <w:t>ექვაირერ</w:t>
      </w:r>
      <w:r w:rsidRPr="001A5E0B">
        <w:rPr>
          <w:b/>
          <w:bCs/>
          <w:spacing w:val="-4"/>
        </w:rPr>
        <w:t xml:space="preserve"> </w:t>
      </w:r>
      <w:r w:rsidRPr="001A5E0B">
        <w:rPr>
          <w:b/>
          <w:bCs/>
        </w:rPr>
        <w:t>სისტემის</w:t>
      </w:r>
      <w:r w:rsidRPr="001A5E0B">
        <w:rPr>
          <w:b/>
          <w:bCs/>
          <w:spacing w:val="-2"/>
        </w:rPr>
        <w:t xml:space="preserve"> </w:t>
      </w:r>
      <w:r w:rsidRPr="001A5E0B">
        <w:rPr>
          <w:b/>
          <w:bCs/>
        </w:rPr>
        <w:t>ოპერატორთან,</w:t>
      </w:r>
      <w:r>
        <w:rPr>
          <w:spacing w:val="-2"/>
        </w:rPr>
        <w:t xml:space="preserve"> </w:t>
      </w:r>
      <w:r>
        <w:t>ისე</w:t>
      </w:r>
      <w:r>
        <w:rPr>
          <w:spacing w:val="-3"/>
        </w:rPr>
        <w:t xml:space="preserve"> </w:t>
      </w:r>
      <w:r w:rsidRPr="001A5E0B">
        <w:rPr>
          <w:b/>
          <w:bCs/>
        </w:rPr>
        <w:t>ემიტენტ</w:t>
      </w:r>
      <w:r w:rsidRPr="001A5E0B">
        <w:rPr>
          <w:b/>
          <w:bCs/>
          <w:spacing w:val="-2"/>
        </w:rPr>
        <w:t xml:space="preserve"> </w:t>
      </w:r>
      <w:r w:rsidRPr="001A5E0B">
        <w:rPr>
          <w:b/>
          <w:bCs/>
        </w:rPr>
        <w:t>სისტემის</w:t>
      </w:r>
      <w:r w:rsidRPr="001A5E0B">
        <w:rPr>
          <w:b/>
          <w:bCs/>
          <w:spacing w:val="-3"/>
        </w:rPr>
        <w:t xml:space="preserve"> </w:t>
      </w:r>
      <w:r w:rsidRPr="001A5E0B">
        <w:rPr>
          <w:b/>
          <w:bCs/>
        </w:rPr>
        <w:t>მონაწილესთან</w:t>
      </w:r>
      <w:r w:rsidR="00F47205">
        <w:rPr>
          <w:lang w:val="ka-GE"/>
        </w:rPr>
        <w:t>.</w:t>
      </w:r>
      <w:r>
        <w:t xml:space="preserve"> ხარ</w:t>
      </w:r>
      <w:r w:rsidR="00F47205">
        <w:rPr>
          <w:lang w:val="ka-GE"/>
        </w:rPr>
        <w:t>ვ</w:t>
      </w:r>
      <w:r>
        <w:t xml:space="preserve">ეზის აღმოუფხვრელობის შემთხვევაში, </w:t>
      </w:r>
      <w:r w:rsidRPr="001A5E0B">
        <w:rPr>
          <w:b/>
          <w:bCs/>
        </w:rPr>
        <w:t>ექვაირერ სისტემის ოპერატორი</w:t>
      </w:r>
      <w:r>
        <w:t xml:space="preserve"> და </w:t>
      </w:r>
      <w:r w:rsidRPr="001A5E0B">
        <w:rPr>
          <w:b/>
          <w:bCs/>
        </w:rPr>
        <w:t>ემიტენტი სისტემის მონაწილე სისტემის</w:t>
      </w:r>
      <w:r>
        <w:t xml:space="preserve"> და </w:t>
      </w:r>
      <w:r w:rsidRPr="001A5E0B">
        <w:rPr>
          <w:b/>
          <w:bCs/>
        </w:rPr>
        <w:t>Host-to-Host კავშირით</w:t>
      </w:r>
      <w:r>
        <w:t xml:space="preserve"> სარგებლობისთვის </w:t>
      </w:r>
      <w:r w:rsidRPr="001A5E0B">
        <w:rPr>
          <w:b/>
          <w:bCs/>
        </w:rPr>
        <w:t>საკომისიო</w:t>
      </w:r>
      <w:r>
        <w:t xml:space="preserve"> დაეკ</w:t>
      </w:r>
      <w:r w:rsidR="00F47205">
        <w:rPr>
          <w:lang w:val="ka-GE"/>
        </w:rPr>
        <w:t>ი</w:t>
      </w:r>
      <w:r>
        <w:t>სრებათ, მოწოდებული ამონაწერებიდან უდიდესი მაჩვენებლის მიხედვით.</w:t>
      </w:r>
    </w:p>
    <w:p w14:paraId="66E0807D" w14:textId="77777777" w:rsidR="001D3124" w:rsidRDefault="001D3124" w:rsidP="001D3124">
      <w:pPr>
        <w:pStyle w:val="ListParagraph"/>
        <w:spacing w:line="360" w:lineRule="auto"/>
        <w:ind w:left="1440" w:right="172" w:firstLine="0"/>
      </w:pPr>
    </w:p>
    <w:p w14:paraId="259EC151" w14:textId="77777777" w:rsidR="00454AAB" w:rsidRPr="001A5E0B" w:rsidRDefault="0086650C" w:rsidP="00EA22BF">
      <w:pPr>
        <w:pStyle w:val="ListParagraph"/>
        <w:numPr>
          <w:ilvl w:val="2"/>
          <w:numId w:val="15"/>
        </w:numPr>
        <w:spacing w:line="360" w:lineRule="auto"/>
        <w:ind w:left="1260" w:right="174" w:hanging="720"/>
        <w:rPr>
          <w:b/>
          <w:bCs/>
        </w:rPr>
      </w:pPr>
      <w:r w:rsidRPr="001A5E0B">
        <w:rPr>
          <w:b/>
          <w:bCs/>
        </w:rPr>
        <w:t>საერთაშორისო ბარათებით</w:t>
      </w:r>
      <w:r>
        <w:t xml:space="preserve"> შესრულებული </w:t>
      </w:r>
      <w:r w:rsidRPr="001A5E0B">
        <w:rPr>
          <w:b/>
          <w:bCs/>
        </w:rPr>
        <w:t>საბარათე ოპერაციების</w:t>
      </w:r>
      <w:r>
        <w:t xml:space="preserve"> დამუშავება. </w:t>
      </w:r>
      <w:r w:rsidRPr="001A5E0B">
        <w:rPr>
          <w:b/>
          <w:bCs/>
        </w:rPr>
        <w:t xml:space="preserve">(ფინანსური საბარათე </w:t>
      </w:r>
      <w:r w:rsidRPr="001A5E0B">
        <w:rPr>
          <w:b/>
          <w:bCs/>
          <w:spacing w:val="-2"/>
        </w:rPr>
        <w:t>ტრანზაქცია)</w:t>
      </w:r>
    </w:p>
    <w:p w14:paraId="566AFBC5" w14:textId="67D35B1B" w:rsidR="00454AAB" w:rsidRDefault="0086650C" w:rsidP="00EA22BF">
      <w:pPr>
        <w:pStyle w:val="ListParagraph"/>
        <w:numPr>
          <w:ilvl w:val="3"/>
          <w:numId w:val="15"/>
        </w:numPr>
        <w:spacing w:line="360" w:lineRule="auto"/>
        <w:ind w:left="1260" w:right="173" w:hanging="720"/>
      </w:pPr>
      <w:r w:rsidRPr="001A5E0B">
        <w:rPr>
          <w:b/>
          <w:bCs/>
        </w:rPr>
        <w:t>საერთაშორისო საბარათე სქემის</w:t>
      </w:r>
      <w:r>
        <w:t xml:space="preserve"> </w:t>
      </w:r>
      <w:r w:rsidRPr="00F02944">
        <w:rPr>
          <w:b/>
          <w:bCs/>
        </w:rPr>
        <w:t>ბარათებით საბარათე ოპერაციების</w:t>
      </w:r>
      <w:r>
        <w:t xml:space="preserve"> დამუშავებისას </w:t>
      </w:r>
      <w:r w:rsidRPr="00F02944">
        <w:rPr>
          <w:b/>
          <w:bCs/>
        </w:rPr>
        <w:t>სისტემის ოპერატორი</w:t>
      </w:r>
      <w:r>
        <w:t xml:space="preserve"> უზრუნველყოფს კავშირს </w:t>
      </w:r>
      <w:r w:rsidRPr="00F02944">
        <w:rPr>
          <w:b/>
          <w:bCs/>
        </w:rPr>
        <w:t>ექვაირერ</w:t>
      </w:r>
      <w:r>
        <w:t xml:space="preserve"> </w:t>
      </w:r>
      <w:r w:rsidRPr="00F02944">
        <w:rPr>
          <w:b/>
          <w:bCs/>
        </w:rPr>
        <w:t>საგადახდო მომსახურების პროვაიდერსა</w:t>
      </w:r>
      <w:r>
        <w:t>,</w:t>
      </w:r>
      <w:r w:rsidR="00F02944">
        <w:t xml:space="preserve"> </w:t>
      </w:r>
      <w:r w:rsidRPr="00F02944">
        <w:rPr>
          <w:b/>
          <w:bCs/>
        </w:rPr>
        <w:t>ემიტენტ სისტემის მონაწილეს</w:t>
      </w:r>
      <w:r>
        <w:t xml:space="preserve"> ან/და </w:t>
      </w:r>
      <w:r w:rsidRPr="00F02944">
        <w:rPr>
          <w:b/>
          <w:bCs/>
        </w:rPr>
        <w:t>საერთაშორისო საბარათე სქემებს</w:t>
      </w:r>
      <w:r>
        <w:t xml:space="preserve"> შორის, რა დროსაც </w:t>
      </w:r>
      <w:r w:rsidRPr="00F02944">
        <w:rPr>
          <w:b/>
          <w:bCs/>
        </w:rPr>
        <w:t>საბარათე ოპერაცია</w:t>
      </w:r>
      <w:r>
        <w:t xml:space="preserve"> შესრულდება, თუ დაკმაყოფილდება ქვემოთ ჩამოთვლილი ყველა პირობა:</w:t>
      </w:r>
    </w:p>
    <w:p w14:paraId="61498902" w14:textId="77777777" w:rsidR="00454AAB" w:rsidRDefault="0086650C" w:rsidP="001D3124">
      <w:pPr>
        <w:pStyle w:val="ListParagraph"/>
        <w:numPr>
          <w:ilvl w:val="4"/>
          <w:numId w:val="15"/>
        </w:numPr>
        <w:spacing w:line="289" w:lineRule="exact"/>
        <w:ind w:left="1440" w:hanging="900"/>
      </w:pPr>
      <w:r w:rsidRPr="00F02944">
        <w:rPr>
          <w:b/>
          <w:bCs/>
        </w:rPr>
        <w:t>საბარეთე</w:t>
      </w:r>
      <w:r w:rsidRPr="00F02944">
        <w:rPr>
          <w:b/>
          <w:bCs/>
          <w:spacing w:val="-8"/>
        </w:rPr>
        <w:t xml:space="preserve"> </w:t>
      </w:r>
      <w:r w:rsidRPr="00F02944">
        <w:rPr>
          <w:b/>
          <w:bCs/>
        </w:rPr>
        <w:t>ინსტრუმენტი</w:t>
      </w:r>
      <w:r>
        <w:rPr>
          <w:spacing w:val="-4"/>
        </w:rPr>
        <w:t xml:space="preserve"> </w:t>
      </w:r>
      <w:r>
        <w:t>მოქმედების</w:t>
      </w:r>
      <w:r>
        <w:rPr>
          <w:spacing w:val="-8"/>
        </w:rPr>
        <w:t xml:space="preserve"> </w:t>
      </w:r>
      <w:r>
        <w:t>ვადა</w:t>
      </w:r>
      <w:r>
        <w:rPr>
          <w:spacing w:val="-6"/>
        </w:rPr>
        <w:t xml:space="preserve"> </w:t>
      </w:r>
      <w:r>
        <w:t>არ</w:t>
      </w:r>
      <w:r>
        <w:rPr>
          <w:spacing w:val="-7"/>
        </w:rPr>
        <w:t xml:space="preserve"> </w:t>
      </w:r>
      <w:r>
        <w:t>იქნება</w:t>
      </w:r>
      <w:r>
        <w:rPr>
          <w:spacing w:val="-6"/>
        </w:rPr>
        <w:t xml:space="preserve"> </w:t>
      </w:r>
      <w:r>
        <w:rPr>
          <w:spacing w:val="-2"/>
        </w:rPr>
        <w:t>გასული;</w:t>
      </w:r>
    </w:p>
    <w:p w14:paraId="4A825C67" w14:textId="77777777" w:rsidR="00454AAB" w:rsidRDefault="0086650C" w:rsidP="002004D4">
      <w:pPr>
        <w:pStyle w:val="ListParagraph"/>
        <w:numPr>
          <w:ilvl w:val="4"/>
          <w:numId w:val="15"/>
        </w:numPr>
        <w:spacing w:before="240" w:line="360" w:lineRule="auto"/>
        <w:ind w:left="1440" w:right="172" w:hanging="900"/>
      </w:pPr>
      <w:r w:rsidRPr="00F02944">
        <w:rPr>
          <w:b/>
          <w:bCs/>
        </w:rPr>
        <w:t>საბარეთე ინსტრუმენტთან</w:t>
      </w:r>
      <w:r>
        <w:t xml:space="preserve"> დაკავშირებულ ანგარიშზე იქნება ხელმისაწვდომი ნაშთი, მათ შორის გადახარჯვის</w:t>
      </w:r>
      <w:r>
        <w:rPr>
          <w:spacing w:val="-7"/>
        </w:rPr>
        <w:t xml:space="preserve"> </w:t>
      </w:r>
      <w:r>
        <w:t>ხარჯზე,</w:t>
      </w:r>
      <w:r>
        <w:rPr>
          <w:spacing w:val="-8"/>
        </w:rPr>
        <w:t xml:space="preserve"> </w:t>
      </w:r>
      <w:r>
        <w:t>თუ</w:t>
      </w:r>
      <w:r>
        <w:rPr>
          <w:spacing w:val="-7"/>
        </w:rPr>
        <w:t xml:space="preserve"> </w:t>
      </w:r>
      <w:r w:rsidRPr="00F02944">
        <w:rPr>
          <w:b/>
          <w:bCs/>
        </w:rPr>
        <w:t>ემიტენტ</w:t>
      </w:r>
      <w:r w:rsidRPr="00F02944">
        <w:rPr>
          <w:b/>
          <w:bCs/>
          <w:spacing w:val="-6"/>
        </w:rPr>
        <w:t xml:space="preserve"> </w:t>
      </w:r>
      <w:r w:rsidRPr="00F02944">
        <w:rPr>
          <w:b/>
          <w:bCs/>
        </w:rPr>
        <w:t>სისტემის</w:t>
      </w:r>
      <w:r w:rsidRPr="00F02944">
        <w:rPr>
          <w:b/>
          <w:bCs/>
          <w:spacing w:val="-6"/>
        </w:rPr>
        <w:t xml:space="preserve"> </w:t>
      </w:r>
      <w:r w:rsidRPr="00F02944">
        <w:rPr>
          <w:b/>
          <w:bCs/>
        </w:rPr>
        <w:t>მონაწილეს</w:t>
      </w:r>
      <w:r>
        <w:rPr>
          <w:spacing w:val="-6"/>
        </w:rPr>
        <w:t xml:space="preserve"> </w:t>
      </w:r>
      <w:r>
        <w:t>მიერ</w:t>
      </w:r>
      <w:r>
        <w:rPr>
          <w:spacing w:val="-5"/>
        </w:rPr>
        <w:t xml:space="preserve"> </w:t>
      </w:r>
      <w:r>
        <w:t>დაიშვება</w:t>
      </w:r>
      <w:r>
        <w:rPr>
          <w:spacing w:val="-5"/>
        </w:rPr>
        <w:t xml:space="preserve"> </w:t>
      </w:r>
      <w:r>
        <w:t>გადახარჯვის</w:t>
      </w:r>
      <w:r>
        <w:rPr>
          <w:spacing w:val="-7"/>
        </w:rPr>
        <w:t xml:space="preserve"> </w:t>
      </w:r>
      <w:r>
        <w:t>ხარჯზე</w:t>
      </w:r>
      <w:r>
        <w:rPr>
          <w:spacing w:val="-7"/>
        </w:rPr>
        <w:t xml:space="preserve"> </w:t>
      </w:r>
      <w:r w:rsidRPr="00F02944">
        <w:rPr>
          <w:b/>
          <w:bCs/>
        </w:rPr>
        <w:t>საბარათე ოპერაციის</w:t>
      </w:r>
      <w:r>
        <w:t xml:space="preserve"> შესრულება;</w:t>
      </w:r>
    </w:p>
    <w:p w14:paraId="061FB509" w14:textId="77777777" w:rsidR="00454AAB" w:rsidRDefault="0086650C" w:rsidP="002004D4">
      <w:pPr>
        <w:pStyle w:val="ListParagraph"/>
        <w:numPr>
          <w:ilvl w:val="4"/>
          <w:numId w:val="15"/>
        </w:numPr>
        <w:spacing w:line="289" w:lineRule="exact"/>
        <w:ind w:left="1440" w:hanging="900"/>
      </w:pPr>
      <w:r w:rsidRPr="00F02944">
        <w:rPr>
          <w:b/>
          <w:bCs/>
        </w:rPr>
        <w:t>საბარათე</w:t>
      </w:r>
      <w:r w:rsidRPr="00F02944">
        <w:rPr>
          <w:b/>
          <w:bCs/>
          <w:spacing w:val="-6"/>
        </w:rPr>
        <w:t xml:space="preserve"> </w:t>
      </w:r>
      <w:r w:rsidRPr="00F02944">
        <w:rPr>
          <w:b/>
          <w:bCs/>
        </w:rPr>
        <w:t>ინსტრუმენტი</w:t>
      </w:r>
      <w:r>
        <w:rPr>
          <w:spacing w:val="-8"/>
        </w:rPr>
        <w:t xml:space="preserve"> </w:t>
      </w:r>
      <w:r>
        <w:t>არ</w:t>
      </w:r>
      <w:r>
        <w:rPr>
          <w:spacing w:val="-6"/>
        </w:rPr>
        <w:t xml:space="preserve"> </w:t>
      </w:r>
      <w:r>
        <w:t>იქნება</w:t>
      </w:r>
      <w:r>
        <w:rPr>
          <w:spacing w:val="-8"/>
        </w:rPr>
        <w:t xml:space="preserve"> </w:t>
      </w:r>
      <w:r>
        <w:rPr>
          <w:spacing w:val="-2"/>
        </w:rPr>
        <w:t>დაბლოკილი/დაჯავშნილი;</w:t>
      </w:r>
    </w:p>
    <w:p w14:paraId="0970D70A" w14:textId="77777777" w:rsidR="00454AAB" w:rsidRDefault="0086650C" w:rsidP="002004D4">
      <w:pPr>
        <w:pStyle w:val="ListParagraph"/>
        <w:numPr>
          <w:ilvl w:val="4"/>
          <w:numId w:val="15"/>
        </w:numPr>
        <w:spacing w:before="145" w:line="360" w:lineRule="auto"/>
        <w:ind w:left="1440" w:right="174" w:hanging="900"/>
      </w:pPr>
      <w:r w:rsidRPr="00F02944">
        <w:rPr>
          <w:b/>
          <w:bCs/>
        </w:rPr>
        <w:t>საბარათე ოპერაცია</w:t>
      </w:r>
      <w:r>
        <w:t xml:space="preserve"> იქნება დადასტურებული </w:t>
      </w:r>
      <w:r w:rsidRPr="00F02944">
        <w:rPr>
          <w:b/>
          <w:bCs/>
        </w:rPr>
        <w:t>წვდომის კოდებით,</w:t>
      </w:r>
      <w:r>
        <w:t xml:space="preserve"> თუ ემიტენტი </w:t>
      </w:r>
      <w:r w:rsidRPr="00F02944">
        <w:rPr>
          <w:b/>
          <w:bCs/>
        </w:rPr>
        <w:t>სისტემის მონაწილე</w:t>
      </w:r>
      <w:r>
        <w:t xml:space="preserve"> ითხოვს წვდომის კოდებით საბარათე ოპერაციის დადასტურებას.</w:t>
      </w:r>
    </w:p>
    <w:p w14:paraId="48F65A06" w14:textId="77777777" w:rsidR="00454AAB" w:rsidRDefault="0086650C" w:rsidP="002004D4">
      <w:pPr>
        <w:pStyle w:val="ListParagraph"/>
        <w:numPr>
          <w:ilvl w:val="4"/>
          <w:numId w:val="15"/>
        </w:numPr>
        <w:spacing w:line="360" w:lineRule="auto"/>
        <w:ind w:left="1440" w:right="173" w:hanging="900"/>
      </w:pPr>
      <w:r w:rsidRPr="00F02944">
        <w:rPr>
          <w:b/>
          <w:bCs/>
        </w:rPr>
        <w:t>საერთაშორისო საბარათე სქემის</w:t>
      </w:r>
      <w:r>
        <w:t xml:space="preserve"> იმ ექვაირერის სასარგებლოდ, რომელიც არ არის </w:t>
      </w:r>
      <w:r w:rsidRPr="00F02944">
        <w:rPr>
          <w:b/>
          <w:bCs/>
        </w:rPr>
        <w:t>სისტემის მონაწილე</w:t>
      </w:r>
      <w:r>
        <w:t xml:space="preserve"> შესრულებულ </w:t>
      </w:r>
      <w:r w:rsidRPr="00F02944">
        <w:rPr>
          <w:b/>
          <w:bCs/>
        </w:rPr>
        <w:t>საბარათე ოპერაციასთან</w:t>
      </w:r>
      <w:r>
        <w:t xml:space="preserve"> მიმართებაში, ასეთი </w:t>
      </w:r>
      <w:r w:rsidRPr="00F02944">
        <w:rPr>
          <w:b/>
          <w:bCs/>
        </w:rPr>
        <w:t>საბარათე ოპერაციის</w:t>
      </w:r>
      <w:r>
        <w:t xml:space="preserve"> შესრულება დაშვებული იქნება იმ ექვაირერის მიერ.</w:t>
      </w:r>
    </w:p>
    <w:p w14:paraId="2DE86548" w14:textId="30D9E49E" w:rsidR="00454AAB" w:rsidRPr="002004D4" w:rsidRDefault="0086650C" w:rsidP="002004D4">
      <w:pPr>
        <w:pStyle w:val="ListParagraph"/>
        <w:numPr>
          <w:ilvl w:val="4"/>
          <w:numId w:val="15"/>
        </w:numPr>
        <w:spacing w:before="2" w:line="360" w:lineRule="auto"/>
        <w:ind w:left="1440" w:right="174" w:hanging="900"/>
      </w:pPr>
      <w:r>
        <w:t xml:space="preserve">შესაძლებელი იქნება </w:t>
      </w:r>
      <w:r w:rsidRPr="00F02944">
        <w:rPr>
          <w:b/>
          <w:bCs/>
        </w:rPr>
        <w:t>საერთაშორისო საბარათე სქემის</w:t>
      </w:r>
      <w:r>
        <w:t xml:space="preserve"> ფარგლებში </w:t>
      </w:r>
      <w:r w:rsidRPr="00F02944">
        <w:rPr>
          <w:b/>
          <w:bCs/>
        </w:rPr>
        <w:t>საბარათე ოპერაციასთან</w:t>
      </w:r>
      <w:r>
        <w:t xml:space="preserve"> დაკავშირებით ინფორმაციის მიმოცვ</w:t>
      </w:r>
      <w:r w:rsidR="00F47205">
        <w:rPr>
          <w:lang w:val="ka-GE"/>
        </w:rPr>
        <w:t>ლ</w:t>
      </w:r>
      <w:r>
        <w:t xml:space="preserve">ა, თუ </w:t>
      </w:r>
      <w:r w:rsidRPr="00F02944">
        <w:rPr>
          <w:b/>
          <w:bCs/>
        </w:rPr>
        <w:t>საბარათე ოპერაცია</w:t>
      </w:r>
      <w:r>
        <w:t xml:space="preserve"> სრულდება </w:t>
      </w:r>
      <w:r w:rsidRPr="00F02944">
        <w:rPr>
          <w:b/>
          <w:bCs/>
        </w:rPr>
        <w:t xml:space="preserve">საერთაშორისო </w:t>
      </w:r>
      <w:r w:rsidRPr="00F02944">
        <w:rPr>
          <w:b/>
          <w:bCs/>
        </w:rPr>
        <w:lastRenderedPageBreak/>
        <w:t>საბარათე სქემის</w:t>
      </w:r>
      <w:r>
        <w:t xml:space="preserve"> იმ ექვაირერის სასარგებლოდ, რომელიც არ არის </w:t>
      </w:r>
      <w:r w:rsidRPr="00F02944">
        <w:rPr>
          <w:b/>
          <w:bCs/>
        </w:rPr>
        <w:t>სისტემის მონაწილე.</w:t>
      </w:r>
    </w:p>
    <w:p w14:paraId="518D9A8E" w14:textId="77777777" w:rsidR="002004D4" w:rsidRDefault="002004D4" w:rsidP="002004D4">
      <w:pPr>
        <w:pStyle w:val="ListParagraph"/>
        <w:spacing w:before="2" w:line="360" w:lineRule="auto"/>
        <w:ind w:left="1440" w:right="174" w:firstLine="0"/>
      </w:pPr>
    </w:p>
    <w:p w14:paraId="6D7C7262" w14:textId="77777777" w:rsidR="00454AAB" w:rsidRDefault="0086650C" w:rsidP="00EA22BF">
      <w:pPr>
        <w:pStyle w:val="ListParagraph"/>
        <w:numPr>
          <w:ilvl w:val="2"/>
          <w:numId w:val="15"/>
        </w:numPr>
        <w:ind w:left="1260" w:hanging="720"/>
      </w:pPr>
      <w:r w:rsidRPr="00F02944">
        <w:rPr>
          <w:b/>
          <w:bCs/>
        </w:rPr>
        <w:t>საბარათე</w:t>
      </w:r>
      <w:r w:rsidRPr="00F02944">
        <w:rPr>
          <w:b/>
          <w:bCs/>
          <w:spacing w:val="-5"/>
        </w:rPr>
        <w:t xml:space="preserve"> </w:t>
      </w:r>
      <w:r w:rsidRPr="00F02944">
        <w:rPr>
          <w:b/>
          <w:bCs/>
        </w:rPr>
        <w:t>ოპერაციის</w:t>
      </w:r>
      <w:r>
        <w:rPr>
          <w:spacing w:val="-7"/>
        </w:rPr>
        <w:t xml:space="preserve"> </w:t>
      </w:r>
      <w:r>
        <w:t>ლიმიტები</w:t>
      </w:r>
      <w:r>
        <w:rPr>
          <w:spacing w:val="-6"/>
        </w:rPr>
        <w:t xml:space="preserve"> </w:t>
      </w:r>
      <w:r>
        <w:t>ან/და</w:t>
      </w:r>
      <w:r>
        <w:rPr>
          <w:spacing w:val="-8"/>
        </w:rPr>
        <w:t xml:space="preserve"> </w:t>
      </w:r>
      <w:r>
        <w:rPr>
          <w:spacing w:val="-2"/>
        </w:rPr>
        <w:t>შეზღუდვები.</w:t>
      </w:r>
    </w:p>
    <w:p w14:paraId="5A3D1B3A" w14:textId="4380BE85" w:rsidR="00454AAB" w:rsidRDefault="0086650C" w:rsidP="00EA22BF">
      <w:pPr>
        <w:pStyle w:val="ListParagraph"/>
        <w:numPr>
          <w:ilvl w:val="3"/>
          <w:numId w:val="15"/>
        </w:numPr>
        <w:spacing w:before="144" w:line="360" w:lineRule="auto"/>
        <w:ind w:left="1260" w:right="173" w:hanging="720"/>
      </w:pPr>
      <w:r w:rsidRPr="00F02944">
        <w:rPr>
          <w:b/>
          <w:bCs/>
        </w:rPr>
        <w:t>საბარათე ინსტრუმენტზე</w:t>
      </w:r>
      <w:r>
        <w:t xml:space="preserve"> შესაძლებელია დაწესებული იყოს </w:t>
      </w:r>
      <w:r w:rsidRPr="00F02944">
        <w:rPr>
          <w:b/>
          <w:bCs/>
        </w:rPr>
        <w:t>საბარათე ოპერაციის</w:t>
      </w:r>
      <w:r>
        <w:t xml:space="preserve"> ლიმიტი, როგორც ერთი </w:t>
      </w:r>
      <w:r w:rsidRPr="00F02944">
        <w:rPr>
          <w:b/>
          <w:bCs/>
        </w:rPr>
        <w:t>საბარათე ოპერაციის</w:t>
      </w:r>
      <w:r>
        <w:t xml:space="preserve"> ფარგლებში </w:t>
      </w:r>
      <w:r w:rsidRPr="00F02944">
        <w:rPr>
          <w:b/>
          <w:bCs/>
        </w:rPr>
        <w:t>საბარათე ოპერაციის საავტორიზაციო ლიმიტი,</w:t>
      </w:r>
      <w:r>
        <w:t xml:space="preserve"> ასევე ჯამურად </w:t>
      </w:r>
      <w:r w:rsidRPr="00F02944">
        <w:rPr>
          <w:b/>
          <w:bCs/>
        </w:rPr>
        <w:t>ემიტენტი სისტემის მონაწილის</w:t>
      </w:r>
      <w:r>
        <w:t xml:space="preserve"> მიერ განსაზღვრული დროის პერიოდში დაწესებული თანხობრივი ლიმიტი, რომლის ზემოთაც </w:t>
      </w:r>
      <w:r w:rsidRPr="00F02944">
        <w:rPr>
          <w:b/>
          <w:bCs/>
        </w:rPr>
        <w:t>საბარათე ოპერაციის</w:t>
      </w:r>
      <w:r>
        <w:t xml:space="preserve"> შესრულება ვერ მოხდე</w:t>
      </w:r>
      <w:r w:rsidR="00AE1CE9">
        <w:rPr>
          <w:lang w:val="ka-GE"/>
        </w:rPr>
        <w:t>ბ</w:t>
      </w:r>
      <w:r>
        <w:t xml:space="preserve">ა/დაშვებული არ არის. თითოეულ </w:t>
      </w:r>
      <w:r w:rsidRPr="00F02944">
        <w:rPr>
          <w:b/>
          <w:bCs/>
        </w:rPr>
        <w:t>ბარათთან</w:t>
      </w:r>
      <w:r>
        <w:t xml:space="preserve"> მიმართებაში, </w:t>
      </w:r>
      <w:r w:rsidRPr="00F02944">
        <w:rPr>
          <w:b/>
          <w:bCs/>
        </w:rPr>
        <w:t>საბარათე ოპერაციის</w:t>
      </w:r>
      <w:r>
        <w:t xml:space="preserve"> ლიმიტს ადგენს </w:t>
      </w:r>
      <w:r w:rsidRPr="00F02944">
        <w:rPr>
          <w:b/>
          <w:bCs/>
        </w:rPr>
        <w:t>სისტემის მონაწილე</w:t>
      </w:r>
      <w:r>
        <w:t xml:space="preserve"> და აკონტროლებს მას შემდეგი ორი გზით:</w:t>
      </w:r>
    </w:p>
    <w:p w14:paraId="754A6333" w14:textId="77777777" w:rsidR="00454AAB" w:rsidRDefault="0086650C" w:rsidP="00EA22BF">
      <w:pPr>
        <w:pStyle w:val="ListParagraph"/>
        <w:numPr>
          <w:ilvl w:val="3"/>
          <w:numId w:val="15"/>
        </w:numPr>
        <w:spacing w:line="362" w:lineRule="auto"/>
        <w:ind w:left="1260" w:right="175" w:hanging="720"/>
      </w:pPr>
      <w:r w:rsidRPr="00F02944">
        <w:rPr>
          <w:b/>
          <w:bCs/>
        </w:rPr>
        <w:t>ემიტენტი სისტემის მონაწილე სისტემის</w:t>
      </w:r>
      <w:r>
        <w:t xml:space="preserve"> ტექნიკური მოდულში არეგისტრირებს </w:t>
      </w:r>
      <w:r w:rsidRPr="00F02944">
        <w:rPr>
          <w:b/>
          <w:bCs/>
        </w:rPr>
        <w:t>საბარათე ოპერაციის</w:t>
      </w:r>
      <w:r>
        <w:t xml:space="preserve"> ლიმიტს, შესაბამისად აღნიშნული ლიმიტის ზემოთ </w:t>
      </w:r>
      <w:r w:rsidRPr="00F02944">
        <w:rPr>
          <w:b/>
          <w:bCs/>
        </w:rPr>
        <w:t>საბარათე ოპერაციები</w:t>
      </w:r>
      <w:r>
        <w:t xml:space="preserve"> არ სრულდება ან</w:t>
      </w:r>
    </w:p>
    <w:p w14:paraId="41CC8148" w14:textId="77777777" w:rsidR="00454AAB" w:rsidRDefault="0086650C" w:rsidP="00EA22BF">
      <w:pPr>
        <w:pStyle w:val="ListParagraph"/>
        <w:numPr>
          <w:ilvl w:val="3"/>
          <w:numId w:val="15"/>
        </w:numPr>
        <w:spacing w:line="360" w:lineRule="auto"/>
        <w:ind w:left="1260" w:right="174" w:hanging="720"/>
      </w:pPr>
      <w:r w:rsidRPr="00F02944">
        <w:rPr>
          <w:b/>
          <w:bCs/>
        </w:rPr>
        <w:t>ემიტენტი სისტემის მონაწილე</w:t>
      </w:r>
      <w:r>
        <w:t xml:space="preserve"> არ არეგისტრირებს </w:t>
      </w:r>
      <w:r w:rsidRPr="00F02944">
        <w:t>სისტემის ტექნიკურ მოდულში</w:t>
      </w:r>
      <w:r>
        <w:t xml:space="preserve"> </w:t>
      </w:r>
      <w:r w:rsidRPr="00F02944">
        <w:rPr>
          <w:b/>
          <w:bCs/>
        </w:rPr>
        <w:t>საბარათე ოპერაციის</w:t>
      </w:r>
      <w:r>
        <w:t xml:space="preserve"> ლიმიტს და საკუთარ მხარეს აკონტროლებს მას, რაზეც წვდომა </w:t>
      </w:r>
      <w:r w:rsidRPr="00F02944">
        <w:rPr>
          <w:b/>
          <w:bCs/>
        </w:rPr>
        <w:t>სისტემის ოპერატორს</w:t>
      </w:r>
      <w:r>
        <w:t xml:space="preserve"> არ აქვს. ასეთ შემთხვევაში, </w:t>
      </w:r>
      <w:r w:rsidRPr="00F02944">
        <w:rPr>
          <w:b/>
          <w:bCs/>
        </w:rPr>
        <w:t>საბარათე ოპერაციის</w:t>
      </w:r>
      <w:r>
        <w:t xml:space="preserve"> ინიციირების შესახებ ინფორმაციის მიღებისას </w:t>
      </w:r>
      <w:r w:rsidRPr="00F02944">
        <w:rPr>
          <w:b/>
          <w:bCs/>
        </w:rPr>
        <w:t>სისტემის მონაწილე</w:t>
      </w:r>
      <w:r>
        <w:t xml:space="preserve"> უარყოფს </w:t>
      </w:r>
      <w:r w:rsidRPr="00F02944">
        <w:rPr>
          <w:b/>
          <w:bCs/>
        </w:rPr>
        <w:t>საბარათე ოპერაციის</w:t>
      </w:r>
      <w:r>
        <w:t xml:space="preserve"> შესრულებას.</w:t>
      </w:r>
    </w:p>
    <w:p w14:paraId="68499A75" w14:textId="3825005F" w:rsidR="00454AAB" w:rsidRDefault="0086650C" w:rsidP="00EA22BF">
      <w:pPr>
        <w:pStyle w:val="ListParagraph"/>
        <w:numPr>
          <w:ilvl w:val="3"/>
          <w:numId w:val="15"/>
        </w:numPr>
        <w:spacing w:line="360" w:lineRule="auto"/>
        <w:ind w:left="1260" w:right="173" w:hanging="720"/>
      </w:pPr>
      <w:r w:rsidRPr="00F02944">
        <w:rPr>
          <w:b/>
          <w:bCs/>
        </w:rPr>
        <w:t>ემიტენტი სისტემის მონაწილე,</w:t>
      </w:r>
      <w:r>
        <w:t xml:space="preserve"> ვალდებულია თავად უზრუნველყოს </w:t>
      </w:r>
      <w:r w:rsidRPr="00F02944">
        <w:rPr>
          <w:b/>
          <w:bCs/>
        </w:rPr>
        <w:t>საბარათე ოპერაციასთან</w:t>
      </w:r>
      <w:r>
        <w:t xml:space="preserve"> დაკავშირებული ლიმიტების/შეზღუდვების, </w:t>
      </w:r>
      <w:r w:rsidR="00F02944">
        <w:rPr>
          <w:b/>
          <w:bCs/>
        </w:rPr>
        <w:t xml:space="preserve"> </w:t>
      </w:r>
      <w:r>
        <w:t xml:space="preserve">კონტროლი, თუ </w:t>
      </w:r>
      <w:r w:rsidRPr="00F02944">
        <w:rPr>
          <w:b/>
          <w:bCs/>
        </w:rPr>
        <w:t>სისტემის მონაწილეს</w:t>
      </w:r>
      <w:r>
        <w:t>,</w:t>
      </w:r>
      <w:r>
        <w:rPr>
          <w:spacing w:val="77"/>
        </w:rPr>
        <w:t xml:space="preserve"> </w:t>
      </w:r>
      <w:r>
        <w:t>სურს,</w:t>
      </w:r>
      <w:r>
        <w:rPr>
          <w:spacing w:val="77"/>
        </w:rPr>
        <w:t xml:space="preserve"> </w:t>
      </w:r>
      <w:r>
        <w:t>რომ</w:t>
      </w:r>
      <w:r>
        <w:rPr>
          <w:spacing w:val="77"/>
        </w:rPr>
        <w:t xml:space="preserve"> </w:t>
      </w:r>
      <w:r w:rsidRPr="00F02944">
        <w:rPr>
          <w:b/>
          <w:bCs/>
        </w:rPr>
        <w:t>საბარათე</w:t>
      </w:r>
      <w:r w:rsidRPr="00F02944">
        <w:rPr>
          <w:b/>
          <w:bCs/>
          <w:spacing w:val="76"/>
        </w:rPr>
        <w:t xml:space="preserve"> </w:t>
      </w:r>
      <w:r w:rsidRPr="00F02944">
        <w:rPr>
          <w:b/>
          <w:bCs/>
        </w:rPr>
        <w:t>ოპერაციასთან</w:t>
      </w:r>
      <w:r>
        <w:rPr>
          <w:spacing w:val="77"/>
        </w:rPr>
        <w:t xml:space="preserve"> </w:t>
      </w:r>
      <w:r>
        <w:t>ან/და</w:t>
      </w:r>
      <w:r>
        <w:rPr>
          <w:spacing w:val="75"/>
        </w:rPr>
        <w:t xml:space="preserve"> </w:t>
      </w:r>
      <w:r w:rsidRPr="00F02944">
        <w:rPr>
          <w:b/>
          <w:bCs/>
        </w:rPr>
        <w:t>საბარათე</w:t>
      </w:r>
      <w:r w:rsidRPr="00F02944">
        <w:rPr>
          <w:b/>
          <w:bCs/>
          <w:spacing w:val="78"/>
        </w:rPr>
        <w:t xml:space="preserve"> </w:t>
      </w:r>
      <w:r w:rsidRPr="00F02944">
        <w:rPr>
          <w:b/>
          <w:bCs/>
        </w:rPr>
        <w:t>ინსტრუმენტთან</w:t>
      </w:r>
      <w:r>
        <w:rPr>
          <w:spacing w:val="77"/>
        </w:rPr>
        <w:t xml:space="preserve"> </w:t>
      </w:r>
      <w:r>
        <w:t>დაკავშირებული</w:t>
      </w:r>
      <w:r w:rsidR="00C1074D">
        <w:t xml:space="preserve"> </w:t>
      </w:r>
      <w:r>
        <w:t xml:space="preserve">შეზღუვდა/ლიმიტი გაკონტროლდეს </w:t>
      </w:r>
      <w:r w:rsidRPr="00C1074D">
        <w:rPr>
          <w:b/>
          <w:bCs/>
        </w:rPr>
        <w:t>სისტემის ოპერატორის,</w:t>
      </w:r>
      <w:r>
        <w:t xml:space="preserve"> მიერ, მაშინ ასეთი შეზღუდვა/ლიმიტის გაწერა უნდა მოხდეს</w:t>
      </w:r>
      <w:r w:rsidRPr="00C1074D">
        <w:rPr>
          <w:b/>
          <w:bCs/>
        </w:rPr>
        <w:t xml:space="preserve"> სისტემის ტექნიკურ მოდულში სისტემის ოპერატორთან</w:t>
      </w:r>
      <w:r>
        <w:t xml:space="preserve"> შეთანხმებით.</w:t>
      </w:r>
    </w:p>
    <w:p w14:paraId="6AB75683" w14:textId="197CB446" w:rsidR="00454AAB" w:rsidRDefault="0086650C" w:rsidP="00EA22BF">
      <w:pPr>
        <w:pStyle w:val="ListParagraph"/>
        <w:numPr>
          <w:ilvl w:val="3"/>
          <w:numId w:val="15"/>
        </w:numPr>
        <w:spacing w:line="360" w:lineRule="auto"/>
        <w:ind w:left="1260" w:right="172" w:hanging="720"/>
      </w:pPr>
      <w:r>
        <w:t xml:space="preserve">შესაძლებელია </w:t>
      </w:r>
      <w:r w:rsidRPr="00F02944">
        <w:rPr>
          <w:b/>
          <w:bCs/>
        </w:rPr>
        <w:t>სისტემის მონაწილესა</w:t>
      </w:r>
      <w:r>
        <w:t xml:space="preserve"> და </w:t>
      </w:r>
      <w:r w:rsidRPr="00F02944">
        <w:rPr>
          <w:b/>
          <w:bCs/>
        </w:rPr>
        <w:t>სისტემის ოპერატორს</w:t>
      </w:r>
      <w:r>
        <w:t xml:space="preserve"> შორის ურთიერთშეთანხმებით მოეწყოს </w:t>
      </w:r>
      <w:r w:rsidRPr="00F02944">
        <w:rPr>
          <w:b/>
          <w:bCs/>
        </w:rPr>
        <w:t>საბარათე ინსტრუმენტზე</w:t>
      </w:r>
      <w:r>
        <w:t xml:space="preserve"> არსებულ ნაშთის შესახებ ინფორმაციის მიმოცვლა - სინქრონიზაცია, რის შედეგადაც </w:t>
      </w:r>
      <w:r w:rsidRPr="00F02944">
        <w:rPr>
          <w:b/>
          <w:bCs/>
        </w:rPr>
        <w:t>სისტემის ოპერატორი</w:t>
      </w:r>
      <w:r>
        <w:t xml:space="preserve"> უზრუნევლყოფს </w:t>
      </w:r>
      <w:r w:rsidRPr="00F02944">
        <w:rPr>
          <w:b/>
          <w:bCs/>
        </w:rPr>
        <w:t>საბარათე ოპერაციების</w:t>
      </w:r>
      <w:r>
        <w:rPr>
          <w:spacing w:val="40"/>
        </w:rPr>
        <w:t xml:space="preserve"> </w:t>
      </w:r>
      <w:r>
        <w:t xml:space="preserve">ავტორიზაციას </w:t>
      </w:r>
      <w:r w:rsidRPr="00F02944">
        <w:rPr>
          <w:b/>
          <w:bCs/>
        </w:rPr>
        <w:t>სისტემის მონაწილის</w:t>
      </w:r>
      <w:r>
        <w:t xml:space="preserve"> მიერ მიწოდებული </w:t>
      </w:r>
      <w:r w:rsidRPr="00F02944">
        <w:rPr>
          <w:b/>
          <w:bCs/>
        </w:rPr>
        <w:t>საბარათე ინსტრუმენტზე</w:t>
      </w:r>
      <w:r>
        <w:t xml:space="preserve"> არსებულ ნაშთის შესახებ ინფორმაციის საფუძველზე, მხოლოდ იმ შემთხვევაში თუ: ა. </w:t>
      </w:r>
      <w:r w:rsidRPr="00F02944">
        <w:rPr>
          <w:b/>
          <w:bCs/>
        </w:rPr>
        <w:t>სისტემის მონაწილ</w:t>
      </w:r>
      <w:r w:rsidR="00F02944">
        <w:rPr>
          <w:b/>
          <w:bCs/>
        </w:rPr>
        <w:t>ი</w:t>
      </w:r>
      <w:r w:rsidRPr="00F02944">
        <w:rPr>
          <w:b/>
          <w:bCs/>
        </w:rPr>
        <w:t>ს</w:t>
      </w:r>
      <w:r>
        <w:t xml:space="preserve"> მხარეს არის ხარვეზი და </w:t>
      </w:r>
      <w:r w:rsidRPr="00F02944">
        <w:rPr>
          <w:b/>
          <w:bCs/>
        </w:rPr>
        <w:t>სისტემის მონაწილე</w:t>
      </w:r>
      <w:r w:rsidRPr="00F02944">
        <w:rPr>
          <w:b/>
          <w:bCs/>
          <w:spacing w:val="-4"/>
        </w:rPr>
        <w:t xml:space="preserve"> </w:t>
      </w:r>
      <w:r>
        <w:t>ვერ</w:t>
      </w:r>
      <w:r>
        <w:rPr>
          <w:spacing w:val="-5"/>
        </w:rPr>
        <w:t xml:space="preserve"> </w:t>
      </w:r>
      <w:r>
        <w:t>უზრუნველყოფს</w:t>
      </w:r>
      <w:r>
        <w:rPr>
          <w:spacing w:val="-6"/>
        </w:rPr>
        <w:t xml:space="preserve"> </w:t>
      </w:r>
      <w:r w:rsidRPr="00F02944">
        <w:t>საბარათე</w:t>
      </w:r>
      <w:r w:rsidRPr="00F02944">
        <w:rPr>
          <w:spacing w:val="-5"/>
        </w:rPr>
        <w:t xml:space="preserve"> </w:t>
      </w:r>
      <w:r w:rsidRPr="00F02944">
        <w:t>ოპერაციის</w:t>
      </w:r>
      <w:r w:rsidRPr="00F02944">
        <w:rPr>
          <w:b/>
          <w:bCs/>
          <w:spacing w:val="-6"/>
        </w:rPr>
        <w:t xml:space="preserve"> </w:t>
      </w:r>
      <w:r w:rsidRPr="00F02944">
        <w:rPr>
          <w:b/>
          <w:bCs/>
        </w:rPr>
        <w:t>ავტორიზაციას</w:t>
      </w:r>
      <w:r>
        <w:rPr>
          <w:spacing w:val="-6"/>
        </w:rPr>
        <w:t xml:space="preserve"> </w:t>
      </w:r>
      <w:r>
        <w:t>ან/და</w:t>
      </w:r>
      <w:r>
        <w:rPr>
          <w:spacing w:val="-6"/>
        </w:rPr>
        <w:t xml:space="preserve"> </w:t>
      </w:r>
      <w:r>
        <w:t>ბ.</w:t>
      </w:r>
      <w:r>
        <w:rPr>
          <w:spacing w:val="-5"/>
        </w:rPr>
        <w:t xml:space="preserve"> </w:t>
      </w:r>
      <w:r w:rsidRPr="00F02944">
        <w:rPr>
          <w:b/>
          <w:bCs/>
        </w:rPr>
        <w:t>სისტემის</w:t>
      </w:r>
      <w:r w:rsidRPr="00F02944">
        <w:rPr>
          <w:b/>
          <w:bCs/>
          <w:spacing w:val="-4"/>
        </w:rPr>
        <w:t xml:space="preserve"> </w:t>
      </w:r>
      <w:r w:rsidRPr="00F02944">
        <w:rPr>
          <w:b/>
          <w:bCs/>
        </w:rPr>
        <w:t>მონაწილეს</w:t>
      </w:r>
      <w:r>
        <w:rPr>
          <w:spacing w:val="-4"/>
        </w:rPr>
        <w:t xml:space="preserve"> </w:t>
      </w:r>
      <w:r>
        <w:t xml:space="preserve">სურს, რომ </w:t>
      </w:r>
      <w:r w:rsidRPr="00F02944">
        <w:rPr>
          <w:b/>
          <w:bCs/>
        </w:rPr>
        <w:t>სისტემის ოპერატორმა</w:t>
      </w:r>
      <w:r>
        <w:t xml:space="preserve"> უზრუნველყოს </w:t>
      </w:r>
      <w:r w:rsidRPr="00F02944">
        <w:rPr>
          <w:b/>
          <w:bCs/>
        </w:rPr>
        <w:t>ავტორიზაცია</w:t>
      </w:r>
      <w:r>
        <w:t xml:space="preserve">. იმ შემთხვევაში, თუ </w:t>
      </w:r>
      <w:r w:rsidRPr="00F02944">
        <w:rPr>
          <w:b/>
          <w:bCs/>
        </w:rPr>
        <w:t>სისტემის მონაწილეს</w:t>
      </w:r>
      <w:r>
        <w:t xml:space="preserve"> სურს, რომ </w:t>
      </w:r>
      <w:r w:rsidRPr="00F02944">
        <w:rPr>
          <w:b/>
          <w:bCs/>
        </w:rPr>
        <w:lastRenderedPageBreak/>
        <w:t xml:space="preserve">ავტორიზაცია </w:t>
      </w:r>
      <w:r>
        <w:t xml:space="preserve">შეასრულოს </w:t>
      </w:r>
      <w:r w:rsidRPr="00F02944">
        <w:rPr>
          <w:b/>
          <w:bCs/>
        </w:rPr>
        <w:t>სისტემის ოპერატორმა,</w:t>
      </w:r>
      <w:r>
        <w:t xml:space="preserve"> აღნიშნულზე </w:t>
      </w:r>
      <w:r w:rsidRPr="00F02944">
        <w:rPr>
          <w:b/>
          <w:bCs/>
        </w:rPr>
        <w:t xml:space="preserve">მხარეთა </w:t>
      </w:r>
      <w:r>
        <w:t>შორის დგება დამატებითი შეთა</w:t>
      </w:r>
      <w:r w:rsidR="00F02944">
        <w:t>ნ</w:t>
      </w:r>
      <w:r>
        <w:t xml:space="preserve">ხმება. </w:t>
      </w:r>
      <w:r w:rsidRPr="00F02944">
        <w:rPr>
          <w:b/>
          <w:bCs/>
        </w:rPr>
        <w:t>სისტემის მონაწილე</w:t>
      </w:r>
      <w:r>
        <w:t xml:space="preserve"> სრულად პასუხისმეგებლია სიქნრონიზაციისას მიწოდებულ ინფორმაციაზე, შესაბამისად ამ ინფორმაციის საფუძველზე </w:t>
      </w:r>
      <w:r w:rsidRPr="00F02944">
        <w:rPr>
          <w:b/>
          <w:bCs/>
        </w:rPr>
        <w:t>სისტემის ოპერატორის</w:t>
      </w:r>
      <w:r>
        <w:t xml:space="preserve"> მიერ შესრულებულ </w:t>
      </w:r>
      <w:r w:rsidRPr="00F02944">
        <w:rPr>
          <w:b/>
          <w:bCs/>
        </w:rPr>
        <w:t>ავტორიზაციაზე, სისტემის ოპერატორი</w:t>
      </w:r>
      <w:r>
        <w:t xml:space="preserve"> პასუხს არ აგებს სინქრონიზაციის შედეგად მიღებულ ინფორმაციის სისწორეზე და ნამდვილობაზე, ამასთან თუ სინქრონიზაციის ფარგლებში შესრულებულ საბარათე ოპერაციაზე წარმო</w:t>
      </w:r>
      <w:r w:rsidR="00F02944">
        <w:t>ი</w:t>
      </w:r>
      <w:r>
        <w:t xml:space="preserve">შვა ნებისმიერი პრეტენზია, მათ შორის სადავო ოპერაცია, </w:t>
      </w:r>
      <w:r w:rsidRPr="00F02944">
        <w:rPr>
          <w:b/>
          <w:bCs/>
        </w:rPr>
        <w:t>სისტემის მონაწილე</w:t>
      </w:r>
      <w:r>
        <w:t xml:space="preserve"> სრულად არის პასუხისმგებელი სინქრონიზაციის ფარგლებში შესრულებულ ავტორიაზაციაზე, და ვალდებულია აანაზღაუროს ნებისმიერი ასეთი ოპერაციის შედეგად დამდგარი </w:t>
      </w:r>
      <w:r>
        <w:rPr>
          <w:spacing w:val="-2"/>
        </w:rPr>
        <w:t>ზიანი/ზარალი.</w:t>
      </w:r>
    </w:p>
    <w:p w14:paraId="167EE1E5" w14:textId="3D19D3DA" w:rsidR="00454AAB" w:rsidRDefault="0086650C" w:rsidP="00EA22BF">
      <w:pPr>
        <w:pStyle w:val="ListParagraph"/>
        <w:numPr>
          <w:ilvl w:val="3"/>
          <w:numId w:val="15"/>
        </w:numPr>
        <w:spacing w:line="360" w:lineRule="auto"/>
        <w:ind w:left="1260" w:right="173" w:hanging="720"/>
      </w:pPr>
      <w:r w:rsidRPr="00F02944">
        <w:rPr>
          <w:b/>
          <w:bCs/>
        </w:rPr>
        <w:t>სისტემის ოპერატორის</w:t>
      </w:r>
      <w:r>
        <w:rPr>
          <w:spacing w:val="40"/>
        </w:rPr>
        <w:t xml:space="preserve"> </w:t>
      </w:r>
      <w:r>
        <w:t>ფარგ</w:t>
      </w:r>
      <w:r w:rsidR="00AE1CE9">
        <w:rPr>
          <w:lang w:val="ka-GE"/>
        </w:rPr>
        <w:t>ლ</w:t>
      </w:r>
      <w:r>
        <w:t xml:space="preserve">ებში, დასაშვებია მხოლოდ </w:t>
      </w:r>
      <w:r w:rsidRPr="00F02944">
        <w:rPr>
          <w:b/>
          <w:bCs/>
        </w:rPr>
        <w:t>საერთაშორისო საბარათე სქემის</w:t>
      </w:r>
      <w:r>
        <w:t xml:space="preserve"> ფარგლებში </w:t>
      </w:r>
      <w:r w:rsidRPr="00F02944">
        <w:rPr>
          <w:b/>
          <w:bCs/>
        </w:rPr>
        <w:t>ოფლაინ ოპერაციის</w:t>
      </w:r>
      <w:r>
        <w:t xml:space="preserve"> შესრულება, მხოლოდ იმ შემთხვევაში თუ </w:t>
      </w:r>
      <w:r w:rsidRPr="00F02944">
        <w:rPr>
          <w:b/>
          <w:bCs/>
        </w:rPr>
        <w:t>სისტემის მონაწილესა</w:t>
      </w:r>
      <w:r>
        <w:t xml:space="preserve"> და</w:t>
      </w:r>
      <w:r>
        <w:rPr>
          <w:spacing w:val="-1"/>
        </w:rPr>
        <w:t xml:space="preserve"> </w:t>
      </w:r>
      <w:r w:rsidRPr="00F02944">
        <w:rPr>
          <w:b/>
          <w:bCs/>
        </w:rPr>
        <w:t>საერთაშორისო საბარათე სქემას</w:t>
      </w:r>
      <w:r>
        <w:t xml:space="preserve"> შორის შეთანხმება ითვალისწინებს ოფლაინ ოპერაციის შესრულებას. </w:t>
      </w:r>
      <w:r w:rsidRPr="00F02944">
        <w:rPr>
          <w:b/>
          <w:bCs/>
        </w:rPr>
        <w:t xml:space="preserve">ლოკალურ ბარათებთან </w:t>
      </w:r>
      <w:r>
        <w:t xml:space="preserve">მიმართებაში დაიშვება მხოლოდ </w:t>
      </w:r>
      <w:r w:rsidRPr="00F02944">
        <w:rPr>
          <w:b/>
          <w:bCs/>
        </w:rPr>
        <w:t>ონლაინ ოპერაციები.</w:t>
      </w:r>
    </w:p>
    <w:p w14:paraId="2F106689" w14:textId="77777777" w:rsidR="001D3124" w:rsidRDefault="001D3124" w:rsidP="001D3124">
      <w:pPr>
        <w:pStyle w:val="ListParagraph"/>
        <w:ind w:left="1260" w:firstLine="0"/>
        <w:rPr>
          <w:b/>
          <w:bCs/>
        </w:rPr>
      </w:pPr>
    </w:p>
    <w:p w14:paraId="1723CBE6" w14:textId="77777777" w:rsidR="007C5357" w:rsidRDefault="007C5357" w:rsidP="001D3124">
      <w:pPr>
        <w:pStyle w:val="ListParagraph"/>
        <w:ind w:left="1260" w:firstLine="0"/>
        <w:rPr>
          <w:b/>
          <w:bCs/>
        </w:rPr>
      </w:pPr>
    </w:p>
    <w:p w14:paraId="29D3B733" w14:textId="77777777" w:rsidR="00454AAB" w:rsidRPr="00F02944" w:rsidRDefault="0086650C" w:rsidP="00FB4504">
      <w:pPr>
        <w:pStyle w:val="ListParagraph"/>
        <w:numPr>
          <w:ilvl w:val="2"/>
          <w:numId w:val="15"/>
        </w:numPr>
        <w:ind w:left="1260" w:hanging="720"/>
        <w:rPr>
          <w:b/>
          <w:bCs/>
        </w:rPr>
      </w:pPr>
      <w:r w:rsidRPr="00F02944">
        <w:rPr>
          <w:b/>
          <w:bCs/>
        </w:rPr>
        <w:t>სხვა</w:t>
      </w:r>
      <w:r w:rsidRPr="00F02944">
        <w:rPr>
          <w:b/>
          <w:bCs/>
          <w:spacing w:val="-5"/>
        </w:rPr>
        <w:t xml:space="preserve"> </w:t>
      </w:r>
      <w:r w:rsidRPr="00F02944">
        <w:rPr>
          <w:b/>
          <w:bCs/>
          <w:spacing w:val="-2"/>
        </w:rPr>
        <w:t>ოპერაციები</w:t>
      </w:r>
    </w:p>
    <w:p w14:paraId="3A27F83E" w14:textId="4FE771EF" w:rsidR="00454AAB" w:rsidRDefault="0086650C" w:rsidP="00FB4504">
      <w:pPr>
        <w:pStyle w:val="ListParagraph"/>
        <w:numPr>
          <w:ilvl w:val="3"/>
          <w:numId w:val="15"/>
        </w:numPr>
        <w:spacing w:before="146" w:line="360" w:lineRule="auto"/>
        <w:ind w:left="1260" w:right="173" w:hanging="720"/>
      </w:pPr>
      <w:r w:rsidRPr="00F02944">
        <w:rPr>
          <w:b/>
          <w:bCs/>
        </w:rPr>
        <w:t>საბართე</w:t>
      </w:r>
      <w:r w:rsidRPr="00F02944">
        <w:rPr>
          <w:b/>
          <w:bCs/>
          <w:spacing w:val="-14"/>
        </w:rPr>
        <w:t xml:space="preserve"> </w:t>
      </w:r>
      <w:r w:rsidRPr="00F02944">
        <w:rPr>
          <w:b/>
          <w:bCs/>
        </w:rPr>
        <w:t>ინს</w:t>
      </w:r>
      <w:r w:rsidR="00F02944">
        <w:rPr>
          <w:b/>
          <w:bCs/>
        </w:rPr>
        <w:t>ტ</w:t>
      </w:r>
      <w:r w:rsidRPr="00F02944">
        <w:rPr>
          <w:b/>
          <w:bCs/>
        </w:rPr>
        <w:t>რუმენტით</w:t>
      </w:r>
      <w:r>
        <w:rPr>
          <w:spacing w:val="-14"/>
        </w:rPr>
        <w:t xml:space="preserve"> </w:t>
      </w:r>
      <w:r>
        <w:t>შესრულებული</w:t>
      </w:r>
      <w:r>
        <w:rPr>
          <w:spacing w:val="-14"/>
        </w:rPr>
        <w:t xml:space="preserve"> </w:t>
      </w:r>
      <w:r w:rsidRPr="00F02944">
        <w:rPr>
          <w:b/>
          <w:bCs/>
        </w:rPr>
        <w:t>სხვა</w:t>
      </w:r>
      <w:r w:rsidRPr="00F02944">
        <w:rPr>
          <w:b/>
          <w:bCs/>
          <w:spacing w:val="-13"/>
        </w:rPr>
        <w:t xml:space="preserve"> </w:t>
      </w:r>
      <w:r w:rsidRPr="00F02944">
        <w:rPr>
          <w:b/>
          <w:bCs/>
        </w:rPr>
        <w:t>ოპერაციების</w:t>
      </w:r>
      <w:r>
        <w:rPr>
          <w:spacing w:val="-14"/>
        </w:rPr>
        <w:t xml:space="preserve"> </w:t>
      </w:r>
      <w:r>
        <w:t>შესრულება</w:t>
      </w:r>
      <w:r>
        <w:rPr>
          <w:spacing w:val="-14"/>
        </w:rPr>
        <w:t xml:space="preserve"> </w:t>
      </w:r>
      <w:r>
        <w:t>შესაძლებელი</w:t>
      </w:r>
      <w:r>
        <w:rPr>
          <w:spacing w:val="-14"/>
        </w:rPr>
        <w:t xml:space="preserve"> </w:t>
      </w:r>
      <w:r>
        <w:t>იქნება,</w:t>
      </w:r>
      <w:r>
        <w:rPr>
          <w:spacing w:val="-13"/>
        </w:rPr>
        <w:t xml:space="preserve"> </w:t>
      </w:r>
      <w:r>
        <w:t>თუ</w:t>
      </w:r>
      <w:r>
        <w:rPr>
          <w:spacing w:val="-14"/>
        </w:rPr>
        <w:t xml:space="preserve"> </w:t>
      </w:r>
      <w:r w:rsidRPr="00F02944">
        <w:rPr>
          <w:b/>
          <w:bCs/>
        </w:rPr>
        <w:t>სისტემის მონაწილესა</w:t>
      </w:r>
      <w:r>
        <w:t xml:space="preserve"> და </w:t>
      </w:r>
      <w:r w:rsidRPr="00F02944">
        <w:rPr>
          <w:b/>
          <w:bCs/>
        </w:rPr>
        <w:t>სისტემის ოპერატორს</w:t>
      </w:r>
      <w:r>
        <w:t xml:space="preserve"> შორის არსებობს შესაბამისი </w:t>
      </w:r>
      <w:r w:rsidRPr="00F02944">
        <w:rPr>
          <w:b/>
          <w:bCs/>
        </w:rPr>
        <w:t>სხვა ოპერაციების</w:t>
      </w:r>
      <w:r>
        <w:t xml:space="preserve"> შესრულების შესაძლებლობა დანერგილი, </w:t>
      </w:r>
      <w:r w:rsidRPr="00F02944">
        <w:rPr>
          <w:b/>
          <w:bCs/>
        </w:rPr>
        <w:t>სხვა ოპერაცია</w:t>
      </w:r>
      <w:r>
        <w:t xml:space="preserve"> შეიძლება მათ შორის იყოს:</w:t>
      </w:r>
    </w:p>
    <w:p w14:paraId="2A6B3EC3" w14:textId="2FBD192D" w:rsidR="00454AAB" w:rsidRDefault="0086650C" w:rsidP="00FB4504">
      <w:pPr>
        <w:pStyle w:val="ListParagraph"/>
        <w:numPr>
          <w:ilvl w:val="4"/>
          <w:numId w:val="15"/>
        </w:numPr>
        <w:spacing w:line="289" w:lineRule="exact"/>
        <w:ind w:left="1260" w:hanging="720"/>
      </w:pPr>
      <w:r w:rsidRPr="00F02944">
        <w:rPr>
          <w:b/>
          <w:bCs/>
        </w:rPr>
        <w:t>საბარათე</w:t>
      </w:r>
      <w:r w:rsidRPr="00F02944">
        <w:rPr>
          <w:b/>
          <w:bCs/>
          <w:spacing w:val="-9"/>
        </w:rPr>
        <w:t xml:space="preserve"> </w:t>
      </w:r>
      <w:r w:rsidRPr="00F02944">
        <w:rPr>
          <w:b/>
          <w:bCs/>
        </w:rPr>
        <w:t>ინსტ</w:t>
      </w:r>
      <w:r w:rsidR="00F02944">
        <w:rPr>
          <w:b/>
          <w:bCs/>
        </w:rPr>
        <w:t>რ</w:t>
      </w:r>
      <w:r w:rsidRPr="00F02944">
        <w:rPr>
          <w:b/>
          <w:bCs/>
        </w:rPr>
        <w:t>უმენტზე</w:t>
      </w:r>
      <w:r>
        <w:rPr>
          <w:spacing w:val="-6"/>
        </w:rPr>
        <w:t xml:space="preserve"> </w:t>
      </w:r>
      <w:r>
        <w:t>არსებულ</w:t>
      </w:r>
      <w:r>
        <w:rPr>
          <w:spacing w:val="-11"/>
        </w:rPr>
        <w:t xml:space="preserve"> </w:t>
      </w:r>
      <w:r>
        <w:t>ნაშთზე</w:t>
      </w:r>
      <w:r>
        <w:rPr>
          <w:spacing w:val="-8"/>
        </w:rPr>
        <w:t xml:space="preserve"> </w:t>
      </w:r>
      <w:r>
        <w:t>ინფორმაციის</w:t>
      </w:r>
      <w:r>
        <w:rPr>
          <w:spacing w:val="-9"/>
        </w:rPr>
        <w:t xml:space="preserve"> </w:t>
      </w:r>
      <w:r>
        <w:rPr>
          <w:spacing w:val="-2"/>
        </w:rPr>
        <w:t>მიღება;</w:t>
      </w:r>
    </w:p>
    <w:p w14:paraId="6F538951" w14:textId="77777777" w:rsidR="00454AAB" w:rsidRDefault="0086650C" w:rsidP="00FB4504">
      <w:pPr>
        <w:pStyle w:val="ListParagraph"/>
        <w:numPr>
          <w:ilvl w:val="4"/>
          <w:numId w:val="15"/>
        </w:numPr>
        <w:spacing w:before="144"/>
        <w:ind w:left="1260" w:hanging="720"/>
      </w:pPr>
      <w:r w:rsidRPr="00F02944">
        <w:rPr>
          <w:b/>
          <w:bCs/>
        </w:rPr>
        <w:t>საბარათე</w:t>
      </w:r>
      <w:r w:rsidRPr="00F02944">
        <w:rPr>
          <w:b/>
          <w:bCs/>
          <w:spacing w:val="-10"/>
        </w:rPr>
        <w:t xml:space="preserve"> </w:t>
      </w:r>
      <w:r w:rsidRPr="00F02944">
        <w:rPr>
          <w:b/>
          <w:bCs/>
        </w:rPr>
        <w:t>ოპერაციის</w:t>
      </w:r>
      <w:r>
        <w:rPr>
          <w:spacing w:val="-7"/>
        </w:rPr>
        <w:t xml:space="preserve"> </w:t>
      </w:r>
      <w:r>
        <w:t>ინიცირებისას</w:t>
      </w:r>
      <w:r>
        <w:rPr>
          <w:spacing w:val="-8"/>
        </w:rPr>
        <w:t xml:space="preserve"> </w:t>
      </w:r>
      <w:r w:rsidRPr="00F02944">
        <w:rPr>
          <w:b/>
          <w:bCs/>
        </w:rPr>
        <w:t>წვდომის</w:t>
      </w:r>
      <w:r w:rsidRPr="00F02944">
        <w:rPr>
          <w:b/>
          <w:bCs/>
          <w:spacing w:val="-7"/>
        </w:rPr>
        <w:t xml:space="preserve"> </w:t>
      </w:r>
      <w:r w:rsidRPr="00F02944">
        <w:rPr>
          <w:b/>
          <w:bCs/>
        </w:rPr>
        <w:t>კოდის</w:t>
      </w:r>
      <w:r>
        <w:rPr>
          <w:spacing w:val="-7"/>
        </w:rPr>
        <w:t xml:space="preserve"> </w:t>
      </w:r>
      <w:r>
        <w:rPr>
          <w:spacing w:val="-2"/>
        </w:rPr>
        <w:t>გენერირება;</w:t>
      </w:r>
    </w:p>
    <w:p w14:paraId="72C7D764" w14:textId="77777777" w:rsidR="00454AAB" w:rsidRDefault="0086650C" w:rsidP="00FB4504">
      <w:pPr>
        <w:pStyle w:val="ListParagraph"/>
        <w:numPr>
          <w:ilvl w:val="4"/>
          <w:numId w:val="15"/>
        </w:numPr>
        <w:spacing w:before="145"/>
        <w:ind w:left="1260" w:hanging="720"/>
      </w:pPr>
      <w:r w:rsidRPr="00F02944">
        <w:rPr>
          <w:b/>
          <w:bCs/>
        </w:rPr>
        <w:t>ავტორიზაციის</w:t>
      </w:r>
      <w:r w:rsidRPr="00F02944">
        <w:rPr>
          <w:b/>
          <w:bCs/>
          <w:spacing w:val="-8"/>
        </w:rPr>
        <w:t xml:space="preserve"> </w:t>
      </w:r>
      <w:r w:rsidRPr="00F02944">
        <w:rPr>
          <w:b/>
          <w:bCs/>
        </w:rPr>
        <w:t>გვერდის</w:t>
      </w:r>
      <w:r>
        <w:rPr>
          <w:spacing w:val="-6"/>
        </w:rPr>
        <w:t xml:space="preserve"> </w:t>
      </w:r>
      <w:r>
        <w:t>გენერირება</w:t>
      </w:r>
      <w:r>
        <w:rPr>
          <w:spacing w:val="-6"/>
        </w:rPr>
        <w:t xml:space="preserve"> </w:t>
      </w:r>
      <w:r>
        <w:rPr>
          <w:spacing w:val="-10"/>
        </w:rPr>
        <w:t>;</w:t>
      </w:r>
    </w:p>
    <w:p w14:paraId="2D67CD61" w14:textId="77777777" w:rsidR="00454AAB" w:rsidRPr="00820E08" w:rsidRDefault="0086650C" w:rsidP="00FB4504">
      <w:pPr>
        <w:pStyle w:val="ListParagraph"/>
        <w:numPr>
          <w:ilvl w:val="4"/>
          <w:numId w:val="15"/>
        </w:numPr>
        <w:spacing w:before="31"/>
        <w:ind w:left="1260" w:hanging="720"/>
        <w:rPr>
          <w:b/>
          <w:bCs/>
        </w:rPr>
      </w:pPr>
      <w:r w:rsidRPr="00820E08">
        <w:rPr>
          <w:b/>
          <w:bCs/>
          <w:spacing w:val="-2"/>
        </w:rPr>
        <w:t>ტოკენიზაცია;</w:t>
      </w:r>
    </w:p>
    <w:p w14:paraId="023EC9F3" w14:textId="77777777" w:rsidR="00454AAB" w:rsidRDefault="0086650C" w:rsidP="00FB4504">
      <w:pPr>
        <w:pStyle w:val="ListParagraph"/>
        <w:numPr>
          <w:ilvl w:val="3"/>
          <w:numId w:val="15"/>
        </w:numPr>
        <w:spacing w:before="145"/>
        <w:ind w:left="1260" w:hanging="720"/>
      </w:pPr>
      <w:r w:rsidRPr="00820E08">
        <w:rPr>
          <w:b/>
          <w:bCs/>
        </w:rPr>
        <w:t>ემიტენტის</w:t>
      </w:r>
      <w:r w:rsidRPr="00820E08">
        <w:rPr>
          <w:b/>
          <w:bCs/>
          <w:spacing w:val="-9"/>
        </w:rPr>
        <w:t xml:space="preserve"> </w:t>
      </w:r>
      <w:r w:rsidRPr="00820E08">
        <w:rPr>
          <w:b/>
          <w:bCs/>
        </w:rPr>
        <w:t>3D</w:t>
      </w:r>
      <w:r w:rsidRPr="00820E08">
        <w:rPr>
          <w:b/>
          <w:bCs/>
          <w:spacing w:val="-6"/>
        </w:rPr>
        <w:t xml:space="preserve"> </w:t>
      </w:r>
      <w:r w:rsidRPr="00820E08">
        <w:rPr>
          <w:b/>
          <w:bCs/>
        </w:rPr>
        <w:t>უსაფრთხოების</w:t>
      </w:r>
      <w:r>
        <w:rPr>
          <w:spacing w:val="-6"/>
        </w:rPr>
        <w:t xml:space="preserve"> </w:t>
      </w:r>
      <w:r>
        <w:t>დანერგვა</w:t>
      </w:r>
      <w:r>
        <w:rPr>
          <w:spacing w:val="-7"/>
        </w:rPr>
        <w:t xml:space="preserve"> </w:t>
      </w:r>
      <w:r>
        <w:t>ან/და</w:t>
      </w:r>
      <w:r>
        <w:rPr>
          <w:spacing w:val="-9"/>
        </w:rPr>
        <w:t xml:space="preserve"> </w:t>
      </w:r>
      <w:r>
        <w:rPr>
          <w:spacing w:val="-2"/>
        </w:rPr>
        <w:t>ჩართვა/გამორთვა;</w:t>
      </w:r>
    </w:p>
    <w:p w14:paraId="3DD61C3C" w14:textId="77777777" w:rsidR="00454AAB" w:rsidRDefault="0086650C" w:rsidP="00FB4504">
      <w:pPr>
        <w:pStyle w:val="ListParagraph"/>
        <w:numPr>
          <w:ilvl w:val="3"/>
          <w:numId w:val="15"/>
        </w:numPr>
        <w:spacing w:before="144"/>
        <w:ind w:left="1260" w:hanging="720"/>
      </w:pPr>
      <w:r>
        <w:t>ნებისმიერი</w:t>
      </w:r>
      <w:r>
        <w:rPr>
          <w:spacing w:val="-9"/>
        </w:rPr>
        <w:t xml:space="preserve"> </w:t>
      </w:r>
      <w:r>
        <w:t>ისეთი</w:t>
      </w:r>
      <w:r>
        <w:rPr>
          <w:spacing w:val="-7"/>
        </w:rPr>
        <w:t xml:space="preserve"> </w:t>
      </w:r>
      <w:r>
        <w:t>ქმედება/ოპერაცია,</w:t>
      </w:r>
      <w:r>
        <w:rPr>
          <w:spacing w:val="-10"/>
        </w:rPr>
        <w:t xml:space="preserve"> </w:t>
      </w:r>
      <w:r>
        <w:t>რომელიც</w:t>
      </w:r>
      <w:r>
        <w:rPr>
          <w:spacing w:val="-5"/>
        </w:rPr>
        <w:t xml:space="preserve"> </w:t>
      </w:r>
      <w:r>
        <w:t>არ</w:t>
      </w:r>
      <w:r>
        <w:rPr>
          <w:spacing w:val="-6"/>
        </w:rPr>
        <w:t xml:space="preserve"> </w:t>
      </w:r>
      <w:r>
        <w:t>არის</w:t>
      </w:r>
      <w:r>
        <w:rPr>
          <w:spacing w:val="-10"/>
        </w:rPr>
        <w:t xml:space="preserve"> </w:t>
      </w:r>
      <w:r w:rsidRPr="00820E08">
        <w:rPr>
          <w:b/>
          <w:bCs/>
        </w:rPr>
        <w:t>საბარათე</w:t>
      </w:r>
      <w:r w:rsidRPr="00820E08">
        <w:rPr>
          <w:b/>
          <w:bCs/>
          <w:spacing w:val="-5"/>
        </w:rPr>
        <w:t xml:space="preserve"> </w:t>
      </w:r>
      <w:r w:rsidRPr="00820E08">
        <w:rPr>
          <w:b/>
          <w:bCs/>
          <w:spacing w:val="-2"/>
        </w:rPr>
        <w:t>ოპერაცია.</w:t>
      </w:r>
    </w:p>
    <w:p w14:paraId="5A06030A" w14:textId="77777777" w:rsidR="00454AAB" w:rsidRDefault="0086650C" w:rsidP="00FB4504">
      <w:pPr>
        <w:pStyle w:val="ListParagraph"/>
        <w:numPr>
          <w:ilvl w:val="3"/>
          <w:numId w:val="15"/>
        </w:numPr>
        <w:spacing w:before="145" w:line="360" w:lineRule="auto"/>
        <w:ind w:left="1260" w:right="175" w:hanging="720"/>
      </w:pPr>
      <w:r w:rsidRPr="00820E08">
        <w:rPr>
          <w:b/>
          <w:bCs/>
        </w:rPr>
        <w:t>ბარათზე</w:t>
      </w:r>
      <w:r w:rsidRPr="00820E08">
        <w:rPr>
          <w:b/>
          <w:bCs/>
          <w:spacing w:val="-9"/>
        </w:rPr>
        <w:t xml:space="preserve"> </w:t>
      </w:r>
      <w:r w:rsidRPr="00820E08">
        <w:rPr>
          <w:b/>
          <w:bCs/>
        </w:rPr>
        <w:t>ბარათის</w:t>
      </w:r>
      <w:r w:rsidRPr="00820E08">
        <w:rPr>
          <w:b/>
          <w:bCs/>
          <w:spacing w:val="-11"/>
        </w:rPr>
        <w:t xml:space="preserve"> </w:t>
      </w:r>
      <w:r w:rsidRPr="00820E08">
        <w:rPr>
          <w:b/>
          <w:bCs/>
        </w:rPr>
        <w:t>მფლობელის</w:t>
      </w:r>
      <w:r>
        <w:rPr>
          <w:spacing w:val="-9"/>
        </w:rPr>
        <w:t xml:space="preserve"> </w:t>
      </w:r>
      <w:r>
        <w:t>მიერ</w:t>
      </w:r>
      <w:r>
        <w:rPr>
          <w:spacing w:val="-10"/>
        </w:rPr>
        <w:t xml:space="preserve"> </w:t>
      </w:r>
      <w:r w:rsidRPr="00820E08">
        <w:rPr>
          <w:b/>
          <w:bCs/>
        </w:rPr>
        <w:t>სისტემის</w:t>
      </w:r>
      <w:r w:rsidRPr="00820E08">
        <w:rPr>
          <w:b/>
          <w:bCs/>
          <w:spacing w:val="-11"/>
        </w:rPr>
        <w:t xml:space="preserve"> </w:t>
      </w:r>
      <w:r w:rsidRPr="00820E08">
        <w:rPr>
          <w:b/>
          <w:bCs/>
        </w:rPr>
        <w:t>მონაწილის</w:t>
      </w:r>
      <w:r>
        <w:rPr>
          <w:spacing w:val="-9"/>
        </w:rPr>
        <w:t xml:space="preserve"> </w:t>
      </w:r>
      <w:r>
        <w:t>დისტანციური</w:t>
      </w:r>
      <w:r>
        <w:rPr>
          <w:spacing w:val="-10"/>
        </w:rPr>
        <w:t xml:space="preserve"> </w:t>
      </w:r>
      <w:r>
        <w:t>არხების</w:t>
      </w:r>
      <w:r>
        <w:rPr>
          <w:spacing w:val="-11"/>
        </w:rPr>
        <w:t xml:space="preserve"> </w:t>
      </w:r>
      <w:r>
        <w:t>საშუალებით</w:t>
      </w:r>
      <w:r>
        <w:rPr>
          <w:spacing w:val="-9"/>
        </w:rPr>
        <w:t xml:space="preserve"> </w:t>
      </w:r>
      <w:r w:rsidRPr="00820E08">
        <w:rPr>
          <w:b/>
          <w:bCs/>
        </w:rPr>
        <w:t xml:space="preserve">ბარათის პინ კოდის </w:t>
      </w:r>
      <w:r>
        <w:t>ცვლილება;</w:t>
      </w:r>
    </w:p>
    <w:p w14:paraId="33AF6DED" w14:textId="77777777" w:rsidR="00454AAB" w:rsidRDefault="0086650C" w:rsidP="00FB4504">
      <w:pPr>
        <w:pStyle w:val="ListParagraph"/>
        <w:numPr>
          <w:ilvl w:val="3"/>
          <w:numId w:val="15"/>
        </w:numPr>
        <w:spacing w:line="360" w:lineRule="auto"/>
        <w:ind w:left="1260" w:right="175" w:hanging="720"/>
      </w:pPr>
      <w:r w:rsidRPr="00820E08">
        <w:rPr>
          <w:b/>
          <w:bCs/>
        </w:rPr>
        <w:t>სისტემის ოპერატორი,</w:t>
      </w:r>
      <w:r>
        <w:t xml:space="preserve"> </w:t>
      </w:r>
      <w:r w:rsidRPr="00820E08">
        <w:rPr>
          <w:b/>
          <w:bCs/>
        </w:rPr>
        <w:t>ემიტენტი სისტემის მონაწილის</w:t>
      </w:r>
      <w:r>
        <w:t xml:space="preserve"> მიერ ემიტირებული </w:t>
      </w:r>
      <w:r w:rsidRPr="00820E08">
        <w:rPr>
          <w:b/>
          <w:bCs/>
        </w:rPr>
        <w:t>საბარათე ინსტრუმენტებით</w:t>
      </w:r>
      <w:r>
        <w:t xml:space="preserve"> შესრულებულ </w:t>
      </w:r>
      <w:r w:rsidRPr="00820E08">
        <w:rPr>
          <w:b/>
          <w:bCs/>
        </w:rPr>
        <w:t>საბარათე ოპერაციებისა</w:t>
      </w:r>
      <w:r>
        <w:t xml:space="preserve"> და </w:t>
      </w:r>
      <w:r w:rsidRPr="00820E08">
        <w:rPr>
          <w:b/>
          <w:bCs/>
        </w:rPr>
        <w:t xml:space="preserve">სხვა ოპერაციების </w:t>
      </w:r>
      <w:r>
        <w:t xml:space="preserve">შესახებ </w:t>
      </w:r>
      <w:r>
        <w:lastRenderedPageBreak/>
        <w:t>ინფორმაციას ინახავს სისტემის მონაწილის მიერ</w:t>
      </w:r>
      <w:r w:rsidRPr="00820E08">
        <w:rPr>
          <w:b/>
          <w:bCs/>
        </w:rPr>
        <w:t xml:space="preserve"> კანონმდებლობით</w:t>
      </w:r>
      <w:r>
        <w:t xml:space="preserve"> განსაზღვრული ვადით.</w:t>
      </w:r>
    </w:p>
    <w:p w14:paraId="0F5D98F3" w14:textId="77777777" w:rsidR="001D3124" w:rsidRPr="001D3124" w:rsidRDefault="001D3124" w:rsidP="001D3124">
      <w:pPr>
        <w:pStyle w:val="ListParagraph"/>
        <w:ind w:left="1260" w:firstLine="0"/>
      </w:pPr>
    </w:p>
    <w:p w14:paraId="128A2099" w14:textId="77777777" w:rsidR="00454AAB" w:rsidRDefault="0086650C" w:rsidP="00FB4504">
      <w:pPr>
        <w:pStyle w:val="ListParagraph"/>
        <w:numPr>
          <w:ilvl w:val="2"/>
          <w:numId w:val="15"/>
        </w:numPr>
        <w:ind w:left="1260" w:hanging="720"/>
      </w:pPr>
      <w:r w:rsidRPr="00820E08">
        <w:rPr>
          <w:b/>
          <w:bCs/>
        </w:rPr>
        <w:t>საბარათე</w:t>
      </w:r>
      <w:r w:rsidRPr="00820E08">
        <w:rPr>
          <w:b/>
          <w:bCs/>
          <w:spacing w:val="-11"/>
        </w:rPr>
        <w:t xml:space="preserve"> </w:t>
      </w:r>
      <w:r w:rsidRPr="00820E08">
        <w:rPr>
          <w:b/>
          <w:bCs/>
        </w:rPr>
        <w:t>ოპერაციის</w:t>
      </w:r>
      <w:r>
        <w:rPr>
          <w:spacing w:val="-11"/>
        </w:rPr>
        <w:t xml:space="preserve"> </w:t>
      </w:r>
      <w:r>
        <w:t>დამუშავებასთან</w:t>
      </w:r>
      <w:r>
        <w:rPr>
          <w:spacing w:val="-9"/>
        </w:rPr>
        <w:t xml:space="preserve"> </w:t>
      </w:r>
      <w:r>
        <w:t>დაკავშირებული</w:t>
      </w:r>
      <w:r>
        <w:rPr>
          <w:spacing w:val="-10"/>
        </w:rPr>
        <w:t xml:space="preserve"> </w:t>
      </w:r>
      <w:r>
        <w:t>სხვა</w:t>
      </w:r>
      <w:r>
        <w:rPr>
          <w:spacing w:val="-10"/>
        </w:rPr>
        <w:t xml:space="preserve"> </w:t>
      </w:r>
      <w:r>
        <w:rPr>
          <w:spacing w:val="-2"/>
        </w:rPr>
        <w:t>საკითხები</w:t>
      </w:r>
    </w:p>
    <w:p w14:paraId="58114F25" w14:textId="2F3A45A5" w:rsidR="00454AAB" w:rsidRDefault="0086650C" w:rsidP="00FB4504">
      <w:pPr>
        <w:pStyle w:val="ListParagraph"/>
        <w:numPr>
          <w:ilvl w:val="3"/>
          <w:numId w:val="15"/>
        </w:numPr>
        <w:spacing w:before="144" w:line="360" w:lineRule="auto"/>
        <w:ind w:left="1260" w:right="172" w:hanging="720"/>
      </w:pPr>
      <w:r w:rsidRPr="00820E08">
        <w:rPr>
          <w:b/>
          <w:bCs/>
        </w:rPr>
        <w:t>საბარათე ოპერაციის</w:t>
      </w:r>
      <w:r>
        <w:t xml:space="preserve"> ინიცირებისას </w:t>
      </w:r>
      <w:r w:rsidRPr="00820E08">
        <w:rPr>
          <w:b/>
          <w:bCs/>
        </w:rPr>
        <w:t>სისტემის ოპერატორი</w:t>
      </w:r>
      <w:r>
        <w:t xml:space="preserve"> უზრუნველყოფს </w:t>
      </w:r>
      <w:r w:rsidRPr="00820E08">
        <w:rPr>
          <w:b/>
          <w:bCs/>
        </w:rPr>
        <w:t>ემიტენტ სისტემის მონაწილესთან ავტორიზაციის მოთხოვნის</w:t>
      </w:r>
      <w:r>
        <w:t xml:space="preserve"> გაგზავნას, მათ შორის ინფორმაციის მიწოდებას, რომ </w:t>
      </w:r>
      <w:r w:rsidRPr="00820E08">
        <w:rPr>
          <w:b/>
          <w:bCs/>
        </w:rPr>
        <w:t>საბარათე ინსტრუმენტით</w:t>
      </w:r>
      <w:r>
        <w:t xml:space="preserve"> დაინიცირდა </w:t>
      </w:r>
      <w:r w:rsidRPr="00820E08">
        <w:rPr>
          <w:b/>
          <w:bCs/>
        </w:rPr>
        <w:t>საბარათე ოპერაცია,</w:t>
      </w:r>
      <w:r>
        <w:t xml:space="preserve"> რა დროსაც </w:t>
      </w:r>
      <w:r w:rsidRPr="00820E08">
        <w:rPr>
          <w:b/>
          <w:bCs/>
        </w:rPr>
        <w:t>ემიტენტ სისტემის მონაწილეს</w:t>
      </w:r>
      <w:r>
        <w:t xml:space="preserve"> მიეწოდება ინფორმაცია </w:t>
      </w:r>
      <w:r w:rsidRPr="00820E08">
        <w:rPr>
          <w:b/>
          <w:bCs/>
        </w:rPr>
        <w:t>საბარათე ოპერაციის</w:t>
      </w:r>
      <w:r>
        <w:t xml:space="preserve"> მოცულობის და </w:t>
      </w:r>
      <w:r w:rsidRPr="00820E08">
        <w:rPr>
          <w:b/>
          <w:bCs/>
        </w:rPr>
        <w:t>ექვაირერი სისტემის მონაწილის</w:t>
      </w:r>
      <w:r>
        <w:t xml:space="preserve"> ან </w:t>
      </w:r>
      <w:r w:rsidRPr="00820E08">
        <w:rPr>
          <w:b/>
          <w:bCs/>
        </w:rPr>
        <w:t>ექვაირერი სისტემის ოპერატორის,</w:t>
      </w:r>
      <w:r>
        <w:t xml:space="preserve"> და </w:t>
      </w:r>
      <w:r w:rsidRPr="00820E08">
        <w:rPr>
          <w:b/>
          <w:bCs/>
        </w:rPr>
        <w:t>მიმღების</w:t>
      </w:r>
      <w:r>
        <w:t xml:space="preserve"> შესახებ, რის საფუძველზეც </w:t>
      </w:r>
      <w:r w:rsidRPr="00820E08">
        <w:rPr>
          <w:b/>
          <w:bCs/>
        </w:rPr>
        <w:t>სისტემის მონაწილე</w:t>
      </w:r>
      <w:r>
        <w:t xml:space="preserve"> ადასტურებს ან/და უარყოფს </w:t>
      </w:r>
      <w:r w:rsidRPr="00820E08">
        <w:rPr>
          <w:b/>
          <w:bCs/>
        </w:rPr>
        <w:t>საბარათე ოპერაციის</w:t>
      </w:r>
      <w:r>
        <w:t xml:space="preserve"> შესრულებას ასრულებს </w:t>
      </w:r>
      <w:r w:rsidRPr="00820E08">
        <w:rPr>
          <w:b/>
          <w:bCs/>
        </w:rPr>
        <w:t>ავტორიზაციას</w:t>
      </w:r>
      <w:r>
        <w:t>, ამასთან:</w:t>
      </w:r>
    </w:p>
    <w:p w14:paraId="2B1615CF" w14:textId="77777777" w:rsidR="00454AAB" w:rsidRDefault="0086650C" w:rsidP="00FB4504">
      <w:pPr>
        <w:pStyle w:val="ListParagraph"/>
        <w:numPr>
          <w:ilvl w:val="3"/>
          <w:numId w:val="15"/>
        </w:numPr>
        <w:spacing w:line="360" w:lineRule="auto"/>
        <w:ind w:left="1260" w:right="172" w:hanging="720"/>
      </w:pPr>
      <w:r>
        <w:t xml:space="preserve">იმ შემთხვევაში თუ, </w:t>
      </w:r>
      <w:r w:rsidRPr="00820E08">
        <w:rPr>
          <w:b/>
          <w:bCs/>
        </w:rPr>
        <w:t>საბარათე ინსტრუმენტთან</w:t>
      </w:r>
      <w:r>
        <w:t xml:space="preserve"> დაკავშირებულ ანგარიშზე/ბალასზე არ არის ხელმისავდომი თანხა, მათ შორის გადახარჯვის შესაძლებელობა, თუ სისტემის მონაწილეს წესებით დაშვებულია</w:t>
      </w:r>
      <w:r>
        <w:rPr>
          <w:spacing w:val="-14"/>
        </w:rPr>
        <w:t xml:space="preserve"> </w:t>
      </w:r>
      <w:r>
        <w:t>გადახარჯვის</w:t>
      </w:r>
      <w:r>
        <w:rPr>
          <w:spacing w:val="-14"/>
        </w:rPr>
        <w:t xml:space="preserve"> </w:t>
      </w:r>
      <w:r>
        <w:t>ხარჯზე</w:t>
      </w:r>
      <w:r>
        <w:rPr>
          <w:spacing w:val="-14"/>
        </w:rPr>
        <w:t xml:space="preserve"> </w:t>
      </w:r>
      <w:r w:rsidRPr="00820E08">
        <w:rPr>
          <w:b/>
          <w:bCs/>
        </w:rPr>
        <w:t>საბარათე</w:t>
      </w:r>
      <w:r w:rsidRPr="00820E08">
        <w:rPr>
          <w:b/>
          <w:bCs/>
          <w:spacing w:val="-13"/>
        </w:rPr>
        <w:t xml:space="preserve"> </w:t>
      </w:r>
      <w:r w:rsidRPr="00820E08">
        <w:rPr>
          <w:b/>
          <w:bCs/>
        </w:rPr>
        <w:t>ოპერაციის</w:t>
      </w:r>
      <w:r w:rsidRPr="00820E08">
        <w:t xml:space="preserve"> </w:t>
      </w:r>
      <w:r>
        <w:t>შესრულება,</w:t>
      </w:r>
      <w:r>
        <w:rPr>
          <w:spacing w:val="-14"/>
        </w:rPr>
        <w:t xml:space="preserve"> </w:t>
      </w:r>
      <w:r w:rsidRPr="00820E08">
        <w:rPr>
          <w:b/>
          <w:bCs/>
        </w:rPr>
        <w:t>საბარათე</w:t>
      </w:r>
      <w:r w:rsidRPr="00820E08">
        <w:rPr>
          <w:b/>
          <w:bCs/>
          <w:spacing w:val="-14"/>
        </w:rPr>
        <w:t xml:space="preserve"> </w:t>
      </w:r>
      <w:r w:rsidRPr="00820E08">
        <w:rPr>
          <w:b/>
          <w:bCs/>
        </w:rPr>
        <w:t>ოპერაციის</w:t>
      </w:r>
      <w:r>
        <w:rPr>
          <w:spacing w:val="-13"/>
        </w:rPr>
        <w:t xml:space="preserve"> </w:t>
      </w:r>
      <w:r>
        <w:t>შესრულებაზე სისტემის მონაწილე აბრუნებს უარყოფას.</w:t>
      </w:r>
    </w:p>
    <w:p w14:paraId="094F7819" w14:textId="77777777" w:rsidR="00454AAB" w:rsidRDefault="0086650C" w:rsidP="00FB4504">
      <w:pPr>
        <w:pStyle w:val="ListParagraph"/>
        <w:numPr>
          <w:ilvl w:val="3"/>
          <w:numId w:val="15"/>
        </w:numPr>
        <w:spacing w:line="360" w:lineRule="auto"/>
        <w:ind w:left="1260" w:right="175" w:hanging="720"/>
      </w:pPr>
      <w:r>
        <w:t xml:space="preserve">იმ შემთხვევაში თუ, </w:t>
      </w:r>
      <w:r w:rsidRPr="00820E08">
        <w:rPr>
          <w:b/>
          <w:bCs/>
        </w:rPr>
        <w:t>საბარათე ინსტრუმენტით</w:t>
      </w:r>
      <w:r>
        <w:t xml:space="preserve"> შეუძლებელია </w:t>
      </w:r>
      <w:r w:rsidRPr="00820E08">
        <w:rPr>
          <w:b/>
          <w:bCs/>
        </w:rPr>
        <w:t>ოპერაციის</w:t>
      </w:r>
      <w:r>
        <w:t xml:space="preserve"> შესრულება </w:t>
      </w:r>
      <w:r w:rsidRPr="00820E08">
        <w:rPr>
          <w:b/>
          <w:bCs/>
        </w:rPr>
        <w:t>სისტემის მონაწილის</w:t>
      </w:r>
      <w:r>
        <w:rPr>
          <w:spacing w:val="-14"/>
        </w:rPr>
        <w:t xml:space="preserve"> </w:t>
      </w:r>
      <w:r>
        <w:t>წესებით</w:t>
      </w:r>
      <w:r>
        <w:rPr>
          <w:spacing w:val="-14"/>
        </w:rPr>
        <w:t xml:space="preserve"> </w:t>
      </w:r>
      <w:r>
        <w:t>ან/და</w:t>
      </w:r>
      <w:r>
        <w:rPr>
          <w:spacing w:val="-14"/>
        </w:rPr>
        <w:t xml:space="preserve"> </w:t>
      </w:r>
      <w:r>
        <w:t>პირობებით,</w:t>
      </w:r>
      <w:r>
        <w:rPr>
          <w:spacing w:val="-13"/>
        </w:rPr>
        <w:t xml:space="preserve"> </w:t>
      </w:r>
      <w:r w:rsidRPr="00820E08">
        <w:rPr>
          <w:b/>
          <w:bCs/>
        </w:rPr>
        <w:t>საბარათე</w:t>
      </w:r>
      <w:r w:rsidRPr="00820E08">
        <w:rPr>
          <w:b/>
          <w:bCs/>
          <w:spacing w:val="-14"/>
        </w:rPr>
        <w:t xml:space="preserve"> </w:t>
      </w:r>
      <w:r w:rsidRPr="00820E08">
        <w:rPr>
          <w:b/>
          <w:bCs/>
        </w:rPr>
        <w:t>ოპერაციის</w:t>
      </w:r>
      <w:r>
        <w:rPr>
          <w:spacing w:val="-14"/>
        </w:rPr>
        <w:t xml:space="preserve"> </w:t>
      </w:r>
      <w:r>
        <w:t>შესრულებაზე</w:t>
      </w:r>
      <w:r>
        <w:rPr>
          <w:spacing w:val="-14"/>
        </w:rPr>
        <w:t xml:space="preserve"> </w:t>
      </w:r>
      <w:r w:rsidRPr="00820E08">
        <w:rPr>
          <w:b/>
          <w:bCs/>
        </w:rPr>
        <w:t>სისტემის</w:t>
      </w:r>
      <w:r w:rsidRPr="00820E08">
        <w:rPr>
          <w:b/>
          <w:bCs/>
          <w:spacing w:val="-13"/>
        </w:rPr>
        <w:t xml:space="preserve"> </w:t>
      </w:r>
      <w:r w:rsidRPr="00820E08">
        <w:rPr>
          <w:b/>
          <w:bCs/>
        </w:rPr>
        <w:t>მონაწილე</w:t>
      </w:r>
      <w:r>
        <w:rPr>
          <w:spacing w:val="-14"/>
        </w:rPr>
        <w:t xml:space="preserve"> </w:t>
      </w:r>
      <w:r>
        <w:t xml:space="preserve">აბრუნებს </w:t>
      </w:r>
      <w:r>
        <w:rPr>
          <w:spacing w:val="-2"/>
        </w:rPr>
        <w:t>უარყოფას.</w:t>
      </w:r>
    </w:p>
    <w:p w14:paraId="48BF1F03" w14:textId="33692F39" w:rsidR="00454AAB" w:rsidRDefault="0086650C" w:rsidP="00FB4504">
      <w:pPr>
        <w:pStyle w:val="ListParagraph"/>
        <w:numPr>
          <w:ilvl w:val="3"/>
          <w:numId w:val="15"/>
        </w:numPr>
        <w:spacing w:before="1" w:line="360" w:lineRule="auto"/>
        <w:ind w:left="1260" w:right="172" w:hanging="720"/>
      </w:pPr>
      <w:r w:rsidRPr="00820E08">
        <w:rPr>
          <w:b/>
          <w:bCs/>
        </w:rPr>
        <w:t>საბარათე ოპერაციის</w:t>
      </w:r>
      <w:r>
        <w:t xml:space="preserve"> ინიციირებისას </w:t>
      </w:r>
      <w:r w:rsidRPr="00820E08">
        <w:rPr>
          <w:b/>
          <w:bCs/>
        </w:rPr>
        <w:t>სისტემის ოპერატორი</w:t>
      </w:r>
      <w:r>
        <w:t xml:space="preserve"> უზრუნველყოფს </w:t>
      </w:r>
      <w:r w:rsidRPr="00820E08">
        <w:rPr>
          <w:b/>
          <w:bCs/>
        </w:rPr>
        <w:t>საერთაშორისო საბარათე სქემის</w:t>
      </w:r>
      <w:r w:rsidRPr="00820E08">
        <w:rPr>
          <w:b/>
          <w:bCs/>
          <w:spacing w:val="-5"/>
        </w:rPr>
        <w:t xml:space="preserve"> </w:t>
      </w:r>
      <w:r w:rsidRPr="00820E08">
        <w:rPr>
          <w:b/>
          <w:bCs/>
        </w:rPr>
        <w:t>ფარგლებში</w:t>
      </w:r>
      <w:r>
        <w:rPr>
          <w:spacing w:val="-9"/>
        </w:rPr>
        <w:t xml:space="preserve"> </w:t>
      </w:r>
      <w:r>
        <w:t>ექვაირინგის</w:t>
      </w:r>
      <w:r>
        <w:rPr>
          <w:spacing w:val="-7"/>
        </w:rPr>
        <w:t xml:space="preserve"> </w:t>
      </w:r>
      <w:r>
        <w:t>უფლების</w:t>
      </w:r>
      <w:r>
        <w:rPr>
          <w:spacing w:val="-7"/>
        </w:rPr>
        <w:t xml:space="preserve"> </w:t>
      </w:r>
      <w:r>
        <w:t>მქონე</w:t>
      </w:r>
      <w:r>
        <w:rPr>
          <w:spacing w:val="-5"/>
        </w:rPr>
        <w:t xml:space="preserve"> </w:t>
      </w:r>
      <w:r>
        <w:t>საგადახდო</w:t>
      </w:r>
      <w:r>
        <w:rPr>
          <w:spacing w:val="-5"/>
        </w:rPr>
        <w:t xml:space="preserve"> </w:t>
      </w:r>
      <w:r>
        <w:t>მომსახურების</w:t>
      </w:r>
      <w:r>
        <w:rPr>
          <w:spacing w:val="-7"/>
        </w:rPr>
        <w:t xml:space="preserve"> </w:t>
      </w:r>
      <w:r>
        <w:t>პროვაიდერის</w:t>
      </w:r>
      <w:r>
        <w:rPr>
          <w:spacing w:val="-7"/>
        </w:rPr>
        <w:t xml:space="preserve"> </w:t>
      </w:r>
      <w:r>
        <w:t xml:space="preserve">ვებ-გვერდზე </w:t>
      </w:r>
      <w:r w:rsidRPr="00820E08">
        <w:rPr>
          <w:b/>
          <w:bCs/>
        </w:rPr>
        <w:t>ელექტრონული</w:t>
      </w:r>
      <w:r w:rsidRPr="00820E08">
        <w:rPr>
          <w:b/>
          <w:bCs/>
          <w:spacing w:val="-5"/>
        </w:rPr>
        <w:t xml:space="preserve"> </w:t>
      </w:r>
      <w:r w:rsidRPr="00820E08">
        <w:rPr>
          <w:b/>
          <w:bCs/>
        </w:rPr>
        <w:t>პოსტერმინალის</w:t>
      </w:r>
      <w:r>
        <w:rPr>
          <w:spacing w:val="-3"/>
        </w:rPr>
        <w:t xml:space="preserve"> </w:t>
      </w:r>
      <w:r>
        <w:t>საშუალებით</w:t>
      </w:r>
      <w:r>
        <w:rPr>
          <w:spacing w:val="-5"/>
        </w:rPr>
        <w:t xml:space="preserve"> </w:t>
      </w:r>
      <w:r w:rsidRPr="00820E08">
        <w:rPr>
          <w:b/>
          <w:bCs/>
        </w:rPr>
        <w:t>საბარათე</w:t>
      </w:r>
      <w:r w:rsidRPr="00820E08">
        <w:rPr>
          <w:b/>
          <w:bCs/>
          <w:spacing w:val="-2"/>
        </w:rPr>
        <w:t xml:space="preserve"> </w:t>
      </w:r>
      <w:r w:rsidRPr="00820E08">
        <w:rPr>
          <w:b/>
          <w:bCs/>
        </w:rPr>
        <w:t>ოპერაციის</w:t>
      </w:r>
      <w:r>
        <w:rPr>
          <w:spacing w:val="-4"/>
        </w:rPr>
        <w:t xml:space="preserve"> </w:t>
      </w:r>
      <w:r>
        <w:t>ინიციირებისას</w:t>
      </w:r>
      <w:r>
        <w:rPr>
          <w:spacing w:val="40"/>
        </w:rPr>
        <w:t xml:space="preserve"> </w:t>
      </w:r>
      <w:r w:rsidRPr="00820E08">
        <w:rPr>
          <w:b/>
          <w:bCs/>
        </w:rPr>
        <w:t>ემიტენტი</w:t>
      </w:r>
      <w:r w:rsidRPr="00820E08">
        <w:rPr>
          <w:b/>
          <w:bCs/>
          <w:spacing w:val="-3"/>
        </w:rPr>
        <w:t xml:space="preserve"> </w:t>
      </w:r>
      <w:r w:rsidRPr="00820E08">
        <w:rPr>
          <w:b/>
          <w:bCs/>
        </w:rPr>
        <w:t>სისტემის მონაწილის</w:t>
      </w:r>
      <w:r w:rsidRPr="00820E08">
        <w:rPr>
          <w:b/>
          <w:bCs/>
          <w:spacing w:val="-3"/>
        </w:rPr>
        <w:t xml:space="preserve"> </w:t>
      </w:r>
      <w:r w:rsidRPr="00820E08">
        <w:rPr>
          <w:b/>
          <w:bCs/>
        </w:rPr>
        <w:t>ავტორიზაციის</w:t>
      </w:r>
      <w:r w:rsidRPr="00820E08">
        <w:rPr>
          <w:b/>
          <w:bCs/>
          <w:spacing w:val="-2"/>
        </w:rPr>
        <w:t xml:space="preserve"> </w:t>
      </w:r>
      <w:r w:rsidRPr="00820E08">
        <w:rPr>
          <w:b/>
          <w:bCs/>
        </w:rPr>
        <w:t>გვერდის</w:t>
      </w:r>
      <w:r>
        <w:rPr>
          <w:spacing w:val="-3"/>
        </w:rPr>
        <w:t xml:space="preserve"> </w:t>
      </w:r>
      <w:r>
        <w:t>გენერირებას,</w:t>
      </w:r>
      <w:r>
        <w:rPr>
          <w:spacing w:val="-2"/>
        </w:rPr>
        <w:t xml:space="preserve"> </w:t>
      </w:r>
      <w:r>
        <w:t>რომელშიც</w:t>
      </w:r>
      <w:r>
        <w:rPr>
          <w:spacing w:val="-4"/>
        </w:rPr>
        <w:t xml:space="preserve"> </w:t>
      </w:r>
      <w:r>
        <w:t>შესაძლებელი</w:t>
      </w:r>
      <w:r>
        <w:rPr>
          <w:spacing w:val="-1"/>
        </w:rPr>
        <w:t xml:space="preserve"> </w:t>
      </w:r>
      <w:r>
        <w:t>იქნება</w:t>
      </w:r>
      <w:r>
        <w:rPr>
          <w:spacing w:val="-4"/>
        </w:rPr>
        <w:t xml:space="preserve"> </w:t>
      </w:r>
      <w:r w:rsidRPr="00820E08">
        <w:rPr>
          <w:b/>
          <w:bCs/>
        </w:rPr>
        <w:t>საბარათე</w:t>
      </w:r>
      <w:r w:rsidRPr="00820E08">
        <w:rPr>
          <w:b/>
          <w:bCs/>
          <w:spacing w:val="-1"/>
        </w:rPr>
        <w:t xml:space="preserve"> </w:t>
      </w:r>
      <w:r w:rsidRPr="00820E08">
        <w:rPr>
          <w:b/>
          <w:bCs/>
        </w:rPr>
        <w:t>ოპერაციის</w:t>
      </w:r>
      <w:r>
        <w:t xml:space="preserve"> დასადასტურებელი </w:t>
      </w:r>
      <w:r w:rsidRPr="00820E08">
        <w:rPr>
          <w:b/>
          <w:bCs/>
        </w:rPr>
        <w:t>წვდომის კოდების</w:t>
      </w:r>
      <w:r>
        <w:t xml:space="preserve"> შეყვანა.</w:t>
      </w:r>
      <w:r>
        <w:rPr>
          <w:spacing w:val="40"/>
        </w:rPr>
        <w:t xml:space="preserve"> </w:t>
      </w:r>
      <w:r>
        <w:t xml:space="preserve">ამასთან, </w:t>
      </w:r>
      <w:r w:rsidRPr="00820E08">
        <w:rPr>
          <w:b/>
          <w:bCs/>
        </w:rPr>
        <w:t>საბარათე ოპერაციის</w:t>
      </w:r>
      <w:r>
        <w:t xml:space="preserve"> ინიციირებისას</w:t>
      </w:r>
      <w:r w:rsidRPr="00820E08">
        <w:rPr>
          <w:b/>
          <w:bCs/>
        </w:rPr>
        <w:t xml:space="preserve"> ემიტენტი სისტემის მონაწილის ავტორიზაციის გვერდის</w:t>
      </w:r>
      <w:r>
        <w:t xml:space="preserve"> გენერირება შესაძლებელი იქნება, მხოლოდ იმ შემთხვევაში, თუ ექვაირერი ითხოვს წვდომის კოდებით </w:t>
      </w:r>
      <w:r w:rsidRPr="00820E08">
        <w:rPr>
          <w:b/>
          <w:bCs/>
        </w:rPr>
        <w:t>საბარათე ოპერაციის</w:t>
      </w:r>
      <w:r>
        <w:t xml:space="preserve"> დადასტურებას.</w:t>
      </w:r>
    </w:p>
    <w:p w14:paraId="4367564D" w14:textId="77777777" w:rsidR="00454AAB" w:rsidRPr="00820E08" w:rsidRDefault="0086650C" w:rsidP="00FB4504">
      <w:pPr>
        <w:pStyle w:val="ListParagraph"/>
        <w:numPr>
          <w:ilvl w:val="3"/>
          <w:numId w:val="15"/>
        </w:numPr>
        <w:spacing w:before="31" w:line="360" w:lineRule="auto"/>
        <w:ind w:left="1260" w:right="172" w:hanging="720"/>
        <w:rPr>
          <w:b/>
          <w:bCs/>
        </w:rPr>
      </w:pPr>
      <w:r>
        <w:t xml:space="preserve">იმ შემთხვევაში თუ </w:t>
      </w:r>
      <w:r w:rsidRPr="00820E08">
        <w:rPr>
          <w:b/>
          <w:bCs/>
        </w:rPr>
        <w:t xml:space="preserve">ექვაირერი </w:t>
      </w:r>
      <w:r>
        <w:t xml:space="preserve">არ ითხოვს </w:t>
      </w:r>
      <w:r w:rsidRPr="00820E08">
        <w:rPr>
          <w:b/>
          <w:bCs/>
        </w:rPr>
        <w:t>წვდომის კოდებით</w:t>
      </w:r>
      <w:r>
        <w:t xml:space="preserve"> </w:t>
      </w:r>
      <w:r w:rsidRPr="00820E08">
        <w:rPr>
          <w:b/>
          <w:bCs/>
        </w:rPr>
        <w:t>საბარათე ოპერაციის</w:t>
      </w:r>
      <w:r>
        <w:t xml:space="preserve"> დადასტურებას </w:t>
      </w:r>
      <w:r w:rsidRPr="00820E08">
        <w:rPr>
          <w:b/>
          <w:bCs/>
        </w:rPr>
        <w:t>საბარათე ოპერაცია</w:t>
      </w:r>
      <w:r>
        <w:t xml:space="preserve"> შესრულდება </w:t>
      </w:r>
      <w:r w:rsidRPr="00820E08">
        <w:rPr>
          <w:b/>
          <w:bCs/>
        </w:rPr>
        <w:t>წვდომის კოდების</w:t>
      </w:r>
      <w:r>
        <w:t xml:space="preserve"> გარეშე,</w:t>
      </w:r>
      <w:r>
        <w:rPr>
          <w:spacing w:val="40"/>
        </w:rPr>
        <w:t xml:space="preserve"> </w:t>
      </w:r>
      <w:r>
        <w:t xml:space="preserve">გარდა იმ შემთხვევისა, თუ </w:t>
      </w:r>
      <w:r w:rsidRPr="00820E08">
        <w:rPr>
          <w:b/>
          <w:bCs/>
        </w:rPr>
        <w:t>ემიტენტი სისტემის მონაწილეს</w:t>
      </w:r>
      <w:r>
        <w:t xml:space="preserve"> არ აქვს მოთხოვნილი, რომ </w:t>
      </w:r>
      <w:r w:rsidRPr="00820E08">
        <w:rPr>
          <w:b/>
          <w:bCs/>
        </w:rPr>
        <w:t>წვდომის კოდების</w:t>
      </w:r>
      <w:r>
        <w:t xml:space="preserve"> გარეშე არ შესრულდეს </w:t>
      </w:r>
      <w:r w:rsidRPr="00820E08">
        <w:rPr>
          <w:b/>
          <w:bCs/>
        </w:rPr>
        <w:t xml:space="preserve">საბარათე </w:t>
      </w:r>
      <w:r w:rsidRPr="00820E08">
        <w:rPr>
          <w:b/>
          <w:bCs/>
          <w:spacing w:val="-2"/>
        </w:rPr>
        <w:t>ოპერაცია.</w:t>
      </w:r>
    </w:p>
    <w:p w14:paraId="6E66AFBF" w14:textId="77777777" w:rsidR="00454AAB" w:rsidRPr="00820E08" w:rsidRDefault="0086650C" w:rsidP="00FB4504">
      <w:pPr>
        <w:pStyle w:val="ListParagraph"/>
        <w:numPr>
          <w:ilvl w:val="2"/>
          <w:numId w:val="15"/>
        </w:numPr>
        <w:spacing w:line="360" w:lineRule="auto"/>
        <w:ind w:left="1260" w:right="172" w:hanging="720"/>
        <w:rPr>
          <w:b/>
          <w:bCs/>
        </w:rPr>
      </w:pPr>
      <w:r>
        <w:t xml:space="preserve">იმ შემთხვევაში, თუ </w:t>
      </w:r>
      <w:r w:rsidRPr="00820E08">
        <w:rPr>
          <w:b/>
          <w:bCs/>
        </w:rPr>
        <w:t>სისტემის მონაწილეს</w:t>
      </w:r>
      <w:r>
        <w:t xml:space="preserve"> სურს </w:t>
      </w:r>
      <w:r w:rsidRPr="00820E08">
        <w:rPr>
          <w:b/>
          <w:bCs/>
        </w:rPr>
        <w:t>ამოცანის</w:t>
      </w:r>
      <w:r>
        <w:t xml:space="preserve"> </w:t>
      </w:r>
      <w:r w:rsidRPr="00820E08">
        <w:rPr>
          <w:b/>
          <w:bCs/>
        </w:rPr>
        <w:t>საბარათე ინსტრუმენტთან</w:t>
      </w:r>
      <w:r>
        <w:t xml:space="preserve"> დაკავშირებით დამატებითი მომსახურების მიღება, </w:t>
      </w:r>
      <w:r w:rsidRPr="00820E08">
        <w:rPr>
          <w:b/>
          <w:bCs/>
        </w:rPr>
        <w:t>სისტემის მონაწილემ</w:t>
      </w:r>
      <w:r>
        <w:t xml:space="preserve"> უნდა </w:t>
      </w:r>
      <w:r>
        <w:lastRenderedPageBreak/>
        <w:t xml:space="preserve">დაარეგისტრიროს </w:t>
      </w:r>
      <w:r w:rsidRPr="00820E08">
        <w:rPr>
          <w:b/>
          <w:bCs/>
        </w:rPr>
        <w:t>ამოცანა.</w:t>
      </w:r>
      <w:r>
        <w:t xml:space="preserve"> იმ შემთხვევაში თუ </w:t>
      </w:r>
      <w:r w:rsidRPr="00820E08">
        <w:rPr>
          <w:b/>
          <w:bCs/>
        </w:rPr>
        <w:t>ამოცანის</w:t>
      </w:r>
      <w:r>
        <w:t xml:space="preserve"> შესრულება იწვევს </w:t>
      </w:r>
      <w:r w:rsidRPr="00820E08">
        <w:rPr>
          <w:b/>
          <w:bCs/>
        </w:rPr>
        <w:t>სისტემის ოპერატორის</w:t>
      </w:r>
      <w:r>
        <w:t xml:space="preserve"> მიერ დამატებით მნიშვნელოვან სამუშაოებს, </w:t>
      </w:r>
      <w:r w:rsidRPr="00820E08">
        <w:rPr>
          <w:b/>
          <w:bCs/>
        </w:rPr>
        <w:t>სისტემის ოპერატორი</w:t>
      </w:r>
      <w:r>
        <w:t xml:space="preserve"> და </w:t>
      </w:r>
      <w:r w:rsidRPr="00820E08">
        <w:rPr>
          <w:b/>
          <w:bCs/>
        </w:rPr>
        <w:t>სისტემის მონაწილე</w:t>
      </w:r>
      <w:r>
        <w:t xml:space="preserve"> ურთიერთშეთანხმების საფუძველზე განსაზღვრავენ </w:t>
      </w:r>
      <w:r w:rsidRPr="00820E08">
        <w:rPr>
          <w:b/>
          <w:bCs/>
        </w:rPr>
        <w:t>ამოცანის</w:t>
      </w:r>
      <w:r>
        <w:t xml:space="preserve"> შესრულების </w:t>
      </w:r>
      <w:r w:rsidRPr="00820E08">
        <w:rPr>
          <w:b/>
          <w:bCs/>
        </w:rPr>
        <w:t>საკომისიოს.</w:t>
      </w:r>
    </w:p>
    <w:p w14:paraId="7471222D" w14:textId="310A61F9" w:rsidR="00454AAB" w:rsidRDefault="0086650C" w:rsidP="00FB4504">
      <w:pPr>
        <w:pStyle w:val="ListParagraph"/>
        <w:numPr>
          <w:ilvl w:val="2"/>
          <w:numId w:val="15"/>
        </w:numPr>
        <w:spacing w:before="1" w:line="360" w:lineRule="auto"/>
        <w:ind w:left="1260" w:right="172" w:hanging="720"/>
      </w:pPr>
      <w:r w:rsidRPr="00820E08">
        <w:rPr>
          <w:b/>
          <w:bCs/>
        </w:rPr>
        <w:t>სისტემის ოპერატორი</w:t>
      </w:r>
      <w:r>
        <w:t xml:space="preserve"> გონივრულ ვადაში აწვდის </w:t>
      </w:r>
      <w:r w:rsidRPr="00820E08">
        <w:rPr>
          <w:b/>
          <w:bCs/>
        </w:rPr>
        <w:t>სისტემის მონაწილეს</w:t>
      </w:r>
      <w:r>
        <w:t xml:space="preserve"> ინფორმაციას </w:t>
      </w:r>
      <w:r w:rsidRPr="00820E08">
        <w:rPr>
          <w:b/>
          <w:bCs/>
        </w:rPr>
        <w:t>ამოცანის</w:t>
      </w:r>
      <w:r>
        <w:t xml:space="preserve"> შესრულების ვადებთან და </w:t>
      </w:r>
      <w:r w:rsidRPr="00820E08">
        <w:rPr>
          <w:b/>
          <w:bCs/>
        </w:rPr>
        <w:t>ამოცანის</w:t>
      </w:r>
      <w:r>
        <w:t xml:space="preserve"> შესრულების ხარჯებთან დაკავშირებით.</w:t>
      </w:r>
      <w:r>
        <w:rPr>
          <w:spacing w:val="40"/>
        </w:rPr>
        <w:t xml:space="preserve"> </w:t>
      </w:r>
      <w:r w:rsidRPr="00820E08">
        <w:rPr>
          <w:b/>
          <w:bCs/>
        </w:rPr>
        <w:t>სისტემის მონაწილე</w:t>
      </w:r>
      <w:r>
        <w:t xml:space="preserve"> იღებს გადაწყვეტილებას </w:t>
      </w:r>
      <w:r w:rsidRPr="00820E08">
        <w:rPr>
          <w:b/>
          <w:bCs/>
        </w:rPr>
        <w:t>ამოცანის</w:t>
      </w:r>
      <w:r>
        <w:t xml:space="preserve"> შესრულებასთან დაკავშირებით.</w:t>
      </w:r>
    </w:p>
    <w:p w14:paraId="333918DA" w14:textId="7517A565" w:rsidR="00454AAB" w:rsidRDefault="0086650C" w:rsidP="00FB4504">
      <w:pPr>
        <w:pStyle w:val="ListParagraph"/>
        <w:numPr>
          <w:ilvl w:val="2"/>
          <w:numId w:val="15"/>
        </w:numPr>
        <w:spacing w:line="360" w:lineRule="auto"/>
        <w:ind w:left="1260" w:right="172" w:hanging="720"/>
      </w:pPr>
      <w:r w:rsidRPr="00820E08">
        <w:rPr>
          <w:b/>
          <w:bCs/>
        </w:rPr>
        <w:t>ოფლაინ</w:t>
      </w:r>
      <w:r w:rsidRPr="00820E08">
        <w:rPr>
          <w:b/>
          <w:bCs/>
          <w:spacing w:val="-10"/>
        </w:rPr>
        <w:t xml:space="preserve"> </w:t>
      </w:r>
      <w:r w:rsidRPr="00820E08">
        <w:rPr>
          <w:b/>
          <w:bCs/>
        </w:rPr>
        <w:t>ოპერაცია</w:t>
      </w:r>
      <w:r>
        <w:rPr>
          <w:spacing w:val="-13"/>
        </w:rPr>
        <w:t xml:space="preserve"> </w:t>
      </w:r>
      <w:r>
        <w:t>სისტემაში</w:t>
      </w:r>
      <w:r>
        <w:rPr>
          <w:spacing w:val="-11"/>
        </w:rPr>
        <w:t xml:space="preserve"> </w:t>
      </w:r>
      <w:r>
        <w:t>დაიშვება,</w:t>
      </w:r>
      <w:r>
        <w:rPr>
          <w:spacing w:val="-11"/>
        </w:rPr>
        <w:t xml:space="preserve"> </w:t>
      </w:r>
      <w:r>
        <w:t>მხოლოდ</w:t>
      </w:r>
      <w:r>
        <w:rPr>
          <w:spacing w:val="-12"/>
        </w:rPr>
        <w:t xml:space="preserve"> </w:t>
      </w:r>
      <w:r w:rsidRPr="00820E08">
        <w:rPr>
          <w:b/>
          <w:bCs/>
        </w:rPr>
        <w:t>სისტემის</w:t>
      </w:r>
      <w:r w:rsidRPr="00820E08">
        <w:rPr>
          <w:b/>
          <w:bCs/>
          <w:spacing w:val="-12"/>
        </w:rPr>
        <w:t xml:space="preserve"> </w:t>
      </w:r>
      <w:r w:rsidRPr="00820E08">
        <w:rPr>
          <w:b/>
          <w:bCs/>
        </w:rPr>
        <w:t>ოპერატორის</w:t>
      </w:r>
      <w:r>
        <w:rPr>
          <w:spacing w:val="-10"/>
        </w:rPr>
        <w:t xml:space="preserve"> </w:t>
      </w:r>
      <w:r>
        <w:t>მიერ</w:t>
      </w:r>
      <w:r>
        <w:rPr>
          <w:spacing w:val="-10"/>
        </w:rPr>
        <w:t xml:space="preserve"> </w:t>
      </w:r>
      <w:r>
        <w:t>მოთხოვნის</w:t>
      </w:r>
      <w:r>
        <w:rPr>
          <w:spacing w:val="-12"/>
        </w:rPr>
        <w:t xml:space="preserve"> </w:t>
      </w:r>
      <w:r>
        <w:t xml:space="preserve">(ლოკალური და საერთაშორისო </w:t>
      </w:r>
      <w:r w:rsidRPr="00820E08">
        <w:rPr>
          <w:b/>
          <w:bCs/>
        </w:rPr>
        <w:t>კანონმდებლობის</w:t>
      </w:r>
      <w:r>
        <w:t xml:space="preserve"> შესაბამისად დადგენილი წესით) შემთხვევაში.</w:t>
      </w:r>
    </w:p>
    <w:p w14:paraId="307B2A74" w14:textId="77777777" w:rsidR="00454AAB" w:rsidRDefault="0086650C" w:rsidP="00FB4504">
      <w:pPr>
        <w:pStyle w:val="ListParagraph"/>
        <w:numPr>
          <w:ilvl w:val="2"/>
          <w:numId w:val="15"/>
        </w:numPr>
        <w:spacing w:line="360" w:lineRule="auto"/>
        <w:ind w:left="1260" w:right="172" w:hanging="720"/>
      </w:pPr>
      <w:r w:rsidRPr="00820E08">
        <w:rPr>
          <w:b/>
          <w:bCs/>
        </w:rPr>
        <w:t>საერთაშირისო ბარათებით</w:t>
      </w:r>
      <w:r>
        <w:t xml:space="preserve"> შესრულებულ </w:t>
      </w:r>
      <w:r w:rsidRPr="00820E08">
        <w:rPr>
          <w:b/>
          <w:bCs/>
        </w:rPr>
        <w:t>საბარათე ოპერაციის</w:t>
      </w:r>
      <w:r>
        <w:t xml:space="preserve"> გასაჩივრებასთან დაკავშირებით კომუნიკაციას </w:t>
      </w:r>
      <w:r w:rsidRPr="00820E08">
        <w:rPr>
          <w:b/>
          <w:bCs/>
        </w:rPr>
        <w:t>საერთაშორისო საბარათე სქემასთან სისტემის მონაწილე</w:t>
      </w:r>
      <w:r>
        <w:t xml:space="preserve"> ასრულებს </w:t>
      </w:r>
      <w:r w:rsidRPr="00820E08">
        <w:rPr>
          <w:b/>
          <w:bCs/>
        </w:rPr>
        <w:t>სისტემის ოპერატორისგან</w:t>
      </w:r>
      <w:r>
        <w:t xml:space="preserve"> დამოუკიდებლად.</w:t>
      </w:r>
    </w:p>
    <w:p w14:paraId="00187405" w14:textId="27310D01" w:rsidR="00454AAB" w:rsidRDefault="0086650C" w:rsidP="00FB4504">
      <w:pPr>
        <w:pStyle w:val="ListParagraph"/>
        <w:numPr>
          <w:ilvl w:val="2"/>
          <w:numId w:val="15"/>
        </w:numPr>
        <w:spacing w:line="360" w:lineRule="auto"/>
        <w:ind w:left="1260" w:right="172" w:hanging="720"/>
      </w:pPr>
      <w:r w:rsidRPr="00820E08">
        <w:rPr>
          <w:b/>
          <w:bCs/>
        </w:rPr>
        <w:t>ლოკალური ბარათებით</w:t>
      </w:r>
      <w:r>
        <w:t xml:space="preserve"> შესრულებულ </w:t>
      </w:r>
      <w:r w:rsidRPr="00820E08">
        <w:rPr>
          <w:b/>
          <w:bCs/>
        </w:rPr>
        <w:t>საბარათე ოპერაციის</w:t>
      </w:r>
      <w:r>
        <w:t xml:space="preserve"> გასაჩივრებასთან დაკავშირებით კომუნიკაციას </w:t>
      </w:r>
      <w:r w:rsidRPr="00820E08">
        <w:rPr>
          <w:b/>
          <w:bCs/>
        </w:rPr>
        <w:t>სისტემის ოპერატორთან</w:t>
      </w:r>
      <w:r>
        <w:t xml:space="preserve"> კომუნიკაცია შესაძლებელია</w:t>
      </w:r>
      <w:r w:rsidRPr="00E1030B">
        <w:t xml:space="preserve"> </w:t>
      </w:r>
      <w:hyperlink r:id="rId10">
        <w:r w:rsidRPr="00E1030B">
          <w:t>support@gc.ge</w:t>
        </w:r>
      </w:hyperlink>
      <w:r w:rsidRPr="00E1030B">
        <w:t xml:space="preserve"> </w:t>
      </w:r>
      <w:r>
        <w:t>ე</w:t>
      </w:r>
      <w:r w:rsidRPr="00AE1CE9">
        <w:t xml:space="preserve">ლექტრონულ ფოსტაზე </w:t>
      </w:r>
      <w:r w:rsidRPr="00820E08">
        <w:rPr>
          <w:b/>
          <w:bCs/>
        </w:rPr>
        <w:t>სისტემის მონაწილის</w:t>
      </w:r>
      <w:r>
        <w:t xml:space="preserve"> მიერ </w:t>
      </w:r>
      <w:r w:rsidRPr="00820E08">
        <w:rPr>
          <w:b/>
          <w:bCs/>
        </w:rPr>
        <w:t>სისტემის ოპერატორთან</w:t>
      </w:r>
      <w:r>
        <w:t xml:space="preserve"> დაფიქ</w:t>
      </w:r>
      <w:r w:rsidR="00AE1CE9">
        <w:rPr>
          <w:lang w:val="ka-GE"/>
        </w:rPr>
        <w:t>ს</w:t>
      </w:r>
      <w:r>
        <w:t>ირებულ საკონტაქტო ელექტრონული ფოსტიდან მომართვის გზით.</w:t>
      </w:r>
    </w:p>
    <w:p w14:paraId="05FA2552" w14:textId="77777777" w:rsidR="00461A9F" w:rsidRDefault="00461A9F" w:rsidP="00461A9F">
      <w:pPr>
        <w:pStyle w:val="ListParagraph"/>
        <w:spacing w:line="360" w:lineRule="auto"/>
        <w:ind w:left="1260" w:right="172" w:firstLine="0"/>
      </w:pPr>
    </w:p>
    <w:p w14:paraId="4527890E" w14:textId="77777777" w:rsidR="00454AAB" w:rsidRDefault="0086650C" w:rsidP="00FB4504">
      <w:pPr>
        <w:pStyle w:val="ListParagraph"/>
        <w:numPr>
          <w:ilvl w:val="2"/>
          <w:numId w:val="15"/>
        </w:numPr>
        <w:spacing w:before="1"/>
        <w:ind w:left="1260" w:hanging="720"/>
      </w:pPr>
      <w:r w:rsidRPr="00820E08">
        <w:rPr>
          <w:b/>
          <w:bCs/>
        </w:rPr>
        <w:t>სტოპ</w:t>
      </w:r>
      <w:r w:rsidRPr="00820E08">
        <w:rPr>
          <w:b/>
          <w:bCs/>
          <w:spacing w:val="-9"/>
        </w:rPr>
        <w:t xml:space="preserve"> </w:t>
      </w:r>
      <w:r w:rsidRPr="00820E08">
        <w:rPr>
          <w:b/>
          <w:bCs/>
        </w:rPr>
        <w:t>სიის</w:t>
      </w:r>
      <w:r>
        <w:rPr>
          <w:spacing w:val="-6"/>
        </w:rPr>
        <w:t xml:space="preserve"> </w:t>
      </w:r>
      <w:r>
        <w:t>წარმოებას</w:t>
      </w:r>
      <w:r>
        <w:rPr>
          <w:spacing w:val="-9"/>
        </w:rPr>
        <w:t xml:space="preserve"> </w:t>
      </w:r>
      <w:r w:rsidRPr="00820E08">
        <w:rPr>
          <w:b/>
          <w:bCs/>
        </w:rPr>
        <w:t>სისტემის</w:t>
      </w:r>
      <w:r w:rsidRPr="00820E08">
        <w:rPr>
          <w:b/>
          <w:bCs/>
          <w:spacing w:val="-7"/>
        </w:rPr>
        <w:t xml:space="preserve"> </w:t>
      </w:r>
      <w:r w:rsidRPr="00820E08">
        <w:rPr>
          <w:b/>
          <w:bCs/>
        </w:rPr>
        <w:t>მონაწილე</w:t>
      </w:r>
      <w:r>
        <w:rPr>
          <w:spacing w:val="-6"/>
        </w:rPr>
        <w:t xml:space="preserve"> </w:t>
      </w:r>
      <w:r>
        <w:t>ასრულებს</w:t>
      </w:r>
      <w:r>
        <w:rPr>
          <w:spacing w:val="-8"/>
        </w:rPr>
        <w:t xml:space="preserve"> </w:t>
      </w:r>
      <w:r>
        <w:t>დამოუკიდებლად</w:t>
      </w:r>
      <w:r>
        <w:rPr>
          <w:spacing w:val="-9"/>
        </w:rPr>
        <w:t xml:space="preserve"> </w:t>
      </w:r>
      <w:r>
        <w:t>შემდეგი</w:t>
      </w:r>
      <w:r>
        <w:rPr>
          <w:spacing w:val="-7"/>
        </w:rPr>
        <w:t xml:space="preserve"> </w:t>
      </w:r>
      <w:r>
        <w:rPr>
          <w:spacing w:val="-2"/>
        </w:rPr>
        <w:t>გზებით:</w:t>
      </w:r>
    </w:p>
    <w:p w14:paraId="18C1C27E" w14:textId="77777777" w:rsidR="00454AAB" w:rsidRDefault="0086650C" w:rsidP="00461A9F">
      <w:pPr>
        <w:pStyle w:val="ListParagraph"/>
        <w:numPr>
          <w:ilvl w:val="3"/>
          <w:numId w:val="15"/>
        </w:numPr>
        <w:spacing w:before="145" w:line="360" w:lineRule="auto"/>
        <w:ind w:left="1350" w:right="174" w:hanging="810"/>
      </w:pPr>
      <w:r w:rsidRPr="00820E08">
        <w:rPr>
          <w:b/>
          <w:bCs/>
        </w:rPr>
        <w:t>საერთაშორისო ბარათებთან</w:t>
      </w:r>
      <w:r>
        <w:t xml:space="preserve"> მიმართებაში, </w:t>
      </w:r>
      <w:r w:rsidRPr="00820E08">
        <w:rPr>
          <w:b/>
          <w:bCs/>
        </w:rPr>
        <w:t>სისტემის მონაწილე</w:t>
      </w:r>
      <w:r>
        <w:t xml:space="preserve"> დამოუკიდებლად </w:t>
      </w:r>
      <w:r w:rsidRPr="00820E08">
        <w:rPr>
          <w:b/>
          <w:bCs/>
        </w:rPr>
        <w:t>საერთაშორისო საბარათე სქემის</w:t>
      </w:r>
      <w:r>
        <w:t xml:space="preserve"> მიერ </w:t>
      </w:r>
      <w:r w:rsidRPr="00820E08">
        <w:rPr>
          <w:b/>
          <w:bCs/>
        </w:rPr>
        <w:t>სისტემის მონაწილისთვის</w:t>
      </w:r>
      <w:r>
        <w:t xml:space="preserve"> გამოყოფილი ინტერნეტპორტალის საშუალებით.</w:t>
      </w:r>
    </w:p>
    <w:p w14:paraId="5C4F2C2C" w14:textId="6CD0DD27" w:rsidR="00454AAB" w:rsidRDefault="0086650C" w:rsidP="00461A9F">
      <w:pPr>
        <w:pStyle w:val="ListParagraph"/>
        <w:numPr>
          <w:ilvl w:val="3"/>
          <w:numId w:val="15"/>
        </w:numPr>
        <w:spacing w:line="360" w:lineRule="auto"/>
        <w:ind w:left="1350" w:right="173" w:hanging="810"/>
      </w:pPr>
      <w:r w:rsidRPr="00820E08">
        <w:rPr>
          <w:b/>
          <w:bCs/>
        </w:rPr>
        <w:t>ლოკალურ ბარათებთან</w:t>
      </w:r>
      <w:r>
        <w:t xml:space="preserve"> მიმართებაში, </w:t>
      </w:r>
      <w:r w:rsidRPr="00820E08">
        <w:rPr>
          <w:b/>
          <w:bCs/>
        </w:rPr>
        <w:t>სისტემის მონაწილე</w:t>
      </w:r>
      <w:r>
        <w:t xml:space="preserve"> დამოუკიდებლად </w:t>
      </w:r>
      <w:r w:rsidRPr="00820E08">
        <w:rPr>
          <w:b/>
          <w:bCs/>
        </w:rPr>
        <w:t>სისტემის ტექნიკური მოდულის</w:t>
      </w:r>
      <w:r>
        <w:t xml:space="preserve"> გამოყენებით.</w:t>
      </w:r>
    </w:p>
    <w:p w14:paraId="2970F538" w14:textId="4C3E87A3" w:rsidR="00454AAB" w:rsidRDefault="0086650C" w:rsidP="00FB4504">
      <w:pPr>
        <w:pStyle w:val="ListParagraph"/>
        <w:numPr>
          <w:ilvl w:val="2"/>
          <w:numId w:val="15"/>
        </w:numPr>
        <w:spacing w:line="360" w:lineRule="auto"/>
        <w:ind w:left="1260" w:right="173" w:hanging="720"/>
      </w:pPr>
      <w:r>
        <w:t xml:space="preserve">იმ შემთხვევაში თუ </w:t>
      </w:r>
      <w:r w:rsidRPr="00820E08">
        <w:rPr>
          <w:b/>
          <w:bCs/>
        </w:rPr>
        <w:t>სისტემის მონაწილეს</w:t>
      </w:r>
      <w:r>
        <w:t xml:space="preserve"> სურს </w:t>
      </w:r>
      <w:r w:rsidRPr="00820E08">
        <w:rPr>
          <w:b/>
          <w:bCs/>
        </w:rPr>
        <w:t>საბარათე ინსტრუმენტის</w:t>
      </w:r>
      <w:r>
        <w:t xml:space="preserve"> დაბლოკვა/განბლოკვა, </w:t>
      </w:r>
      <w:r w:rsidRPr="00820E08">
        <w:rPr>
          <w:b/>
          <w:bCs/>
        </w:rPr>
        <w:t>სისტემის მონაწილე</w:t>
      </w:r>
      <w:r>
        <w:rPr>
          <w:spacing w:val="-1"/>
        </w:rPr>
        <w:t xml:space="preserve"> </w:t>
      </w:r>
      <w:r>
        <w:t>დამოუ</w:t>
      </w:r>
      <w:r w:rsidR="009B7161">
        <w:t>კიდე</w:t>
      </w:r>
      <w:r>
        <w:t xml:space="preserve">ბლად უზრუნველყოფს აღნიშნულს </w:t>
      </w:r>
      <w:r w:rsidRPr="00820E08">
        <w:rPr>
          <w:b/>
          <w:bCs/>
        </w:rPr>
        <w:t>სტოპ სიის</w:t>
      </w:r>
      <w:r>
        <w:t xml:space="preserve"> წარმოებით ან/და </w:t>
      </w:r>
      <w:r w:rsidRPr="00820E08">
        <w:rPr>
          <w:b/>
          <w:bCs/>
        </w:rPr>
        <w:t xml:space="preserve">საბარათე ინსტრუმენტის </w:t>
      </w:r>
      <w:r>
        <w:t xml:space="preserve">დაბლოკვა/განბლოკვის გზით, იმ შემთხვევაში თუ </w:t>
      </w:r>
      <w:r w:rsidRPr="00820E08">
        <w:rPr>
          <w:b/>
          <w:bCs/>
        </w:rPr>
        <w:t>სისტემის მონაწილეს</w:t>
      </w:r>
      <w:r>
        <w:t xml:space="preserve"> ტექნიკური მიზეზით</w:t>
      </w:r>
      <w:r>
        <w:rPr>
          <w:spacing w:val="66"/>
        </w:rPr>
        <w:t xml:space="preserve"> </w:t>
      </w:r>
      <w:r>
        <w:t>არ</w:t>
      </w:r>
      <w:r>
        <w:rPr>
          <w:spacing w:val="66"/>
        </w:rPr>
        <w:t xml:space="preserve"> </w:t>
      </w:r>
      <w:r>
        <w:t>შეუძლია</w:t>
      </w:r>
      <w:r>
        <w:rPr>
          <w:spacing w:val="68"/>
        </w:rPr>
        <w:t xml:space="preserve"> </w:t>
      </w:r>
      <w:r w:rsidRPr="00820E08">
        <w:rPr>
          <w:b/>
          <w:bCs/>
        </w:rPr>
        <w:t>საბარათე</w:t>
      </w:r>
      <w:r w:rsidRPr="00820E08">
        <w:rPr>
          <w:b/>
          <w:bCs/>
          <w:spacing w:val="68"/>
        </w:rPr>
        <w:t xml:space="preserve"> </w:t>
      </w:r>
      <w:r w:rsidRPr="00820E08">
        <w:rPr>
          <w:b/>
          <w:bCs/>
        </w:rPr>
        <w:t>ინსტრუმენტის</w:t>
      </w:r>
      <w:r>
        <w:rPr>
          <w:spacing w:val="68"/>
        </w:rPr>
        <w:t xml:space="preserve"> </w:t>
      </w:r>
      <w:r>
        <w:t>დაბლოკვა/განბლოკვა,</w:t>
      </w:r>
      <w:r>
        <w:rPr>
          <w:spacing w:val="68"/>
        </w:rPr>
        <w:t xml:space="preserve"> </w:t>
      </w:r>
      <w:r w:rsidRPr="00820E08">
        <w:rPr>
          <w:b/>
          <w:bCs/>
        </w:rPr>
        <w:t>სისტემის</w:t>
      </w:r>
      <w:r w:rsidRPr="00820E08">
        <w:rPr>
          <w:b/>
          <w:bCs/>
          <w:spacing w:val="69"/>
        </w:rPr>
        <w:t xml:space="preserve"> </w:t>
      </w:r>
      <w:r w:rsidRPr="00820E08">
        <w:rPr>
          <w:b/>
          <w:bCs/>
        </w:rPr>
        <w:t>მონაწილემ</w:t>
      </w:r>
      <w:r>
        <w:rPr>
          <w:spacing w:val="67"/>
        </w:rPr>
        <w:t xml:space="preserve"> </w:t>
      </w:r>
      <w:r>
        <w:t>უნდა</w:t>
      </w:r>
      <w:r w:rsidR="009B7161">
        <w:t xml:space="preserve"> </w:t>
      </w:r>
      <w:r>
        <w:t xml:space="preserve">გაუგზავნოს შესაბამისი შინაარსის დავალება </w:t>
      </w:r>
      <w:r w:rsidRPr="009B7161">
        <w:rPr>
          <w:b/>
          <w:bCs/>
        </w:rPr>
        <w:t>სისტემის ოპერატორს</w:t>
      </w:r>
      <w:r>
        <w:t xml:space="preserve"> შემდეგ ელექტრონულ მისამართზე: </w:t>
      </w:r>
      <w:hyperlink r:id="rId11">
        <w:r w:rsidRPr="00E1030B">
          <w:t>support@gc.ge</w:t>
        </w:r>
      </w:hyperlink>
      <w:r w:rsidRPr="009B7161">
        <w:rPr>
          <w:color w:val="0000FF"/>
        </w:rPr>
        <w:t xml:space="preserve"> </w:t>
      </w:r>
      <w:r>
        <w:lastRenderedPageBreak/>
        <w:t xml:space="preserve">რომლის შემდგომ </w:t>
      </w:r>
      <w:r w:rsidRPr="009B7161">
        <w:rPr>
          <w:b/>
          <w:bCs/>
        </w:rPr>
        <w:t>სისტემის ოპერატორი</w:t>
      </w:r>
      <w:r>
        <w:t xml:space="preserve"> უზრუნველყოფს დაბლოკვა/განბლოკვას.</w:t>
      </w:r>
    </w:p>
    <w:p w14:paraId="233A51B7" w14:textId="77777777" w:rsidR="001D3124" w:rsidRPr="001D3124" w:rsidRDefault="001D3124" w:rsidP="001D3124">
      <w:pPr>
        <w:pStyle w:val="ListParagraph"/>
        <w:ind w:left="1260" w:firstLine="0"/>
        <w:rPr>
          <w:b/>
          <w:bCs/>
        </w:rPr>
      </w:pPr>
    </w:p>
    <w:p w14:paraId="6D7C20FC" w14:textId="77777777" w:rsidR="00454AAB" w:rsidRPr="00820E08" w:rsidRDefault="0086650C" w:rsidP="00461A9F">
      <w:pPr>
        <w:pStyle w:val="ListParagraph"/>
        <w:numPr>
          <w:ilvl w:val="1"/>
          <w:numId w:val="15"/>
        </w:numPr>
        <w:ind w:left="1260" w:hanging="720"/>
        <w:rPr>
          <w:b/>
          <w:bCs/>
        </w:rPr>
      </w:pPr>
      <w:r w:rsidRPr="00820E08">
        <w:rPr>
          <w:b/>
          <w:bCs/>
          <w:spacing w:val="-2"/>
        </w:rPr>
        <w:t>ექვაირინგი</w:t>
      </w:r>
    </w:p>
    <w:p w14:paraId="4E0A53DD" w14:textId="1FCC95D7" w:rsidR="00454AAB" w:rsidRDefault="0086650C" w:rsidP="00461A9F">
      <w:pPr>
        <w:pStyle w:val="ListParagraph"/>
        <w:numPr>
          <w:ilvl w:val="2"/>
          <w:numId w:val="15"/>
        </w:numPr>
        <w:spacing w:before="145" w:line="360" w:lineRule="auto"/>
        <w:ind w:left="1260" w:right="173" w:hanging="720"/>
      </w:pPr>
      <w:r w:rsidRPr="00820E08">
        <w:rPr>
          <w:b/>
          <w:bCs/>
        </w:rPr>
        <w:t>სისტემის მონაწილეს</w:t>
      </w:r>
      <w:r>
        <w:t xml:space="preserve"> რომელსაც სურს </w:t>
      </w:r>
      <w:r w:rsidRPr="00820E08">
        <w:rPr>
          <w:b/>
          <w:bCs/>
        </w:rPr>
        <w:t>ექვაირინგის</w:t>
      </w:r>
      <w:r>
        <w:t xml:space="preserve"> მომსახურება უნდა ქონდეს შესაბამისი </w:t>
      </w:r>
      <w:r w:rsidRPr="00820E08">
        <w:rPr>
          <w:b/>
          <w:bCs/>
        </w:rPr>
        <w:t>საერთაშორისო საბარათე სქემის</w:t>
      </w:r>
      <w:r>
        <w:t xml:space="preserve"> ლიცენზია/ნებართვა, რომლითაც </w:t>
      </w:r>
      <w:r w:rsidRPr="00820E08">
        <w:rPr>
          <w:b/>
          <w:bCs/>
        </w:rPr>
        <w:t>სისტემის მონაწილეს</w:t>
      </w:r>
      <w:r>
        <w:t xml:space="preserve"> ექნება უფლება განახორციელოს შესბამისი </w:t>
      </w:r>
      <w:r w:rsidRPr="00820E08">
        <w:rPr>
          <w:b/>
          <w:bCs/>
        </w:rPr>
        <w:t>საერთაშორისო საბარათე სქემის</w:t>
      </w:r>
      <w:r>
        <w:t xml:space="preserve"> ფარგლებში </w:t>
      </w:r>
      <w:r w:rsidRPr="00820E08">
        <w:rPr>
          <w:b/>
          <w:bCs/>
        </w:rPr>
        <w:t>ექვაირინგი</w:t>
      </w:r>
      <w:r>
        <w:t xml:space="preserve">, ამასთან, </w:t>
      </w:r>
      <w:r w:rsidRPr="00820E08">
        <w:rPr>
          <w:b/>
          <w:bCs/>
        </w:rPr>
        <w:t>საერთაშორისო საბარათე სქემასთან ანგარიშ</w:t>
      </w:r>
      <w:r w:rsidR="00AE1CE9" w:rsidRPr="00820E08">
        <w:rPr>
          <w:b/>
          <w:bCs/>
          <w:lang w:val="ka-GE"/>
        </w:rPr>
        <w:t>ს</w:t>
      </w:r>
      <w:r w:rsidRPr="00820E08">
        <w:rPr>
          <w:b/>
          <w:bCs/>
        </w:rPr>
        <w:t>წორების</w:t>
      </w:r>
      <w:r>
        <w:t xml:space="preserve"> მიზნით </w:t>
      </w:r>
      <w:r w:rsidRPr="00820E08">
        <w:rPr>
          <w:b/>
          <w:bCs/>
        </w:rPr>
        <w:t>ექვაირე</w:t>
      </w:r>
      <w:r w:rsidR="00820E08" w:rsidRPr="00820E08">
        <w:rPr>
          <w:b/>
          <w:bCs/>
        </w:rPr>
        <w:t>რ</w:t>
      </w:r>
      <w:r w:rsidRPr="00820E08">
        <w:rPr>
          <w:b/>
          <w:bCs/>
        </w:rPr>
        <w:t xml:space="preserve"> სისტემის მონაწილეს</w:t>
      </w:r>
      <w:r>
        <w:t xml:space="preserve"> უნდა ჰქონდეს შესაბამისი სახელშეკრულებო ურთიერთობა </w:t>
      </w:r>
      <w:r w:rsidRPr="00820E08">
        <w:rPr>
          <w:b/>
          <w:bCs/>
        </w:rPr>
        <w:t>საერთაშორისო საბარათე სქემასთან ანგარიშსსწორებასთან</w:t>
      </w:r>
      <w:r w:rsidRPr="00820E08">
        <w:rPr>
          <w:b/>
          <w:bCs/>
          <w:spacing w:val="-14"/>
        </w:rPr>
        <w:t xml:space="preserve"> </w:t>
      </w:r>
      <w:r>
        <w:t>დაკავშირებით</w:t>
      </w:r>
      <w:r>
        <w:rPr>
          <w:spacing w:val="-14"/>
        </w:rPr>
        <w:t xml:space="preserve"> </w:t>
      </w:r>
      <w:r>
        <w:t>ან</w:t>
      </w:r>
      <w:r>
        <w:rPr>
          <w:spacing w:val="-14"/>
        </w:rPr>
        <w:t xml:space="preserve"> </w:t>
      </w:r>
      <w:r>
        <w:t>ჰქონდეს</w:t>
      </w:r>
      <w:r>
        <w:rPr>
          <w:spacing w:val="-13"/>
        </w:rPr>
        <w:t xml:space="preserve"> </w:t>
      </w:r>
      <w:r>
        <w:t>შესაბამისი</w:t>
      </w:r>
      <w:r>
        <w:rPr>
          <w:spacing w:val="-14"/>
        </w:rPr>
        <w:t xml:space="preserve"> </w:t>
      </w:r>
      <w:r>
        <w:t>სამმხრივი</w:t>
      </w:r>
      <w:r>
        <w:rPr>
          <w:spacing w:val="-12"/>
        </w:rPr>
        <w:t xml:space="preserve"> </w:t>
      </w:r>
      <w:r>
        <w:t>სახელშეკრულებო</w:t>
      </w:r>
      <w:r>
        <w:rPr>
          <w:spacing w:val="-13"/>
        </w:rPr>
        <w:t xml:space="preserve"> </w:t>
      </w:r>
      <w:r>
        <w:t xml:space="preserve">ურთიერთობა </w:t>
      </w:r>
      <w:r w:rsidRPr="00820E08">
        <w:rPr>
          <w:b/>
          <w:bCs/>
        </w:rPr>
        <w:t>საერთაშორისო საბარათე სქემასა</w:t>
      </w:r>
      <w:r>
        <w:t xml:space="preserve"> და </w:t>
      </w:r>
      <w:r w:rsidRPr="00820E08">
        <w:rPr>
          <w:b/>
          <w:bCs/>
        </w:rPr>
        <w:t>სხვა სისტემის მონაწილესთან,</w:t>
      </w:r>
      <w:r>
        <w:t xml:space="preserve"> რომლე</w:t>
      </w:r>
      <w:r w:rsidR="00820E08">
        <w:t>ბ</w:t>
      </w:r>
      <w:r>
        <w:t xml:space="preserve">იც იქნება </w:t>
      </w:r>
      <w:r w:rsidRPr="00820E08">
        <w:rPr>
          <w:b/>
          <w:bCs/>
        </w:rPr>
        <w:t>ექვაირერი სისტემის მონაწილის</w:t>
      </w:r>
      <w:r>
        <w:t xml:space="preserve"> სასარგებლოდ შესრულებულ </w:t>
      </w:r>
      <w:r w:rsidRPr="00820E08">
        <w:rPr>
          <w:b/>
          <w:bCs/>
        </w:rPr>
        <w:t>საბარათე ოპერაცი</w:t>
      </w:r>
      <w:r w:rsidR="00820E08">
        <w:rPr>
          <w:b/>
          <w:bCs/>
        </w:rPr>
        <w:t>ა</w:t>
      </w:r>
      <w:r w:rsidRPr="00820E08">
        <w:rPr>
          <w:b/>
          <w:bCs/>
        </w:rPr>
        <w:t>სთან</w:t>
      </w:r>
      <w:r>
        <w:t xml:space="preserve"> დაკავშირებული ანგარიშსწორების მიზნით.</w:t>
      </w:r>
    </w:p>
    <w:p w14:paraId="7D4029E9" w14:textId="0E4F290D" w:rsidR="00454AAB" w:rsidRDefault="0086650C" w:rsidP="00461A9F">
      <w:pPr>
        <w:pStyle w:val="ListParagraph"/>
        <w:numPr>
          <w:ilvl w:val="2"/>
          <w:numId w:val="15"/>
        </w:numPr>
        <w:spacing w:before="1" w:line="360" w:lineRule="auto"/>
        <w:ind w:left="1260" w:right="173" w:hanging="720"/>
      </w:pPr>
      <w:r w:rsidRPr="00820E08">
        <w:rPr>
          <w:b/>
          <w:bCs/>
        </w:rPr>
        <w:t>ექვაირინგის მომსახურების</w:t>
      </w:r>
      <w:r>
        <w:t xml:space="preserve"> ფარგლებში შესაძლებელია, სამი ტიპის მომსახურების მიღება</w:t>
      </w:r>
      <w:r w:rsidR="00820E08">
        <w:t>:</w:t>
      </w:r>
      <w:r>
        <w:t xml:space="preserve"> </w:t>
      </w:r>
      <w:r w:rsidRPr="00820E08">
        <w:rPr>
          <w:b/>
          <w:bCs/>
        </w:rPr>
        <w:t>ელექტრონული პოს</w:t>
      </w:r>
      <w:r w:rsidR="00A2654D">
        <w:rPr>
          <w:b/>
          <w:bCs/>
        </w:rPr>
        <w:t>-</w:t>
      </w:r>
      <w:r w:rsidRPr="00820E08">
        <w:rPr>
          <w:b/>
          <w:bCs/>
        </w:rPr>
        <w:t>ტერმინალის</w:t>
      </w:r>
      <w:r>
        <w:t xml:space="preserve"> საშუალებით </w:t>
      </w:r>
      <w:r w:rsidRPr="00820E08">
        <w:rPr>
          <w:b/>
          <w:bCs/>
        </w:rPr>
        <w:t>ექვაირინგის მომსახურების</w:t>
      </w:r>
      <w:r>
        <w:t xml:space="preserve"> მიღება, </w:t>
      </w:r>
      <w:r w:rsidRPr="00820E08">
        <w:rPr>
          <w:b/>
          <w:bCs/>
        </w:rPr>
        <w:t>ფიზიკური პოს</w:t>
      </w:r>
      <w:r w:rsidR="001F1889">
        <w:rPr>
          <w:b/>
          <w:bCs/>
          <w:lang w:val="ka-GE"/>
        </w:rPr>
        <w:t>-</w:t>
      </w:r>
      <w:r w:rsidRPr="00820E08">
        <w:rPr>
          <w:b/>
          <w:bCs/>
        </w:rPr>
        <w:t>ტერმინალის</w:t>
      </w:r>
      <w:r>
        <w:t xml:space="preserve"> საშუალებით </w:t>
      </w:r>
      <w:r w:rsidRPr="00820E08">
        <w:rPr>
          <w:b/>
          <w:bCs/>
        </w:rPr>
        <w:t>ექვაირინგის</w:t>
      </w:r>
      <w:r>
        <w:t xml:space="preserve"> </w:t>
      </w:r>
      <w:r w:rsidRPr="00820E08">
        <w:rPr>
          <w:b/>
          <w:bCs/>
        </w:rPr>
        <w:t>მომსახურების</w:t>
      </w:r>
      <w:r>
        <w:t xml:space="preserve"> მიღება და ბანკომატის საშუალებით </w:t>
      </w:r>
      <w:r w:rsidRPr="00820E08">
        <w:rPr>
          <w:b/>
          <w:bCs/>
        </w:rPr>
        <w:t>ექვაირინგის მომსახურების</w:t>
      </w:r>
      <w:r>
        <w:t xml:space="preserve"> მიღება</w:t>
      </w:r>
      <w:r w:rsidR="00820E08">
        <w:t>.</w:t>
      </w:r>
      <w:r w:rsidR="00A2654D">
        <w:t xml:space="preserve"> ამასთან, </w:t>
      </w:r>
      <w:r w:rsidR="00A2654D" w:rsidRPr="00820E08">
        <w:rPr>
          <w:b/>
          <w:bCs/>
        </w:rPr>
        <w:t>ფიზიკური პოს</w:t>
      </w:r>
      <w:r w:rsidR="00A2654D">
        <w:rPr>
          <w:b/>
          <w:bCs/>
          <w:lang w:val="ka-GE"/>
        </w:rPr>
        <w:t>-</w:t>
      </w:r>
      <w:r w:rsidR="00A2654D" w:rsidRPr="00820E08">
        <w:rPr>
          <w:b/>
          <w:bCs/>
        </w:rPr>
        <w:t>ტერმინალის</w:t>
      </w:r>
      <w:r w:rsidR="00A2654D">
        <w:t xml:space="preserve"> საშუალებით </w:t>
      </w:r>
      <w:r w:rsidR="00A2654D" w:rsidRPr="00820E08">
        <w:rPr>
          <w:b/>
          <w:bCs/>
        </w:rPr>
        <w:t>ექვაირინგის</w:t>
      </w:r>
      <w:r w:rsidR="00A2654D">
        <w:t xml:space="preserve"> </w:t>
      </w:r>
      <w:r w:rsidR="00A2654D" w:rsidRPr="00820E08">
        <w:rPr>
          <w:b/>
          <w:bCs/>
        </w:rPr>
        <w:t>მომსახურების</w:t>
      </w:r>
      <w:r w:rsidR="00A2654D">
        <w:rPr>
          <w:b/>
          <w:bCs/>
        </w:rPr>
        <w:t xml:space="preserve"> </w:t>
      </w:r>
      <w:r w:rsidR="00A2654D" w:rsidRPr="00A2654D">
        <w:t>მიღების შე</w:t>
      </w:r>
      <w:r w:rsidR="00A2654D">
        <w:t>მ</w:t>
      </w:r>
      <w:r w:rsidR="00A2654D" w:rsidRPr="00A2654D">
        <w:t>თხვევაში</w:t>
      </w:r>
      <w:r w:rsidR="00A2654D">
        <w:t xml:space="preserve">, </w:t>
      </w:r>
      <w:r w:rsidR="00A2654D" w:rsidRPr="00A2654D">
        <w:rPr>
          <w:b/>
          <w:bCs/>
        </w:rPr>
        <w:t>სისტემის მონაწილე</w:t>
      </w:r>
      <w:r w:rsidR="00A2654D">
        <w:t xml:space="preserve"> უფლებამოსილია ისარგებლოს </w:t>
      </w:r>
      <w:r w:rsidR="00A2654D" w:rsidRPr="00A2654D">
        <w:rPr>
          <w:b/>
          <w:bCs/>
        </w:rPr>
        <w:t>ვენდგინგ აპარატის პოს-ტერმინალის</w:t>
      </w:r>
      <w:r w:rsidR="00A2654D">
        <w:t xml:space="preserve"> მომსახურებით (დამოუკიდებლად, მხოლოდ </w:t>
      </w:r>
      <w:r w:rsidR="00A2654D" w:rsidRPr="00A2654D">
        <w:rPr>
          <w:b/>
          <w:bCs/>
        </w:rPr>
        <w:t>ვენდგინგ აპარატის პოს-ტერმინალის</w:t>
      </w:r>
      <w:r w:rsidR="00A2654D">
        <w:t xml:space="preserve"> მომსახურებით სარგებლობა შეუძლებელია).</w:t>
      </w:r>
    </w:p>
    <w:p w14:paraId="2194CDAD" w14:textId="77777777" w:rsidR="00454AAB" w:rsidRDefault="0086650C" w:rsidP="00461A9F">
      <w:pPr>
        <w:pStyle w:val="ListParagraph"/>
        <w:numPr>
          <w:ilvl w:val="2"/>
          <w:numId w:val="15"/>
        </w:numPr>
        <w:spacing w:line="289" w:lineRule="exact"/>
        <w:ind w:left="1260" w:hanging="720"/>
      </w:pPr>
      <w:r w:rsidRPr="00820E08">
        <w:rPr>
          <w:b/>
          <w:bCs/>
        </w:rPr>
        <w:t>ექვაირინგის</w:t>
      </w:r>
      <w:r w:rsidRPr="00820E08">
        <w:rPr>
          <w:b/>
          <w:bCs/>
          <w:spacing w:val="-8"/>
        </w:rPr>
        <w:t xml:space="preserve"> </w:t>
      </w:r>
      <w:r w:rsidRPr="00820E08">
        <w:rPr>
          <w:b/>
          <w:bCs/>
        </w:rPr>
        <w:t>მომსახურება</w:t>
      </w:r>
      <w:r>
        <w:rPr>
          <w:spacing w:val="-4"/>
        </w:rPr>
        <w:t xml:space="preserve"> </w:t>
      </w:r>
      <w:r>
        <w:t>მათ</w:t>
      </w:r>
      <w:r>
        <w:rPr>
          <w:spacing w:val="-6"/>
        </w:rPr>
        <w:t xml:space="preserve"> </w:t>
      </w:r>
      <w:r>
        <w:t>შორის</w:t>
      </w:r>
      <w:r>
        <w:rPr>
          <w:spacing w:val="-7"/>
        </w:rPr>
        <w:t xml:space="preserve"> </w:t>
      </w:r>
      <w:r>
        <w:rPr>
          <w:spacing w:val="-2"/>
        </w:rPr>
        <w:t>მოიცავს:</w:t>
      </w:r>
    </w:p>
    <w:p w14:paraId="64A32D67" w14:textId="74D893B6" w:rsidR="00454AAB" w:rsidRDefault="0086650C" w:rsidP="00461A9F">
      <w:pPr>
        <w:pStyle w:val="ListParagraph"/>
        <w:numPr>
          <w:ilvl w:val="3"/>
          <w:numId w:val="15"/>
        </w:numPr>
        <w:spacing w:before="145"/>
        <w:ind w:left="1260" w:hanging="720"/>
      </w:pPr>
      <w:r w:rsidRPr="00820E08">
        <w:rPr>
          <w:b/>
          <w:bCs/>
        </w:rPr>
        <w:t>ფიზიკური</w:t>
      </w:r>
      <w:r w:rsidRPr="00820E08">
        <w:rPr>
          <w:b/>
          <w:bCs/>
          <w:spacing w:val="-9"/>
        </w:rPr>
        <w:t xml:space="preserve"> </w:t>
      </w:r>
      <w:r w:rsidRPr="00820E08">
        <w:rPr>
          <w:b/>
          <w:bCs/>
        </w:rPr>
        <w:t>პოს</w:t>
      </w:r>
      <w:r w:rsidRPr="00820E08">
        <w:rPr>
          <w:b/>
          <w:bCs/>
          <w:spacing w:val="-9"/>
        </w:rPr>
        <w:t xml:space="preserve"> </w:t>
      </w:r>
      <w:r w:rsidRPr="00820E08">
        <w:rPr>
          <w:b/>
          <w:bCs/>
        </w:rPr>
        <w:t>ტერმინალების</w:t>
      </w:r>
      <w:r>
        <w:rPr>
          <w:spacing w:val="-5"/>
        </w:rPr>
        <w:t xml:space="preserve"> </w:t>
      </w:r>
      <w:r>
        <w:t>მომსახურება</w:t>
      </w:r>
      <w:r w:rsidR="00AE1CE9">
        <w:rPr>
          <w:lang w:val="ka-GE"/>
        </w:rPr>
        <w:t>ს</w:t>
      </w:r>
      <w:r>
        <w:t>,</w:t>
      </w:r>
      <w:r>
        <w:rPr>
          <w:spacing w:val="-11"/>
        </w:rPr>
        <w:t xml:space="preserve"> </w:t>
      </w:r>
      <w:r>
        <w:t>რომელიც</w:t>
      </w:r>
      <w:r>
        <w:rPr>
          <w:spacing w:val="-6"/>
        </w:rPr>
        <w:t xml:space="preserve"> </w:t>
      </w:r>
      <w:r>
        <w:rPr>
          <w:spacing w:val="-2"/>
        </w:rPr>
        <w:t>მოიცავს:</w:t>
      </w:r>
    </w:p>
    <w:p w14:paraId="6311B42A" w14:textId="15F7BFAA" w:rsidR="00454AAB" w:rsidRDefault="0086650C" w:rsidP="00461A9F">
      <w:pPr>
        <w:pStyle w:val="ListParagraph"/>
        <w:numPr>
          <w:ilvl w:val="4"/>
          <w:numId w:val="15"/>
        </w:numPr>
        <w:spacing w:before="144"/>
        <w:ind w:left="1260" w:hanging="720"/>
      </w:pPr>
      <w:r>
        <w:t>პოს</w:t>
      </w:r>
      <w:r>
        <w:rPr>
          <w:spacing w:val="-7"/>
        </w:rPr>
        <w:t xml:space="preserve"> </w:t>
      </w:r>
      <w:r>
        <w:t>ტერმინალის</w:t>
      </w:r>
      <w:r>
        <w:rPr>
          <w:spacing w:val="-7"/>
        </w:rPr>
        <w:t xml:space="preserve"> </w:t>
      </w:r>
      <w:r>
        <w:rPr>
          <w:spacing w:val="-2"/>
        </w:rPr>
        <w:t>რეგისტრაციას</w:t>
      </w:r>
      <w:r w:rsidR="001F1889">
        <w:rPr>
          <w:spacing w:val="-2"/>
          <w:lang w:val="ka-GE"/>
        </w:rPr>
        <w:t>;</w:t>
      </w:r>
    </w:p>
    <w:p w14:paraId="393990BE" w14:textId="77777777" w:rsidR="00454AAB" w:rsidRDefault="0086650C" w:rsidP="00461A9F">
      <w:pPr>
        <w:pStyle w:val="ListParagraph"/>
        <w:numPr>
          <w:ilvl w:val="4"/>
          <w:numId w:val="15"/>
        </w:numPr>
        <w:spacing w:before="147"/>
        <w:ind w:left="1260" w:hanging="720"/>
      </w:pPr>
      <w:r>
        <w:t>ტექნიკური</w:t>
      </w:r>
      <w:r>
        <w:rPr>
          <w:spacing w:val="-7"/>
        </w:rPr>
        <w:t xml:space="preserve"> </w:t>
      </w:r>
      <w:r>
        <w:rPr>
          <w:spacing w:val="-2"/>
        </w:rPr>
        <w:t>გამართვას;</w:t>
      </w:r>
    </w:p>
    <w:p w14:paraId="7072888F" w14:textId="069D0E9C" w:rsidR="00454AAB" w:rsidRDefault="0086650C" w:rsidP="00461A9F">
      <w:pPr>
        <w:pStyle w:val="ListParagraph"/>
        <w:numPr>
          <w:ilvl w:val="4"/>
          <w:numId w:val="15"/>
        </w:numPr>
        <w:spacing w:before="145"/>
        <w:ind w:left="1260" w:hanging="720"/>
      </w:pPr>
      <w:r>
        <w:t>პროგრამული</w:t>
      </w:r>
      <w:r>
        <w:rPr>
          <w:spacing w:val="-13"/>
        </w:rPr>
        <w:t xml:space="preserve"> </w:t>
      </w:r>
      <w:r>
        <w:t>უზრუნველყოფის</w:t>
      </w:r>
      <w:r>
        <w:rPr>
          <w:spacing w:val="-8"/>
        </w:rPr>
        <w:t xml:space="preserve"> </w:t>
      </w:r>
      <w:r>
        <w:t>ინტეგრაციასა</w:t>
      </w:r>
      <w:r>
        <w:rPr>
          <w:spacing w:val="-9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მის</w:t>
      </w:r>
      <w:r>
        <w:rPr>
          <w:spacing w:val="-9"/>
        </w:rPr>
        <w:t xml:space="preserve"> </w:t>
      </w:r>
      <w:r>
        <w:t>შემდგომი</w:t>
      </w:r>
      <w:r>
        <w:rPr>
          <w:spacing w:val="-8"/>
        </w:rPr>
        <w:t xml:space="preserve"> </w:t>
      </w:r>
      <w:r>
        <w:t>ტექნიკურ</w:t>
      </w:r>
      <w:r>
        <w:rPr>
          <w:spacing w:val="-6"/>
        </w:rPr>
        <w:t xml:space="preserve"> </w:t>
      </w:r>
      <w:r>
        <w:rPr>
          <w:spacing w:val="-2"/>
        </w:rPr>
        <w:t>მომსახურებას</w:t>
      </w:r>
      <w:r w:rsidR="00AE1CE9">
        <w:rPr>
          <w:spacing w:val="-2"/>
          <w:lang w:val="ka-GE"/>
        </w:rPr>
        <w:t>;</w:t>
      </w:r>
    </w:p>
    <w:p w14:paraId="74EDD759" w14:textId="3664EFF4" w:rsidR="00454AAB" w:rsidRDefault="0086650C" w:rsidP="00461A9F">
      <w:pPr>
        <w:pStyle w:val="ListParagraph"/>
        <w:numPr>
          <w:ilvl w:val="4"/>
          <w:numId w:val="15"/>
        </w:numPr>
        <w:spacing w:before="145"/>
        <w:ind w:left="1260" w:hanging="720"/>
      </w:pPr>
      <w:r>
        <w:t>კონკრეტულ</w:t>
      </w:r>
      <w:r>
        <w:rPr>
          <w:spacing w:val="-9"/>
        </w:rPr>
        <w:t xml:space="preserve"> </w:t>
      </w:r>
      <w:r>
        <w:t>პოს-ტერმინალზე</w:t>
      </w:r>
      <w:r>
        <w:rPr>
          <w:spacing w:val="41"/>
        </w:rPr>
        <w:t xml:space="preserve"> </w:t>
      </w:r>
      <w:r w:rsidRPr="00820E08">
        <w:rPr>
          <w:b/>
          <w:bCs/>
        </w:rPr>
        <w:t>მიმღების</w:t>
      </w:r>
      <w:r>
        <w:rPr>
          <w:spacing w:val="-4"/>
        </w:rPr>
        <w:t xml:space="preserve"> </w:t>
      </w:r>
      <w:r>
        <w:rPr>
          <w:spacing w:val="-2"/>
        </w:rPr>
        <w:t>გაწერას</w:t>
      </w:r>
      <w:r w:rsidR="00AE1CE9">
        <w:rPr>
          <w:spacing w:val="-2"/>
          <w:lang w:val="ka-GE"/>
        </w:rPr>
        <w:t>;</w:t>
      </w:r>
    </w:p>
    <w:p w14:paraId="636B65D8" w14:textId="00A66AE6" w:rsidR="00454AAB" w:rsidRDefault="0086650C" w:rsidP="00461A9F">
      <w:pPr>
        <w:pStyle w:val="ListParagraph"/>
        <w:numPr>
          <w:ilvl w:val="4"/>
          <w:numId w:val="15"/>
        </w:numPr>
        <w:spacing w:before="145"/>
        <w:ind w:left="1260" w:hanging="720"/>
      </w:pPr>
      <w:r>
        <w:rPr>
          <w:spacing w:val="-2"/>
        </w:rPr>
        <w:t>პოს-ტერმიანლის</w:t>
      </w:r>
      <w:r>
        <w:rPr>
          <w:spacing w:val="10"/>
        </w:rPr>
        <w:t xml:space="preserve"> </w:t>
      </w:r>
      <w:r>
        <w:rPr>
          <w:spacing w:val="-2"/>
        </w:rPr>
        <w:t>მიმღებისთვის</w:t>
      </w:r>
      <w:r>
        <w:rPr>
          <w:spacing w:val="13"/>
        </w:rPr>
        <w:t xml:space="preserve"> </w:t>
      </w:r>
      <w:r>
        <w:rPr>
          <w:spacing w:val="-2"/>
        </w:rPr>
        <w:t>მიწოდება</w:t>
      </w:r>
      <w:r w:rsidR="00AE1CE9">
        <w:rPr>
          <w:spacing w:val="-2"/>
          <w:lang w:val="ka-GE"/>
        </w:rPr>
        <w:t>ს;</w:t>
      </w:r>
    </w:p>
    <w:p w14:paraId="2A2EFAB1" w14:textId="56A1DB5C" w:rsidR="00454AAB" w:rsidRDefault="0086650C" w:rsidP="00461A9F">
      <w:pPr>
        <w:pStyle w:val="ListParagraph"/>
        <w:numPr>
          <w:ilvl w:val="4"/>
          <w:numId w:val="15"/>
        </w:numPr>
        <w:spacing w:before="145"/>
        <w:ind w:left="1260" w:hanging="720"/>
      </w:pPr>
      <w:r>
        <w:t>პოს-ტერმიანლის</w:t>
      </w:r>
      <w:r>
        <w:rPr>
          <w:spacing w:val="-11"/>
        </w:rPr>
        <w:t xml:space="preserve"> </w:t>
      </w:r>
      <w:r>
        <w:t>ტექნიკური</w:t>
      </w:r>
      <w:r>
        <w:rPr>
          <w:spacing w:val="-11"/>
        </w:rPr>
        <w:t xml:space="preserve"> </w:t>
      </w:r>
      <w:r>
        <w:t>ხარვეზის</w:t>
      </w:r>
      <w:r>
        <w:rPr>
          <w:spacing w:val="-10"/>
        </w:rPr>
        <w:t xml:space="preserve"> </w:t>
      </w:r>
      <w:r>
        <w:rPr>
          <w:spacing w:val="-2"/>
        </w:rPr>
        <w:t>გასწორება</w:t>
      </w:r>
      <w:r w:rsidR="00AE1CE9">
        <w:rPr>
          <w:spacing w:val="-2"/>
          <w:lang w:val="ka-GE"/>
        </w:rPr>
        <w:t>ს;</w:t>
      </w:r>
    </w:p>
    <w:p w14:paraId="67542F5E" w14:textId="04639306" w:rsidR="00454AAB" w:rsidRDefault="0086650C" w:rsidP="00461A9F">
      <w:pPr>
        <w:pStyle w:val="ListParagraph"/>
        <w:numPr>
          <w:ilvl w:val="4"/>
          <w:numId w:val="15"/>
        </w:numPr>
        <w:spacing w:before="144"/>
        <w:ind w:left="1260" w:hanging="720"/>
      </w:pPr>
      <w:r>
        <w:rPr>
          <w:spacing w:val="-2"/>
        </w:rPr>
        <w:t>პოს-ტერმინალის</w:t>
      </w:r>
      <w:r>
        <w:rPr>
          <w:spacing w:val="14"/>
        </w:rPr>
        <w:t xml:space="preserve"> </w:t>
      </w:r>
      <w:r>
        <w:rPr>
          <w:spacing w:val="-2"/>
        </w:rPr>
        <w:t>გაუქმება</w:t>
      </w:r>
      <w:r w:rsidR="00AE1CE9">
        <w:rPr>
          <w:spacing w:val="-2"/>
          <w:lang w:val="ka-GE"/>
        </w:rPr>
        <w:t>ს</w:t>
      </w:r>
      <w:r>
        <w:rPr>
          <w:spacing w:val="-2"/>
        </w:rPr>
        <w:t>;</w:t>
      </w:r>
    </w:p>
    <w:p w14:paraId="23AA0589" w14:textId="77777777" w:rsidR="00454AAB" w:rsidRDefault="0086650C" w:rsidP="00461A9F">
      <w:pPr>
        <w:pStyle w:val="ListParagraph"/>
        <w:numPr>
          <w:ilvl w:val="3"/>
          <w:numId w:val="15"/>
        </w:numPr>
        <w:spacing w:before="145"/>
        <w:ind w:left="1260" w:hanging="720"/>
      </w:pPr>
      <w:r w:rsidRPr="00820E08">
        <w:rPr>
          <w:b/>
          <w:bCs/>
        </w:rPr>
        <w:t>ელექტრონული</w:t>
      </w:r>
      <w:r w:rsidRPr="00820E08">
        <w:rPr>
          <w:b/>
          <w:bCs/>
          <w:spacing w:val="-15"/>
        </w:rPr>
        <w:t xml:space="preserve"> </w:t>
      </w:r>
      <w:r w:rsidRPr="00820E08">
        <w:rPr>
          <w:b/>
          <w:bCs/>
        </w:rPr>
        <w:t>პოს-ტერმინალის</w:t>
      </w:r>
      <w:r>
        <w:rPr>
          <w:spacing w:val="-10"/>
        </w:rPr>
        <w:t xml:space="preserve"> </w:t>
      </w:r>
      <w:r>
        <w:t>მომსახურება,</w:t>
      </w:r>
      <w:r>
        <w:rPr>
          <w:spacing w:val="-11"/>
        </w:rPr>
        <w:t xml:space="preserve"> </w:t>
      </w:r>
      <w:r>
        <w:t>რომელიც</w:t>
      </w:r>
      <w:r>
        <w:rPr>
          <w:spacing w:val="-10"/>
        </w:rPr>
        <w:t xml:space="preserve"> </w:t>
      </w:r>
      <w:r>
        <w:rPr>
          <w:spacing w:val="-2"/>
        </w:rPr>
        <w:t>მოიცავს:</w:t>
      </w:r>
    </w:p>
    <w:p w14:paraId="4CA3312F" w14:textId="26CD22A5" w:rsidR="00454AAB" w:rsidRDefault="0086650C" w:rsidP="00461A9F">
      <w:pPr>
        <w:pStyle w:val="ListParagraph"/>
        <w:numPr>
          <w:ilvl w:val="4"/>
          <w:numId w:val="15"/>
        </w:numPr>
        <w:spacing w:before="145"/>
        <w:ind w:left="1260" w:hanging="720"/>
      </w:pPr>
      <w:r>
        <w:t>ელექტრონული</w:t>
      </w:r>
      <w:r>
        <w:rPr>
          <w:spacing w:val="-9"/>
        </w:rPr>
        <w:t xml:space="preserve"> </w:t>
      </w:r>
      <w:r>
        <w:t>პოს</w:t>
      </w:r>
      <w:r>
        <w:rPr>
          <w:spacing w:val="-9"/>
        </w:rPr>
        <w:t xml:space="preserve"> </w:t>
      </w:r>
      <w:r>
        <w:t>ტერმინალის</w:t>
      </w:r>
      <w:r>
        <w:rPr>
          <w:spacing w:val="-8"/>
        </w:rPr>
        <w:t xml:space="preserve"> </w:t>
      </w:r>
      <w:r>
        <w:rPr>
          <w:spacing w:val="-2"/>
        </w:rPr>
        <w:t>რეგისტრაციას</w:t>
      </w:r>
      <w:r w:rsidR="00AE1CE9">
        <w:rPr>
          <w:spacing w:val="-2"/>
          <w:lang w:val="ka-GE"/>
        </w:rPr>
        <w:t>;</w:t>
      </w:r>
    </w:p>
    <w:p w14:paraId="2BA2BECD" w14:textId="52461E4F" w:rsidR="00454AAB" w:rsidRDefault="0086650C" w:rsidP="00461A9F">
      <w:pPr>
        <w:pStyle w:val="ListParagraph"/>
        <w:numPr>
          <w:ilvl w:val="4"/>
          <w:numId w:val="15"/>
        </w:numPr>
        <w:spacing w:before="144"/>
        <w:ind w:left="1260" w:hanging="720"/>
      </w:pPr>
      <w:r>
        <w:t>ტექნიკურ</w:t>
      </w:r>
      <w:r>
        <w:rPr>
          <w:spacing w:val="-7"/>
        </w:rPr>
        <w:t xml:space="preserve"> </w:t>
      </w:r>
      <w:r>
        <w:rPr>
          <w:spacing w:val="-2"/>
        </w:rPr>
        <w:t>გამართვას;</w:t>
      </w:r>
    </w:p>
    <w:p w14:paraId="1CD124CC" w14:textId="5CEE57FC" w:rsidR="00454AAB" w:rsidRDefault="0086650C" w:rsidP="00461A9F">
      <w:pPr>
        <w:pStyle w:val="ListParagraph"/>
        <w:numPr>
          <w:ilvl w:val="4"/>
          <w:numId w:val="15"/>
        </w:numPr>
        <w:spacing w:before="31"/>
        <w:ind w:left="1260" w:hanging="720"/>
      </w:pPr>
      <w:r>
        <w:lastRenderedPageBreak/>
        <w:t>პროგრამული</w:t>
      </w:r>
      <w:r>
        <w:rPr>
          <w:spacing w:val="-13"/>
        </w:rPr>
        <w:t xml:space="preserve"> </w:t>
      </w:r>
      <w:r>
        <w:t>უზრუნველყოფის</w:t>
      </w:r>
      <w:r>
        <w:rPr>
          <w:spacing w:val="-8"/>
        </w:rPr>
        <w:t xml:space="preserve"> </w:t>
      </w:r>
      <w:r>
        <w:t>ინტეგრაციასა</w:t>
      </w:r>
      <w:r>
        <w:rPr>
          <w:spacing w:val="-9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მის</w:t>
      </w:r>
      <w:r>
        <w:rPr>
          <w:spacing w:val="-9"/>
        </w:rPr>
        <w:t xml:space="preserve"> </w:t>
      </w:r>
      <w:r>
        <w:t>შემდგომ</w:t>
      </w:r>
      <w:r>
        <w:rPr>
          <w:spacing w:val="-8"/>
        </w:rPr>
        <w:t xml:space="preserve"> </w:t>
      </w:r>
      <w:r>
        <w:t>ტექნიკურ</w:t>
      </w:r>
      <w:r>
        <w:rPr>
          <w:spacing w:val="-6"/>
        </w:rPr>
        <w:t xml:space="preserve"> </w:t>
      </w:r>
      <w:r>
        <w:rPr>
          <w:spacing w:val="-2"/>
        </w:rPr>
        <w:t>მომსახურებას</w:t>
      </w:r>
      <w:r w:rsidR="00AE1CE9">
        <w:rPr>
          <w:spacing w:val="-2"/>
          <w:lang w:val="ka-GE"/>
        </w:rPr>
        <w:t>;</w:t>
      </w:r>
    </w:p>
    <w:p w14:paraId="1E7D680C" w14:textId="6D575563" w:rsidR="00454AAB" w:rsidRDefault="0086650C" w:rsidP="00461A9F">
      <w:pPr>
        <w:pStyle w:val="ListParagraph"/>
        <w:numPr>
          <w:ilvl w:val="4"/>
          <w:numId w:val="15"/>
        </w:numPr>
        <w:spacing w:before="145"/>
        <w:ind w:left="1260" w:hanging="720"/>
      </w:pPr>
      <w:r>
        <w:t>კონკრეტულ</w:t>
      </w:r>
      <w:r>
        <w:rPr>
          <w:spacing w:val="-9"/>
        </w:rPr>
        <w:t xml:space="preserve"> </w:t>
      </w:r>
      <w:r>
        <w:t>პოს-ტერმინალზე</w:t>
      </w:r>
      <w:r>
        <w:rPr>
          <w:spacing w:val="41"/>
        </w:rPr>
        <w:t xml:space="preserve"> </w:t>
      </w:r>
      <w:r w:rsidRPr="00622CA5">
        <w:rPr>
          <w:b/>
          <w:bCs/>
        </w:rPr>
        <w:t>მიმღების</w:t>
      </w:r>
      <w:r>
        <w:rPr>
          <w:spacing w:val="-4"/>
        </w:rPr>
        <w:t xml:space="preserve"> </w:t>
      </w:r>
      <w:r>
        <w:rPr>
          <w:spacing w:val="-2"/>
        </w:rPr>
        <w:t>გაწერას</w:t>
      </w:r>
      <w:r w:rsidR="00AE1CE9">
        <w:rPr>
          <w:spacing w:val="-2"/>
          <w:lang w:val="ka-GE"/>
        </w:rPr>
        <w:t>;</w:t>
      </w:r>
    </w:p>
    <w:p w14:paraId="4C0D6834" w14:textId="45B89C37" w:rsidR="00454AAB" w:rsidRDefault="0086650C" w:rsidP="00461A9F">
      <w:pPr>
        <w:pStyle w:val="ListParagraph"/>
        <w:numPr>
          <w:ilvl w:val="4"/>
          <w:numId w:val="15"/>
        </w:numPr>
        <w:spacing w:before="144"/>
        <w:ind w:left="1260" w:hanging="720"/>
      </w:pPr>
      <w:r w:rsidRPr="00622CA5">
        <w:rPr>
          <w:b/>
          <w:bCs/>
        </w:rPr>
        <w:t>პოს-ტერმინ</w:t>
      </w:r>
      <w:r w:rsidR="00622CA5">
        <w:rPr>
          <w:b/>
          <w:bCs/>
        </w:rPr>
        <w:t>ა</w:t>
      </w:r>
      <w:r w:rsidRPr="00622CA5">
        <w:rPr>
          <w:b/>
          <w:bCs/>
        </w:rPr>
        <w:t>ლის</w:t>
      </w:r>
      <w:r>
        <w:rPr>
          <w:spacing w:val="-14"/>
        </w:rPr>
        <w:t xml:space="preserve"> </w:t>
      </w:r>
      <w:r>
        <w:t>მიმღებისთვის</w:t>
      </w:r>
      <w:r>
        <w:rPr>
          <w:spacing w:val="-13"/>
        </w:rPr>
        <w:t xml:space="preserve"> </w:t>
      </w:r>
      <w:r>
        <w:rPr>
          <w:spacing w:val="-2"/>
        </w:rPr>
        <w:t>მიწოდება</w:t>
      </w:r>
      <w:r w:rsidR="00AE1CE9">
        <w:rPr>
          <w:spacing w:val="-2"/>
          <w:lang w:val="ka-GE"/>
        </w:rPr>
        <w:t>ს;</w:t>
      </w:r>
    </w:p>
    <w:p w14:paraId="3963768C" w14:textId="7B07F941" w:rsidR="00454AAB" w:rsidRDefault="0086650C" w:rsidP="00461A9F">
      <w:pPr>
        <w:pStyle w:val="ListParagraph"/>
        <w:numPr>
          <w:ilvl w:val="4"/>
          <w:numId w:val="15"/>
        </w:numPr>
        <w:spacing w:before="145"/>
        <w:ind w:left="1260" w:hanging="720"/>
      </w:pPr>
      <w:r w:rsidRPr="00622CA5">
        <w:rPr>
          <w:b/>
          <w:bCs/>
        </w:rPr>
        <w:t>პოს-ტერმინ</w:t>
      </w:r>
      <w:r w:rsidR="00622CA5">
        <w:rPr>
          <w:b/>
          <w:bCs/>
        </w:rPr>
        <w:t>ა</w:t>
      </w:r>
      <w:r w:rsidRPr="00622CA5">
        <w:rPr>
          <w:b/>
          <w:bCs/>
        </w:rPr>
        <w:t>ლის</w:t>
      </w:r>
      <w:r w:rsidRPr="00622CA5">
        <w:rPr>
          <w:b/>
          <w:bCs/>
          <w:spacing w:val="-9"/>
        </w:rPr>
        <w:t xml:space="preserve"> </w:t>
      </w:r>
      <w:r>
        <w:t>ტექნიკური</w:t>
      </w:r>
      <w:r>
        <w:rPr>
          <w:spacing w:val="-10"/>
        </w:rPr>
        <w:t xml:space="preserve"> </w:t>
      </w:r>
      <w:r>
        <w:t>ხარვეზის</w:t>
      </w:r>
      <w:r>
        <w:rPr>
          <w:spacing w:val="-10"/>
        </w:rPr>
        <w:t xml:space="preserve"> </w:t>
      </w:r>
      <w:r>
        <w:rPr>
          <w:spacing w:val="-2"/>
        </w:rPr>
        <w:t>გასწორება</w:t>
      </w:r>
      <w:r w:rsidR="00AE1CE9">
        <w:rPr>
          <w:spacing w:val="-2"/>
          <w:lang w:val="ka-GE"/>
        </w:rPr>
        <w:t>ს;</w:t>
      </w:r>
    </w:p>
    <w:p w14:paraId="37C7A2AA" w14:textId="236BEAAC" w:rsidR="00454AAB" w:rsidRDefault="0086650C" w:rsidP="00461A9F">
      <w:pPr>
        <w:pStyle w:val="ListParagraph"/>
        <w:numPr>
          <w:ilvl w:val="4"/>
          <w:numId w:val="15"/>
        </w:numPr>
        <w:spacing w:before="145"/>
        <w:ind w:left="1260" w:hanging="720"/>
      </w:pPr>
      <w:r w:rsidRPr="00622CA5">
        <w:rPr>
          <w:b/>
          <w:bCs/>
        </w:rPr>
        <w:t>პოს-ტერმინალის</w:t>
      </w:r>
      <w:r>
        <w:rPr>
          <w:spacing w:val="-11"/>
        </w:rPr>
        <w:t xml:space="preserve"> </w:t>
      </w:r>
      <w:r>
        <w:rPr>
          <w:spacing w:val="-2"/>
        </w:rPr>
        <w:t>გაუქმება</w:t>
      </w:r>
      <w:r w:rsidR="00AE1CE9">
        <w:rPr>
          <w:spacing w:val="-2"/>
          <w:lang w:val="ka-GE"/>
        </w:rPr>
        <w:t>ს</w:t>
      </w:r>
      <w:r>
        <w:rPr>
          <w:spacing w:val="-2"/>
        </w:rPr>
        <w:t>;</w:t>
      </w:r>
    </w:p>
    <w:p w14:paraId="00B82A61" w14:textId="77777777" w:rsidR="00454AAB" w:rsidRPr="00622CA5" w:rsidRDefault="0086650C" w:rsidP="00461A9F">
      <w:pPr>
        <w:pStyle w:val="ListParagraph"/>
        <w:numPr>
          <w:ilvl w:val="3"/>
          <w:numId w:val="15"/>
        </w:numPr>
        <w:spacing w:before="144"/>
        <w:ind w:left="1260" w:hanging="720"/>
        <w:rPr>
          <w:b/>
          <w:bCs/>
        </w:rPr>
      </w:pPr>
      <w:r w:rsidRPr="00622CA5">
        <w:rPr>
          <w:b/>
          <w:bCs/>
        </w:rPr>
        <w:t>ბანკომატის</w:t>
      </w:r>
      <w:r w:rsidRPr="00622CA5">
        <w:rPr>
          <w:b/>
          <w:bCs/>
          <w:spacing w:val="-9"/>
        </w:rPr>
        <w:t xml:space="preserve"> </w:t>
      </w:r>
      <w:r w:rsidRPr="00622CA5">
        <w:rPr>
          <w:b/>
          <w:bCs/>
        </w:rPr>
        <w:t>მომსახურება,</w:t>
      </w:r>
      <w:r w:rsidRPr="00622CA5">
        <w:rPr>
          <w:b/>
          <w:bCs/>
          <w:spacing w:val="-7"/>
        </w:rPr>
        <w:t xml:space="preserve"> </w:t>
      </w:r>
      <w:r w:rsidRPr="00622CA5">
        <w:rPr>
          <w:b/>
          <w:bCs/>
        </w:rPr>
        <w:t>რომელიც</w:t>
      </w:r>
      <w:r w:rsidRPr="00622CA5">
        <w:rPr>
          <w:b/>
          <w:bCs/>
          <w:spacing w:val="-9"/>
        </w:rPr>
        <w:t xml:space="preserve"> </w:t>
      </w:r>
      <w:r w:rsidRPr="00622CA5">
        <w:rPr>
          <w:b/>
          <w:bCs/>
          <w:spacing w:val="-2"/>
        </w:rPr>
        <w:t>მოიცავს:</w:t>
      </w:r>
    </w:p>
    <w:p w14:paraId="343E7DD1" w14:textId="052B69CB" w:rsidR="00454AAB" w:rsidRPr="00622CA5" w:rsidRDefault="0086650C" w:rsidP="00461A9F">
      <w:pPr>
        <w:pStyle w:val="ListParagraph"/>
        <w:numPr>
          <w:ilvl w:val="4"/>
          <w:numId w:val="15"/>
        </w:numPr>
        <w:spacing w:before="145"/>
        <w:ind w:left="1260" w:hanging="720"/>
        <w:rPr>
          <w:b/>
          <w:bCs/>
        </w:rPr>
      </w:pPr>
      <w:r w:rsidRPr="00622CA5">
        <w:rPr>
          <w:b/>
          <w:bCs/>
        </w:rPr>
        <w:t>ბანკომატის</w:t>
      </w:r>
      <w:r w:rsidRPr="00622CA5">
        <w:rPr>
          <w:b/>
          <w:bCs/>
          <w:spacing w:val="-10"/>
        </w:rPr>
        <w:t xml:space="preserve"> </w:t>
      </w:r>
      <w:r w:rsidRPr="00622CA5">
        <w:rPr>
          <w:b/>
          <w:bCs/>
          <w:spacing w:val="-2"/>
        </w:rPr>
        <w:t>რეგისტრაციას</w:t>
      </w:r>
      <w:r w:rsidR="00AE1CE9" w:rsidRPr="00622CA5">
        <w:rPr>
          <w:b/>
          <w:bCs/>
          <w:spacing w:val="-2"/>
          <w:lang w:val="ka-GE"/>
        </w:rPr>
        <w:t>;</w:t>
      </w:r>
    </w:p>
    <w:p w14:paraId="5C6D85B4" w14:textId="616D3A42" w:rsidR="00454AAB" w:rsidRPr="00622CA5" w:rsidRDefault="0086650C" w:rsidP="00461A9F">
      <w:pPr>
        <w:pStyle w:val="ListParagraph"/>
        <w:numPr>
          <w:ilvl w:val="4"/>
          <w:numId w:val="15"/>
        </w:numPr>
        <w:spacing w:before="147"/>
        <w:ind w:left="1260" w:hanging="720"/>
        <w:rPr>
          <w:b/>
          <w:bCs/>
        </w:rPr>
      </w:pPr>
      <w:r w:rsidRPr="00622CA5">
        <w:rPr>
          <w:b/>
          <w:bCs/>
        </w:rPr>
        <w:t>ბანკომატის</w:t>
      </w:r>
      <w:r w:rsidRPr="00622CA5">
        <w:rPr>
          <w:b/>
          <w:bCs/>
          <w:spacing w:val="-10"/>
        </w:rPr>
        <w:t xml:space="preserve"> </w:t>
      </w:r>
      <w:r w:rsidRPr="00622CA5">
        <w:rPr>
          <w:b/>
          <w:bCs/>
          <w:spacing w:val="-2"/>
        </w:rPr>
        <w:t>გაუქმებას</w:t>
      </w:r>
      <w:r w:rsidR="00AE1CE9" w:rsidRPr="00622CA5">
        <w:rPr>
          <w:b/>
          <w:bCs/>
          <w:spacing w:val="-2"/>
          <w:lang w:val="ka-GE"/>
        </w:rPr>
        <w:t>;</w:t>
      </w:r>
    </w:p>
    <w:p w14:paraId="70AF3A5E" w14:textId="77777777" w:rsidR="00454AAB" w:rsidRDefault="0086650C" w:rsidP="00461A9F">
      <w:pPr>
        <w:pStyle w:val="ListParagraph"/>
        <w:numPr>
          <w:ilvl w:val="2"/>
          <w:numId w:val="15"/>
        </w:numPr>
        <w:spacing w:before="145" w:line="360" w:lineRule="auto"/>
        <w:ind w:left="1260" w:right="173" w:hanging="720"/>
      </w:pPr>
      <w:r w:rsidRPr="00622CA5">
        <w:rPr>
          <w:b/>
          <w:bCs/>
        </w:rPr>
        <w:t>ექვაირინგის მომსახურების</w:t>
      </w:r>
      <w:r>
        <w:t xml:space="preserve"> საშუალებით შესაძლებელი იქნება შესაბამისი </w:t>
      </w:r>
      <w:r w:rsidRPr="00622CA5">
        <w:rPr>
          <w:b/>
          <w:bCs/>
        </w:rPr>
        <w:t>საერთაშორისო საბარათე სქემის</w:t>
      </w:r>
      <w:r>
        <w:rPr>
          <w:spacing w:val="-7"/>
        </w:rPr>
        <w:t xml:space="preserve"> </w:t>
      </w:r>
      <w:r>
        <w:t>ფარგლებში</w:t>
      </w:r>
      <w:r>
        <w:rPr>
          <w:spacing w:val="-11"/>
        </w:rPr>
        <w:t xml:space="preserve"> </w:t>
      </w:r>
      <w:r>
        <w:t>ემიტირებული</w:t>
      </w:r>
      <w:r w:rsidRPr="00622CA5">
        <w:rPr>
          <w:b/>
          <w:bCs/>
          <w:spacing w:val="-7"/>
        </w:rPr>
        <w:t xml:space="preserve"> </w:t>
      </w:r>
      <w:r w:rsidRPr="00622CA5">
        <w:rPr>
          <w:b/>
          <w:bCs/>
        </w:rPr>
        <w:t>საბარათე</w:t>
      </w:r>
      <w:r w:rsidRPr="00622CA5">
        <w:rPr>
          <w:b/>
          <w:bCs/>
          <w:spacing w:val="-7"/>
        </w:rPr>
        <w:t xml:space="preserve"> </w:t>
      </w:r>
      <w:r w:rsidRPr="00622CA5">
        <w:rPr>
          <w:b/>
          <w:bCs/>
        </w:rPr>
        <w:t>ინსტრუმენტით</w:t>
      </w:r>
      <w:r w:rsidRPr="00622CA5">
        <w:rPr>
          <w:b/>
          <w:bCs/>
          <w:spacing w:val="-6"/>
        </w:rPr>
        <w:t xml:space="preserve"> </w:t>
      </w:r>
      <w:r w:rsidRPr="00622CA5">
        <w:rPr>
          <w:b/>
          <w:bCs/>
        </w:rPr>
        <w:t>საბარათე</w:t>
      </w:r>
      <w:r w:rsidRPr="00622CA5">
        <w:rPr>
          <w:b/>
          <w:bCs/>
          <w:spacing w:val="-9"/>
        </w:rPr>
        <w:t xml:space="preserve"> </w:t>
      </w:r>
      <w:r w:rsidRPr="00622CA5">
        <w:rPr>
          <w:b/>
          <w:bCs/>
        </w:rPr>
        <w:t>ოპერაციის</w:t>
      </w:r>
      <w:r>
        <w:rPr>
          <w:spacing w:val="-8"/>
        </w:rPr>
        <w:t xml:space="preserve"> </w:t>
      </w:r>
      <w:r>
        <w:t>შესრულება.</w:t>
      </w:r>
      <w:r>
        <w:rPr>
          <w:spacing w:val="37"/>
        </w:rPr>
        <w:t xml:space="preserve"> </w:t>
      </w:r>
      <w:r w:rsidRPr="00622CA5">
        <w:rPr>
          <w:b/>
          <w:bCs/>
        </w:rPr>
        <w:t>სისტემის მონაწილესა</w:t>
      </w:r>
      <w:r>
        <w:t xml:space="preserve"> და </w:t>
      </w:r>
      <w:r w:rsidRPr="00622CA5">
        <w:rPr>
          <w:b/>
          <w:bCs/>
        </w:rPr>
        <w:t>სისტემის ოპერატორს</w:t>
      </w:r>
      <w:r>
        <w:t xml:space="preserve"> შორის ურთიერთშეთანხმებით, შესაძლებელია </w:t>
      </w:r>
      <w:r w:rsidRPr="00622CA5">
        <w:rPr>
          <w:b/>
          <w:bCs/>
        </w:rPr>
        <w:t xml:space="preserve">პოს-ტერმინალზე საავტორიზაციო ლიმიტის </w:t>
      </w:r>
      <w:r>
        <w:t>დაწესება.</w:t>
      </w:r>
    </w:p>
    <w:p w14:paraId="0D5F26EE" w14:textId="519E99A6" w:rsidR="00454AAB" w:rsidRDefault="0086650C" w:rsidP="00461A9F">
      <w:pPr>
        <w:pStyle w:val="ListParagraph"/>
        <w:numPr>
          <w:ilvl w:val="3"/>
          <w:numId w:val="15"/>
        </w:numPr>
        <w:spacing w:line="360" w:lineRule="auto"/>
        <w:ind w:left="1260" w:right="173" w:hanging="720"/>
      </w:pPr>
      <w:r w:rsidRPr="00622CA5">
        <w:rPr>
          <w:b/>
          <w:bCs/>
        </w:rPr>
        <w:t>საერთაშორისო საბარათე სქემის</w:t>
      </w:r>
      <w:r>
        <w:t xml:space="preserve"> ფარგლებში </w:t>
      </w:r>
      <w:r w:rsidRPr="00622CA5">
        <w:rPr>
          <w:b/>
          <w:bCs/>
        </w:rPr>
        <w:t>საბარათე ინსტრუმენტებით</w:t>
      </w:r>
      <w:r>
        <w:t xml:space="preserve"> </w:t>
      </w:r>
      <w:r w:rsidRPr="00622CA5">
        <w:rPr>
          <w:b/>
          <w:bCs/>
        </w:rPr>
        <w:t>საბარათე ოპერაციების</w:t>
      </w:r>
      <w:r>
        <w:t xml:space="preserve"> შესრულებისთვის </w:t>
      </w:r>
      <w:r w:rsidRPr="00622CA5">
        <w:rPr>
          <w:b/>
          <w:bCs/>
        </w:rPr>
        <w:t>ექვაირერ საგადახდო მომსახურების მონაწილესა</w:t>
      </w:r>
      <w:r>
        <w:t xml:space="preserve"> და </w:t>
      </w:r>
      <w:r w:rsidRPr="00622CA5">
        <w:rPr>
          <w:b/>
          <w:bCs/>
        </w:rPr>
        <w:t>საერთაშორისო საბარათე სქემის</w:t>
      </w:r>
      <w:r>
        <w:t xml:space="preserve"> ფარგლებში ემიტ</w:t>
      </w:r>
      <w:r w:rsidR="00622CA5">
        <w:t>ი</w:t>
      </w:r>
      <w:r>
        <w:t xml:space="preserve">რებულ </w:t>
      </w:r>
      <w:r w:rsidRPr="00622CA5">
        <w:rPr>
          <w:b/>
          <w:bCs/>
        </w:rPr>
        <w:t>საბარათე ინსტრუმენტების</w:t>
      </w:r>
      <w:r>
        <w:t xml:space="preserve"> ემიტენტს შორის დგება კავშირი, რა დროსაც </w:t>
      </w:r>
      <w:r w:rsidRPr="00622CA5">
        <w:rPr>
          <w:b/>
          <w:bCs/>
        </w:rPr>
        <w:t>საბარათე ოპერაცია</w:t>
      </w:r>
      <w:r>
        <w:t xml:space="preserve"> შესრულდება, თუ დაკმაყოფილდება ქვემოთ ჩამოთვლილი ყველა პირობა:</w:t>
      </w:r>
    </w:p>
    <w:p w14:paraId="166538D4" w14:textId="77777777" w:rsidR="00454AAB" w:rsidRDefault="0086650C" w:rsidP="00461A9F">
      <w:pPr>
        <w:pStyle w:val="ListParagraph"/>
        <w:numPr>
          <w:ilvl w:val="4"/>
          <w:numId w:val="15"/>
        </w:numPr>
        <w:spacing w:line="289" w:lineRule="exact"/>
        <w:ind w:left="1260" w:hanging="720"/>
      </w:pPr>
      <w:r w:rsidRPr="00622CA5">
        <w:rPr>
          <w:b/>
          <w:bCs/>
        </w:rPr>
        <w:t>საბარეთე</w:t>
      </w:r>
      <w:r w:rsidRPr="00622CA5">
        <w:rPr>
          <w:b/>
          <w:bCs/>
          <w:spacing w:val="-12"/>
        </w:rPr>
        <w:t xml:space="preserve"> </w:t>
      </w:r>
      <w:r w:rsidRPr="00622CA5">
        <w:rPr>
          <w:b/>
          <w:bCs/>
        </w:rPr>
        <w:t>ინსტრუმენტი</w:t>
      </w:r>
      <w:r>
        <w:rPr>
          <w:spacing w:val="-9"/>
        </w:rPr>
        <w:t xml:space="preserve"> </w:t>
      </w:r>
      <w:r>
        <w:t>ემიტენტი</w:t>
      </w:r>
      <w:r>
        <w:rPr>
          <w:spacing w:val="-9"/>
        </w:rPr>
        <w:t xml:space="preserve"> </w:t>
      </w:r>
      <w:r>
        <w:t>დაადასტურებს</w:t>
      </w:r>
      <w:r>
        <w:rPr>
          <w:spacing w:val="-10"/>
        </w:rPr>
        <w:t xml:space="preserve"> </w:t>
      </w:r>
      <w:r>
        <w:t>საბარათე</w:t>
      </w:r>
      <w:r>
        <w:rPr>
          <w:spacing w:val="-8"/>
        </w:rPr>
        <w:t xml:space="preserve"> </w:t>
      </w:r>
      <w:r>
        <w:t>ოპერაციის</w:t>
      </w:r>
      <w:r>
        <w:rPr>
          <w:spacing w:val="-11"/>
        </w:rPr>
        <w:t xml:space="preserve"> </w:t>
      </w:r>
      <w:r>
        <w:rPr>
          <w:spacing w:val="-2"/>
        </w:rPr>
        <w:t>შესრულებას;</w:t>
      </w:r>
    </w:p>
    <w:p w14:paraId="4441D19E" w14:textId="77777777" w:rsidR="00454AAB" w:rsidRDefault="0086650C" w:rsidP="00461A9F">
      <w:pPr>
        <w:pStyle w:val="ListParagraph"/>
        <w:numPr>
          <w:ilvl w:val="4"/>
          <w:numId w:val="15"/>
        </w:numPr>
        <w:spacing w:before="144" w:line="360" w:lineRule="auto"/>
        <w:ind w:left="1260" w:right="174" w:hanging="720"/>
      </w:pPr>
      <w:r w:rsidRPr="00622CA5">
        <w:rPr>
          <w:b/>
          <w:bCs/>
        </w:rPr>
        <w:t>საბარათე ოპერაცია</w:t>
      </w:r>
      <w:r>
        <w:t xml:space="preserve"> იქნება დადასტურებული </w:t>
      </w:r>
      <w:r w:rsidRPr="00622CA5">
        <w:rPr>
          <w:b/>
          <w:bCs/>
        </w:rPr>
        <w:t>წვდომის კოდებით,</w:t>
      </w:r>
      <w:r>
        <w:t xml:space="preserve"> თუ </w:t>
      </w:r>
      <w:r w:rsidRPr="00622CA5">
        <w:rPr>
          <w:b/>
          <w:bCs/>
        </w:rPr>
        <w:t>ექვაირერი სისტემის მონაწილე</w:t>
      </w:r>
      <w:r>
        <w:t xml:space="preserve"> ითხოვს </w:t>
      </w:r>
      <w:r w:rsidRPr="00622CA5">
        <w:rPr>
          <w:b/>
          <w:bCs/>
        </w:rPr>
        <w:t>წვდომის კოდებით საბარათე ოპერაციის</w:t>
      </w:r>
      <w:r>
        <w:t xml:space="preserve"> დადასტურებას.</w:t>
      </w:r>
    </w:p>
    <w:p w14:paraId="2C136182" w14:textId="77777777" w:rsidR="00454AAB" w:rsidRDefault="0086650C" w:rsidP="00461A9F">
      <w:pPr>
        <w:pStyle w:val="ListParagraph"/>
        <w:numPr>
          <w:ilvl w:val="4"/>
          <w:numId w:val="15"/>
        </w:numPr>
        <w:spacing w:line="289" w:lineRule="exact"/>
        <w:ind w:left="1260" w:hanging="720"/>
      </w:pPr>
      <w:r w:rsidRPr="00622CA5">
        <w:rPr>
          <w:b/>
          <w:bCs/>
        </w:rPr>
        <w:t>საბარათე</w:t>
      </w:r>
      <w:r w:rsidRPr="00622CA5">
        <w:rPr>
          <w:b/>
          <w:bCs/>
          <w:spacing w:val="-8"/>
        </w:rPr>
        <w:t xml:space="preserve"> </w:t>
      </w:r>
      <w:r w:rsidRPr="00622CA5">
        <w:rPr>
          <w:b/>
          <w:bCs/>
        </w:rPr>
        <w:t>ოპერაციის</w:t>
      </w:r>
      <w:r>
        <w:rPr>
          <w:spacing w:val="-8"/>
        </w:rPr>
        <w:t xml:space="preserve"> </w:t>
      </w:r>
      <w:r>
        <w:t>შესრულება</w:t>
      </w:r>
      <w:r>
        <w:rPr>
          <w:spacing w:val="-6"/>
        </w:rPr>
        <w:t xml:space="preserve"> </w:t>
      </w:r>
      <w:r>
        <w:t>დაშვებული</w:t>
      </w:r>
      <w:r>
        <w:rPr>
          <w:spacing w:val="-7"/>
        </w:rPr>
        <w:t xml:space="preserve"> </w:t>
      </w:r>
      <w:r>
        <w:t>იქნება</w:t>
      </w:r>
      <w:r>
        <w:rPr>
          <w:spacing w:val="-7"/>
        </w:rPr>
        <w:t xml:space="preserve"> </w:t>
      </w:r>
      <w:r>
        <w:t>იმ</w:t>
      </w:r>
      <w:r>
        <w:rPr>
          <w:spacing w:val="-10"/>
        </w:rPr>
        <w:t xml:space="preserve"> </w:t>
      </w:r>
      <w:r w:rsidRPr="00B96293">
        <w:rPr>
          <w:b/>
          <w:bCs/>
        </w:rPr>
        <w:t>ექვაირერი</w:t>
      </w:r>
      <w:r w:rsidRPr="00B96293">
        <w:rPr>
          <w:b/>
          <w:bCs/>
          <w:spacing w:val="-7"/>
        </w:rPr>
        <w:t xml:space="preserve"> </w:t>
      </w:r>
      <w:r w:rsidRPr="00B96293">
        <w:rPr>
          <w:b/>
          <w:bCs/>
        </w:rPr>
        <w:t>სისტემის</w:t>
      </w:r>
      <w:r w:rsidRPr="00B96293">
        <w:rPr>
          <w:b/>
          <w:bCs/>
          <w:spacing w:val="-7"/>
        </w:rPr>
        <w:t xml:space="preserve"> </w:t>
      </w:r>
      <w:r w:rsidRPr="00B96293">
        <w:rPr>
          <w:b/>
          <w:bCs/>
        </w:rPr>
        <w:t>მონაწილის</w:t>
      </w:r>
      <w:r>
        <w:rPr>
          <w:spacing w:val="-5"/>
        </w:rPr>
        <w:t xml:space="preserve"> </w:t>
      </w:r>
      <w:r>
        <w:rPr>
          <w:spacing w:val="-2"/>
        </w:rPr>
        <w:t>მიერ.</w:t>
      </w:r>
    </w:p>
    <w:p w14:paraId="7E907A29" w14:textId="77777777" w:rsidR="00454AAB" w:rsidRPr="00622CA5" w:rsidRDefault="0086650C" w:rsidP="00461A9F">
      <w:pPr>
        <w:pStyle w:val="ListParagraph"/>
        <w:numPr>
          <w:ilvl w:val="4"/>
          <w:numId w:val="15"/>
        </w:numPr>
        <w:spacing w:before="145" w:line="360" w:lineRule="auto"/>
        <w:ind w:left="1260" w:right="173" w:hanging="720"/>
        <w:rPr>
          <w:b/>
          <w:bCs/>
        </w:rPr>
      </w:pPr>
      <w:r>
        <w:t xml:space="preserve">შესაძლებელი იქნება </w:t>
      </w:r>
      <w:r w:rsidRPr="00622CA5">
        <w:rPr>
          <w:b/>
          <w:bCs/>
        </w:rPr>
        <w:t>საერთაშორისო საბარათე სქემის</w:t>
      </w:r>
      <w:r>
        <w:t xml:space="preserve"> ფარგლებში </w:t>
      </w:r>
      <w:r w:rsidRPr="00622CA5">
        <w:rPr>
          <w:b/>
          <w:bCs/>
        </w:rPr>
        <w:t>საბარათე ოპერაციასთან</w:t>
      </w:r>
      <w:r>
        <w:t xml:space="preserve"> დაკავშირებით ინფორმაციის მიმოცვლა, თუ </w:t>
      </w:r>
      <w:r w:rsidRPr="00622CA5">
        <w:rPr>
          <w:b/>
          <w:bCs/>
        </w:rPr>
        <w:t>საბარათე ოპერაცია</w:t>
      </w:r>
      <w:r>
        <w:t xml:space="preserve"> სრულდება </w:t>
      </w:r>
      <w:r w:rsidRPr="00622CA5">
        <w:rPr>
          <w:b/>
          <w:bCs/>
        </w:rPr>
        <w:t>საერთაშორისო საბარათე სქემის</w:t>
      </w:r>
      <w:r>
        <w:t xml:space="preserve"> იმ ემიტენტის მიერ ემიტირებული </w:t>
      </w:r>
      <w:r w:rsidRPr="00622CA5">
        <w:rPr>
          <w:b/>
          <w:bCs/>
        </w:rPr>
        <w:t>საბარათე ინსტრუმენტით,</w:t>
      </w:r>
      <w:r>
        <w:t xml:space="preserve"> რომელიც არ </w:t>
      </w:r>
      <w:r w:rsidRPr="00622CA5">
        <w:rPr>
          <w:b/>
          <w:bCs/>
        </w:rPr>
        <w:t xml:space="preserve">არის სისტემის </w:t>
      </w:r>
      <w:r w:rsidRPr="00622CA5">
        <w:rPr>
          <w:b/>
          <w:bCs/>
          <w:spacing w:val="-2"/>
        </w:rPr>
        <w:t>მონაწილე.</w:t>
      </w:r>
    </w:p>
    <w:p w14:paraId="07AB711B" w14:textId="31F00552" w:rsidR="00454AAB" w:rsidRDefault="0086650C" w:rsidP="00461A9F">
      <w:pPr>
        <w:pStyle w:val="ListParagraph"/>
        <w:numPr>
          <w:ilvl w:val="2"/>
          <w:numId w:val="15"/>
        </w:numPr>
        <w:spacing w:before="2" w:line="360" w:lineRule="auto"/>
        <w:ind w:left="1260" w:right="172" w:hanging="720"/>
      </w:pPr>
      <w:r w:rsidRPr="00622CA5">
        <w:rPr>
          <w:b/>
          <w:bCs/>
        </w:rPr>
        <w:t>ელექტრონული პოს</w:t>
      </w:r>
      <w:r w:rsidR="001F1889">
        <w:rPr>
          <w:b/>
          <w:bCs/>
          <w:lang w:val="ka-GE"/>
        </w:rPr>
        <w:t>-</w:t>
      </w:r>
      <w:r w:rsidRPr="00622CA5">
        <w:rPr>
          <w:b/>
          <w:bCs/>
        </w:rPr>
        <w:t>ტერმინალის</w:t>
      </w:r>
      <w:r>
        <w:t xml:space="preserve"> საშუალებით </w:t>
      </w:r>
      <w:r w:rsidRPr="00622CA5">
        <w:rPr>
          <w:b/>
          <w:bCs/>
        </w:rPr>
        <w:t>ექვაირინგის მომსახურების</w:t>
      </w:r>
      <w:r>
        <w:t xml:space="preserve"> გაწევისთვის, </w:t>
      </w:r>
      <w:r w:rsidRPr="00622CA5">
        <w:rPr>
          <w:b/>
          <w:bCs/>
        </w:rPr>
        <w:t>სისტემის ოპერატორ</w:t>
      </w:r>
      <w:r>
        <w:t>ი უზრუნველყოფს</w:t>
      </w:r>
      <w:r>
        <w:rPr>
          <w:spacing w:val="40"/>
        </w:rPr>
        <w:t xml:space="preserve"> </w:t>
      </w:r>
      <w:r w:rsidRPr="00622CA5">
        <w:rPr>
          <w:b/>
          <w:bCs/>
        </w:rPr>
        <w:t>ექვაირერი სისტემის მონაწილისთვის ავტორიზაციის გვერდის</w:t>
      </w:r>
      <w:r>
        <w:t xml:space="preserve"> გენერირებას, რომელშიც უნდა იქნეს შეყვანილი ის </w:t>
      </w:r>
      <w:r w:rsidRPr="00622CA5">
        <w:rPr>
          <w:b/>
          <w:bCs/>
        </w:rPr>
        <w:t>ბარათის საიდენტიფიკაციო მონაცემები,</w:t>
      </w:r>
      <w:r>
        <w:t xml:space="preserve"> რომლის შეყვანა სავალდებულოა </w:t>
      </w:r>
      <w:r w:rsidRPr="00622CA5">
        <w:rPr>
          <w:b/>
          <w:bCs/>
        </w:rPr>
        <w:t>საბარათე ოპერაციის</w:t>
      </w:r>
      <w:r>
        <w:t xml:space="preserve"> დადასტურებისთვის.</w:t>
      </w:r>
    </w:p>
    <w:p w14:paraId="550B4D1F" w14:textId="77777777" w:rsidR="00454AAB" w:rsidRDefault="0086650C" w:rsidP="00461A9F">
      <w:pPr>
        <w:pStyle w:val="ListParagraph"/>
        <w:numPr>
          <w:ilvl w:val="2"/>
          <w:numId w:val="15"/>
        </w:numPr>
        <w:spacing w:before="31" w:line="360" w:lineRule="auto"/>
        <w:ind w:left="1260" w:right="173" w:hanging="720"/>
      </w:pPr>
      <w:r>
        <w:t xml:space="preserve">იმ შემთხვევაში თუ </w:t>
      </w:r>
      <w:r w:rsidRPr="00622CA5">
        <w:rPr>
          <w:b/>
          <w:bCs/>
        </w:rPr>
        <w:t>ექვაირერ სისტემის მონაწილეს</w:t>
      </w:r>
      <w:r>
        <w:t xml:space="preserve"> სურს, რომ </w:t>
      </w:r>
      <w:r w:rsidRPr="00622CA5">
        <w:rPr>
          <w:b/>
          <w:bCs/>
        </w:rPr>
        <w:t>საბარათე ოპერაციის</w:t>
      </w:r>
      <w:r>
        <w:t xml:space="preserve"> </w:t>
      </w:r>
      <w:r>
        <w:lastRenderedPageBreak/>
        <w:t xml:space="preserve">დადასტურება დამატებით განხორციელდეს </w:t>
      </w:r>
      <w:r w:rsidRPr="00622CA5">
        <w:rPr>
          <w:b/>
          <w:bCs/>
        </w:rPr>
        <w:t>წვდომის კოდებით,</w:t>
      </w:r>
      <w:r>
        <w:t xml:space="preserve"> აღნიშნულის შესახებ ინფორმაცია უნდა მიეწოდოს </w:t>
      </w:r>
      <w:r w:rsidRPr="00622CA5">
        <w:rPr>
          <w:b/>
          <w:bCs/>
        </w:rPr>
        <w:t>სისტემის ოპერატორს.</w:t>
      </w:r>
    </w:p>
    <w:p w14:paraId="2D9A70C2" w14:textId="70DF329C" w:rsidR="00454AAB" w:rsidRDefault="0086650C" w:rsidP="00461A9F">
      <w:pPr>
        <w:pStyle w:val="ListParagraph"/>
        <w:numPr>
          <w:ilvl w:val="2"/>
          <w:numId w:val="15"/>
        </w:numPr>
        <w:spacing w:line="289" w:lineRule="exact"/>
        <w:ind w:left="1260" w:hanging="720"/>
      </w:pPr>
      <w:r w:rsidRPr="00622CA5">
        <w:rPr>
          <w:b/>
          <w:bCs/>
        </w:rPr>
        <w:t>ექვ</w:t>
      </w:r>
      <w:r w:rsidR="00622CA5" w:rsidRPr="00622CA5">
        <w:rPr>
          <w:b/>
          <w:bCs/>
        </w:rPr>
        <w:t>ა</w:t>
      </w:r>
      <w:r w:rsidRPr="00622CA5">
        <w:rPr>
          <w:b/>
          <w:bCs/>
        </w:rPr>
        <w:t>ირინგის</w:t>
      </w:r>
      <w:r w:rsidRPr="00622CA5">
        <w:rPr>
          <w:b/>
          <w:bCs/>
          <w:spacing w:val="-14"/>
        </w:rPr>
        <w:t xml:space="preserve"> </w:t>
      </w:r>
      <w:r w:rsidRPr="00622CA5">
        <w:rPr>
          <w:b/>
          <w:bCs/>
        </w:rPr>
        <w:t>მომსახურების</w:t>
      </w:r>
      <w:r>
        <w:rPr>
          <w:spacing w:val="-11"/>
        </w:rPr>
        <w:t xml:space="preserve"> </w:t>
      </w:r>
      <w:r>
        <w:t>ფარგლებში</w:t>
      </w:r>
      <w:r>
        <w:rPr>
          <w:spacing w:val="-13"/>
        </w:rPr>
        <w:t xml:space="preserve"> </w:t>
      </w:r>
      <w:r>
        <w:t>დამატებით</w:t>
      </w:r>
      <w:r>
        <w:rPr>
          <w:spacing w:val="-9"/>
        </w:rPr>
        <w:t xml:space="preserve"> </w:t>
      </w:r>
      <w:r>
        <w:t>შესაძლებელია</w:t>
      </w:r>
      <w:r>
        <w:rPr>
          <w:spacing w:val="-13"/>
        </w:rPr>
        <w:t xml:space="preserve"> </w:t>
      </w:r>
      <w:r>
        <w:t>შემდეგი</w:t>
      </w:r>
      <w:r>
        <w:rPr>
          <w:spacing w:val="-11"/>
        </w:rPr>
        <w:t xml:space="preserve"> </w:t>
      </w:r>
      <w:r>
        <w:t>მომსახურებით</w:t>
      </w:r>
      <w:r>
        <w:rPr>
          <w:spacing w:val="-11"/>
        </w:rPr>
        <w:t xml:space="preserve"> </w:t>
      </w:r>
      <w:r>
        <w:rPr>
          <w:spacing w:val="-2"/>
        </w:rPr>
        <w:t>სარგებლობა:</w:t>
      </w:r>
    </w:p>
    <w:p w14:paraId="18E49BCB" w14:textId="77777777" w:rsidR="00454AAB" w:rsidRDefault="0086650C" w:rsidP="00461A9F">
      <w:pPr>
        <w:pStyle w:val="ListParagraph"/>
        <w:numPr>
          <w:ilvl w:val="3"/>
          <w:numId w:val="15"/>
        </w:numPr>
        <w:spacing w:before="145"/>
        <w:ind w:left="1260" w:hanging="720"/>
      </w:pPr>
      <w:r w:rsidRPr="00622CA5">
        <w:rPr>
          <w:b/>
          <w:bCs/>
          <w:spacing w:val="-2"/>
        </w:rPr>
        <w:t>საბარათე</w:t>
      </w:r>
      <w:r w:rsidRPr="00622CA5">
        <w:rPr>
          <w:b/>
          <w:bCs/>
          <w:spacing w:val="2"/>
        </w:rPr>
        <w:t xml:space="preserve"> </w:t>
      </w:r>
      <w:r w:rsidRPr="00622CA5">
        <w:rPr>
          <w:b/>
          <w:bCs/>
          <w:spacing w:val="-2"/>
        </w:rPr>
        <w:t>ინსტრუმენტის</w:t>
      </w:r>
      <w:r>
        <w:rPr>
          <w:spacing w:val="5"/>
        </w:rPr>
        <w:t xml:space="preserve"> </w:t>
      </w:r>
      <w:r>
        <w:rPr>
          <w:spacing w:val="-2"/>
        </w:rPr>
        <w:t>დამახსოვრების</w:t>
      </w:r>
      <w:r>
        <w:rPr>
          <w:spacing w:val="1"/>
        </w:rPr>
        <w:t xml:space="preserve"> </w:t>
      </w:r>
      <w:r>
        <w:rPr>
          <w:spacing w:val="-2"/>
        </w:rPr>
        <w:t>ფუნქციონალი</w:t>
      </w:r>
      <w:r>
        <w:rPr>
          <w:spacing w:val="2"/>
        </w:rPr>
        <w:t xml:space="preserve"> </w:t>
      </w:r>
      <w:r>
        <w:rPr>
          <w:spacing w:val="-2"/>
        </w:rPr>
        <w:t>-</w:t>
      </w:r>
      <w:r>
        <w:rPr>
          <w:spacing w:val="-1"/>
        </w:rPr>
        <w:t xml:space="preserve"> </w:t>
      </w:r>
      <w:r>
        <w:rPr>
          <w:spacing w:val="-2"/>
        </w:rPr>
        <w:t>ელექტრონული</w:t>
      </w:r>
      <w:r>
        <w:rPr>
          <w:spacing w:val="2"/>
        </w:rPr>
        <w:t xml:space="preserve"> </w:t>
      </w:r>
      <w:r>
        <w:rPr>
          <w:spacing w:val="-2"/>
        </w:rPr>
        <w:t>პოსტერმინალის</w:t>
      </w:r>
      <w:r>
        <w:rPr>
          <w:spacing w:val="3"/>
        </w:rPr>
        <w:t xml:space="preserve"> </w:t>
      </w:r>
      <w:r>
        <w:rPr>
          <w:spacing w:val="-2"/>
        </w:rPr>
        <w:t>შემთხვევაში;</w:t>
      </w:r>
    </w:p>
    <w:p w14:paraId="15398201" w14:textId="77777777" w:rsidR="00454AAB" w:rsidRDefault="0086650C" w:rsidP="00461A9F">
      <w:pPr>
        <w:pStyle w:val="ListParagraph"/>
        <w:numPr>
          <w:ilvl w:val="3"/>
          <w:numId w:val="15"/>
        </w:numPr>
        <w:spacing w:before="144" w:line="360" w:lineRule="auto"/>
        <w:ind w:left="1260" w:right="175" w:hanging="720"/>
      </w:pPr>
      <w:r>
        <w:t>დამახსოვრებული</w:t>
      </w:r>
      <w:r>
        <w:rPr>
          <w:spacing w:val="-15"/>
        </w:rPr>
        <w:t xml:space="preserve"> </w:t>
      </w:r>
      <w:r>
        <w:t>საბარათე</w:t>
      </w:r>
      <w:r>
        <w:rPr>
          <w:spacing w:val="-14"/>
        </w:rPr>
        <w:t xml:space="preserve"> </w:t>
      </w:r>
      <w:r>
        <w:t>ინსტრუმენტის</w:t>
      </w:r>
      <w:r>
        <w:rPr>
          <w:spacing w:val="7"/>
        </w:rPr>
        <w:t xml:space="preserve"> </w:t>
      </w:r>
      <w:r>
        <w:t>გადახდის</w:t>
      </w:r>
      <w:r>
        <w:rPr>
          <w:spacing w:val="-16"/>
        </w:rPr>
        <w:t xml:space="preserve"> </w:t>
      </w:r>
      <w:r>
        <w:t>ფუნქციონალი</w:t>
      </w:r>
      <w:r>
        <w:rPr>
          <w:spacing w:val="1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ელექტრონული</w:t>
      </w:r>
      <w:r>
        <w:rPr>
          <w:spacing w:val="-14"/>
        </w:rPr>
        <w:t xml:space="preserve"> </w:t>
      </w:r>
      <w:r>
        <w:t xml:space="preserve">პოსტერმინალის </w:t>
      </w:r>
      <w:r>
        <w:rPr>
          <w:spacing w:val="-2"/>
        </w:rPr>
        <w:t>შემთხვევაში;</w:t>
      </w:r>
    </w:p>
    <w:p w14:paraId="5A3D303C" w14:textId="47422EBC" w:rsidR="00454AAB" w:rsidRDefault="0086650C" w:rsidP="00461A9F">
      <w:pPr>
        <w:pStyle w:val="ListParagraph"/>
        <w:numPr>
          <w:ilvl w:val="3"/>
          <w:numId w:val="15"/>
        </w:numPr>
        <w:spacing w:before="2"/>
        <w:ind w:left="1260" w:hanging="720"/>
      </w:pPr>
      <w:r w:rsidRPr="00622CA5">
        <w:rPr>
          <w:b/>
          <w:bCs/>
        </w:rPr>
        <w:t>რეფანდის</w:t>
      </w:r>
      <w:r w:rsidRPr="00622CA5">
        <w:rPr>
          <w:b/>
          <w:bCs/>
          <w:spacing w:val="-5"/>
        </w:rPr>
        <w:t xml:space="preserve"> </w:t>
      </w:r>
      <w:r w:rsidRPr="00622CA5">
        <w:rPr>
          <w:b/>
          <w:bCs/>
        </w:rPr>
        <w:t>ოპერაცია</w:t>
      </w:r>
      <w:r w:rsidRPr="00622CA5">
        <w:rPr>
          <w:b/>
          <w:bCs/>
          <w:spacing w:val="-4"/>
        </w:rPr>
        <w:t xml:space="preserve"> </w:t>
      </w:r>
      <w:r w:rsidRPr="00622CA5">
        <w:rPr>
          <w:b/>
          <w:bCs/>
        </w:rPr>
        <w:t>(Refund)</w:t>
      </w:r>
      <w:r>
        <w:rPr>
          <w:spacing w:val="47"/>
        </w:rPr>
        <w:t xml:space="preserve"> </w:t>
      </w:r>
      <w:r>
        <w:rPr>
          <w:spacing w:val="-2"/>
        </w:rPr>
        <w:t>ფუნქციონალი</w:t>
      </w:r>
      <w:r w:rsidR="00640F30">
        <w:rPr>
          <w:spacing w:val="-2"/>
        </w:rPr>
        <w:t>;</w:t>
      </w:r>
    </w:p>
    <w:p w14:paraId="78705FC2" w14:textId="74C6A07B" w:rsidR="00454AAB" w:rsidRDefault="0086650C" w:rsidP="00461A9F">
      <w:pPr>
        <w:pStyle w:val="ListParagraph"/>
        <w:numPr>
          <w:ilvl w:val="3"/>
          <w:numId w:val="15"/>
        </w:numPr>
        <w:spacing w:before="146"/>
        <w:ind w:left="1260" w:hanging="720"/>
      </w:pPr>
      <w:r w:rsidRPr="00622CA5">
        <w:rPr>
          <w:b/>
          <w:bCs/>
        </w:rPr>
        <w:t>რევერსალის</w:t>
      </w:r>
      <w:r w:rsidRPr="00622CA5">
        <w:rPr>
          <w:b/>
          <w:bCs/>
          <w:spacing w:val="-9"/>
        </w:rPr>
        <w:t xml:space="preserve"> </w:t>
      </w:r>
      <w:r w:rsidRPr="00622CA5">
        <w:rPr>
          <w:b/>
          <w:bCs/>
        </w:rPr>
        <w:t>ოპერაცია</w:t>
      </w:r>
      <w:r w:rsidRPr="00622CA5">
        <w:rPr>
          <w:b/>
          <w:bCs/>
          <w:spacing w:val="-8"/>
        </w:rPr>
        <w:t xml:space="preserve"> </w:t>
      </w:r>
      <w:r w:rsidRPr="00622CA5">
        <w:rPr>
          <w:b/>
          <w:bCs/>
        </w:rPr>
        <w:t>(Reversal)</w:t>
      </w:r>
      <w:r>
        <w:rPr>
          <w:spacing w:val="-7"/>
        </w:rPr>
        <w:t xml:space="preserve"> </w:t>
      </w:r>
      <w:r>
        <w:rPr>
          <w:spacing w:val="-2"/>
        </w:rPr>
        <w:t>ფუნქციონალი</w:t>
      </w:r>
      <w:r w:rsidR="00640F30">
        <w:rPr>
          <w:spacing w:val="-2"/>
        </w:rPr>
        <w:t>;</w:t>
      </w:r>
    </w:p>
    <w:p w14:paraId="0A16A03F" w14:textId="586D378B" w:rsidR="00454AAB" w:rsidRDefault="0086650C" w:rsidP="00461A9F">
      <w:pPr>
        <w:pStyle w:val="ListParagraph"/>
        <w:numPr>
          <w:ilvl w:val="3"/>
          <w:numId w:val="15"/>
        </w:numPr>
        <w:spacing w:before="144"/>
        <w:ind w:left="1260" w:hanging="720"/>
      </w:pPr>
      <w:r>
        <w:t>პრეავტორიზაციის</w:t>
      </w:r>
      <w:r>
        <w:rPr>
          <w:spacing w:val="-11"/>
        </w:rPr>
        <w:t xml:space="preserve"> </w:t>
      </w:r>
      <w:r>
        <w:t>დაწყების</w:t>
      </w:r>
      <w:r>
        <w:rPr>
          <w:spacing w:val="-9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დასრულების</w:t>
      </w:r>
      <w:r>
        <w:rPr>
          <w:spacing w:val="-8"/>
        </w:rPr>
        <w:t xml:space="preserve"> </w:t>
      </w:r>
      <w:r>
        <w:rPr>
          <w:spacing w:val="-2"/>
        </w:rPr>
        <w:t>ფუნქციონალი</w:t>
      </w:r>
      <w:r w:rsidR="00640F30">
        <w:rPr>
          <w:spacing w:val="-2"/>
        </w:rPr>
        <w:t>;</w:t>
      </w:r>
    </w:p>
    <w:p w14:paraId="3DABDB13" w14:textId="77777777" w:rsidR="00454AAB" w:rsidRDefault="0086650C" w:rsidP="00461A9F">
      <w:pPr>
        <w:pStyle w:val="ListParagraph"/>
        <w:numPr>
          <w:ilvl w:val="3"/>
          <w:numId w:val="15"/>
        </w:numPr>
        <w:spacing w:line="360" w:lineRule="auto"/>
        <w:ind w:left="1260" w:right="174" w:hanging="720"/>
      </w:pPr>
      <w:r w:rsidRPr="00622CA5">
        <w:rPr>
          <w:b/>
          <w:bCs/>
        </w:rPr>
        <w:t>სისტემის</w:t>
      </w:r>
      <w:r w:rsidRPr="00622CA5">
        <w:rPr>
          <w:b/>
          <w:bCs/>
          <w:spacing w:val="-2"/>
        </w:rPr>
        <w:t xml:space="preserve"> </w:t>
      </w:r>
      <w:r w:rsidRPr="00622CA5">
        <w:rPr>
          <w:b/>
          <w:bCs/>
        </w:rPr>
        <w:t>მონაწილის</w:t>
      </w:r>
      <w:r>
        <w:t xml:space="preserve"> ბანკომატების</w:t>
      </w:r>
      <w:r>
        <w:rPr>
          <w:spacing w:val="-2"/>
        </w:rPr>
        <w:t xml:space="preserve"> </w:t>
      </w:r>
      <w:r>
        <w:t>ქსელის</w:t>
      </w:r>
      <w:r>
        <w:rPr>
          <w:spacing w:val="-3"/>
        </w:rPr>
        <w:t xml:space="preserve"> </w:t>
      </w:r>
      <w:r>
        <w:t>მომსახურება</w:t>
      </w:r>
      <w:r>
        <w:rPr>
          <w:spacing w:val="-4"/>
        </w:rPr>
        <w:t xml:space="preserve"> </w:t>
      </w:r>
      <w:r w:rsidRPr="00622CA5">
        <w:rPr>
          <w:b/>
          <w:bCs/>
        </w:rPr>
        <w:t>სისტემის</w:t>
      </w:r>
      <w:r w:rsidRPr="00622CA5">
        <w:rPr>
          <w:b/>
          <w:bCs/>
          <w:spacing w:val="-2"/>
        </w:rPr>
        <w:t xml:space="preserve"> </w:t>
      </w:r>
      <w:r w:rsidRPr="00622CA5">
        <w:rPr>
          <w:b/>
          <w:bCs/>
        </w:rPr>
        <w:t>მონაწილის</w:t>
      </w:r>
      <w:r>
        <w:rPr>
          <w:spacing w:val="-2"/>
        </w:rPr>
        <w:t xml:space="preserve"> </w:t>
      </w:r>
      <w:r>
        <w:t>ემიტირებული</w:t>
      </w:r>
      <w:r>
        <w:rPr>
          <w:spacing w:val="-4"/>
        </w:rPr>
        <w:t xml:space="preserve"> </w:t>
      </w:r>
      <w:r w:rsidRPr="00622CA5">
        <w:rPr>
          <w:b/>
          <w:bCs/>
        </w:rPr>
        <w:t xml:space="preserve">საბარათე ინსტრუმენტებით </w:t>
      </w:r>
      <w:r>
        <w:t xml:space="preserve">შესრულებული </w:t>
      </w:r>
      <w:r w:rsidRPr="00622CA5">
        <w:rPr>
          <w:b/>
          <w:bCs/>
        </w:rPr>
        <w:t>საბარათე ოპერაციის</w:t>
      </w:r>
      <w:r>
        <w:t xml:space="preserve"> დამუშავება.</w:t>
      </w:r>
    </w:p>
    <w:p w14:paraId="05004498" w14:textId="77777777" w:rsidR="00454AAB" w:rsidRDefault="0086650C" w:rsidP="00461A9F">
      <w:pPr>
        <w:pStyle w:val="ListParagraph"/>
        <w:numPr>
          <w:ilvl w:val="3"/>
          <w:numId w:val="15"/>
        </w:numPr>
        <w:spacing w:line="289" w:lineRule="exact"/>
        <w:ind w:left="1260" w:hanging="720"/>
      </w:pPr>
      <w:r w:rsidRPr="00622CA5">
        <w:rPr>
          <w:b/>
          <w:bCs/>
        </w:rPr>
        <w:t>ექვაირერის</w:t>
      </w:r>
      <w:r w:rsidRPr="00622CA5">
        <w:rPr>
          <w:b/>
          <w:bCs/>
          <w:spacing w:val="-10"/>
        </w:rPr>
        <w:t xml:space="preserve"> </w:t>
      </w:r>
      <w:r w:rsidRPr="00622CA5">
        <w:rPr>
          <w:b/>
          <w:bCs/>
        </w:rPr>
        <w:t>3D</w:t>
      </w:r>
      <w:r w:rsidRPr="00622CA5">
        <w:rPr>
          <w:b/>
          <w:bCs/>
          <w:spacing w:val="-6"/>
        </w:rPr>
        <w:t xml:space="preserve"> </w:t>
      </w:r>
      <w:r w:rsidRPr="00622CA5">
        <w:rPr>
          <w:b/>
          <w:bCs/>
        </w:rPr>
        <w:t>უსაფრთხოების</w:t>
      </w:r>
      <w:r>
        <w:rPr>
          <w:spacing w:val="-7"/>
        </w:rPr>
        <w:t xml:space="preserve"> </w:t>
      </w:r>
      <w:r>
        <w:t>დანერგვა</w:t>
      </w:r>
      <w:r>
        <w:rPr>
          <w:spacing w:val="-7"/>
        </w:rPr>
        <w:t xml:space="preserve"> </w:t>
      </w:r>
      <w:r>
        <w:t>ან/და</w:t>
      </w:r>
      <w:r>
        <w:rPr>
          <w:spacing w:val="-9"/>
        </w:rPr>
        <w:t xml:space="preserve"> </w:t>
      </w:r>
      <w:r>
        <w:rPr>
          <w:spacing w:val="-2"/>
        </w:rPr>
        <w:t>ჩართვა/გამორთვა;</w:t>
      </w:r>
    </w:p>
    <w:p w14:paraId="765422C7" w14:textId="77777777" w:rsidR="00454AAB" w:rsidRDefault="0086650C" w:rsidP="00461A9F">
      <w:pPr>
        <w:pStyle w:val="ListParagraph"/>
        <w:numPr>
          <w:ilvl w:val="2"/>
          <w:numId w:val="15"/>
        </w:numPr>
        <w:spacing w:before="144" w:line="360" w:lineRule="auto"/>
        <w:ind w:left="1260" w:right="172" w:hanging="720"/>
      </w:pPr>
      <w:r>
        <w:t xml:space="preserve">იმ შემთხვევაში, თუ </w:t>
      </w:r>
      <w:r w:rsidRPr="00622CA5">
        <w:rPr>
          <w:b/>
          <w:bCs/>
        </w:rPr>
        <w:t>სისტემის მონაწილეს</w:t>
      </w:r>
      <w:r>
        <w:t xml:space="preserve"> სურს ამოცანის </w:t>
      </w:r>
      <w:r w:rsidRPr="00622CA5">
        <w:rPr>
          <w:b/>
          <w:bCs/>
        </w:rPr>
        <w:t>საბარათე ინსტრუმენტთან</w:t>
      </w:r>
      <w:r>
        <w:t xml:space="preserve"> დაკავშირებით დამატებითი მომსახურების მიღება, </w:t>
      </w:r>
      <w:r w:rsidRPr="00622CA5">
        <w:rPr>
          <w:b/>
          <w:bCs/>
        </w:rPr>
        <w:t>სისტემის მონაწილემ</w:t>
      </w:r>
      <w:r>
        <w:t xml:space="preserve"> უნდა დაარეგისტრიროს </w:t>
      </w:r>
      <w:r w:rsidRPr="00622CA5">
        <w:rPr>
          <w:b/>
          <w:bCs/>
        </w:rPr>
        <w:t>ამოცანა.</w:t>
      </w:r>
      <w:r>
        <w:t xml:space="preserve"> იმ შემთხვევაში თუ </w:t>
      </w:r>
      <w:r w:rsidRPr="00622CA5">
        <w:rPr>
          <w:b/>
          <w:bCs/>
        </w:rPr>
        <w:t xml:space="preserve">ამოცანის </w:t>
      </w:r>
      <w:r>
        <w:t xml:space="preserve">შესრულება იწვევს </w:t>
      </w:r>
      <w:r w:rsidRPr="00622CA5">
        <w:rPr>
          <w:b/>
          <w:bCs/>
        </w:rPr>
        <w:t>სისტემის ოპერატორის</w:t>
      </w:r>
      <w:r>
        <w:t xml:space="preserve"> მიერ დამატებით მნიშვნელოვან სამუშაოებს, </w:t>
      </w:r>
      <w:r w:rsidRPr="00622CA5">
        <w:rPr>
          <w:b/>
          <w:bCs/>
        </w:rPr>
        <w:t>სისტემის ოპერატორი</w:t>
      </w:r>
      <w:r>
        <w:t xml:space="preserve"> და </w:t>
      </w:r>
      <w:r w:rsidRPr="00622CA5">
        <w:rPr>
          <w:b/>
          <w:bCs/>
        </w:rPr>
        <w:t>სისტემის მონაწილე</w:t>
      </w:r>
      <w:r>
        <w:t xml:space="preserve"> ურთიერთშეთანხმების საფუძველზე განსაზღვრავენ </w:t>
      </w:r>
      <w:r w:rsidRPr="00622CA5">
        <w:rPr>
          <w:b/>
          <w:bCs/>
        </w:rPr>
        <w:t>ამოცანის</w:t>
      </w:r>
      <w:r>
        <w:t xml:space="preserve"> შესრულების საკომისიოს.</w:t>
      </w:r>
    </w:p>
    <w:p w14:paraId="14C728E7" w14:textId="77777777" w:rsidR="00454AAB" w:rsidRDefault="0086650C" w:rsidP="00461A9F">
      <w:pPr>
        <w:pStyle w:val="ListParagraph"/>
        <w:numPr>
          <w:ilvl w:val="2"/>
          <w:numId w:val="15"/>
        </w:numPr>
        <w:spacing w:before="2" w:line="360" w:lineRule="auto"/>
        <w:ind w:left="1260" w:right="172" w:hanging="720"/>
      </w:pPr>
      <w:r w:rsidRPr="00622CA5">
        <w:rPr>
          <w:b/>
          <w:bCs/>
        </w:rPr>
        <w:t>სისტემის ოპერატორი</w:t>
      </w:r>
      <w:r>
        <w:t xml:space="preserve"> გონივრულ ვადაში უზრუნველყოფს აწვდის </w:t>
      </w:r>
      <w:r w:rsidRPr="00622CA5">
        <w:rPr>
          <w:b/>
          <w:bCs/>
        </w:rPr>
        <w:t>სისტემის მონაწილეს</w:t>
      </w:r>
      <w:r>
        <w:t xml:space="preserve"> ინფორმაციას </w:t>
      </w:r>
      <w:r w:rsidRPr="00622CA5">
        <w:rPr>
          <w:b/>
          <w:bCs/>
        </w:rPr>
        <w:t>ამოცანის</w:t>
      </w:r>
      <w:r>
        <w:t xml:space="preserve"> შესრულების ვადებთან და </w:t>
      </w:r>
      <w:r w:rsidRPr="00622CA5">
        <w:rPr>
          <w:b/>
          <w:bCs/>
        </w:rPr>
        <w:t xml:space="preserve">ამოცანის </w:t>
      </w:r>
      <w:r>
        <w:t>შესრულების ხარჯებთან დაკავშირებით.</w:t>
      </w:r>
      <w:r>
        <w:rPr>
          <w:spacing w:val="40"/>
        </w:rPr>
        <w:t xml:space="preserve"> </w:t>
      </w:r>
      <w:r w:rsidRPr="00622CA5">
        <w:rPr>
          <w:b/>
          <w:bCs/>
        </w:rPr>
        <w:t>სისტემის მონაწილე</w:t>
      </w:r>
      <w:r>
        <w:t xml:space="preserve"> იღებს გადაწყვეტილებას </w:t>
      </w:r>
      <w:r w:rsidRPr="00622CA5">
        <w:rPr>
          <w:b/>
          <w:bCs/>
        </w:rPr>
        <w:t>ამოცანის</w:t>
      </w:r>
      <w:r>
        <w:t xml:space="preserve"> შესრულებასთან დაკავშირებით.</w:t>
      </w:r>
    </w:p>
    <w:p w14:paraId="772DDB08" w14:textId="77777777" w:rsidR="00461A9F" w:rsidRPr="00461A9F" w:rsidRDefault="00461A9F" w:rsidP="00461A9F">
      <w:pPr>
        <w:pStyle w:val="ListParagraph"/>
        <w:ind w:left="1260" w:firstLine="0"/>
        <w:rPr>
          <w:b/>
          <w:bCs/>
        </w:rPr>
      </w:pPr>
    </w:p>
    <w:p w14:paraId="365AA9E0" w14:textId="77777777" w:rsidR="00454AAB" w:rsidRPr="00622CA5" w:rsidRDefault="0086650C" w:rsidP="00461A9F">
      <w:pPr>
        <w:pStyle w:val="ListParagraph"/>
        <w:numPr>
          <w:ilvl w:val="1"/>
          <w:numId w:val="15"/>
        </w:numPr>
        <w:ind w:left="1260" w:hanging="720"/>
        <w:rPr>
          <w:b/>
          <w:bCs/>
        </w:rPr>
      </w:pPr>
      <w:r w:rsidRPr="00622CA5">
        <w:rPr>
          <w:b/>
          <w:bCs/>
          <w:spacing w:val="-2"/>
        </w:rPr>
        <w:t>კლირინგი</w:t>
      </w:r>
    </w:p>
    <w:p w14:paraId="5D32D923" w14:textId="77777777" w:rsidR="00C1074D" w:rsidRDefault="0086650C" w:rsidP="00461A9F">
      <w:pPr>
        <w:pStyle w:val="ListParagraph"/>
        <w:numPr>
          <w:ilvl w:val="2"/>
          <w:numId w:val="15"/>
        </w:numPr>
        <w:spacing w:before="144" w:line="360" w:lineRule="auto"/>
        <w:ind w:left="1260" w:right="174" w:hanging="720"/>
      </w:pPr>
      <w:r w:rsidRPr="00622CA5">
        <w:rPr>
          <w:b/>
          <w:bCs/>
        </w:rPr>
        <w:t>სისტემის</w:t>
      </w:r>
      <w:r w:rsidRPr="00622CA5">
        <w:rPr>
          <w:b/>
          <w:bCs/>
          <w:spacing w:val="40"/>
        </w:rPr>
        <w:t xml:space="preserve"> </w:t>
      </w:r>
      <w:r w:rsidRPr="00622CA5">
        <w:rPr>
          <w:b/>
          <w:bCs/>
        </w:rPr>
        <w:t>ოპერატორი</w:t>
      </w:r>
      <w:r>
        <w:rPr>
          <w:spacing w:val="40"/>
        </w:rPr>
        <w:t xml:space="preserve"> </w:t>
      </w:r>
      <w:r>
        <w:t>უზრუნველყოფს</w:t>
      </w:r>
      <w:r>
        <w:rPr>
          <w:spacing w:val="40"/>
        </w:rPr>
        <w:t xml:space="preserve"> </w:t>
      </w:r>
      <w:r w:rsidRPr="00622CA5">
        <w:rPr>
          <w:b/>
          <w:bCs/>
        </w:rPr>
        <w:t>სისტემის</w:t>
      </w:r>
      <w:r w:rsidRPr="00622CA5">
        <w:rPr>
          <w:b/>
          <w:bCs/>
          <w:spacing w:val="40"/>
        </w:rPr>
        <w:t xml:space="preserve"> </w:t>
      </w:r>
      <w:r w:rsidRPr="00622CA5">
        <w:rPr>
          <w:b/>
          <w:bCs/>
        </w:rPr>
        <w:t>მონაწილეს</w:t>
      </w:r>
      <w:r w:rsidRPr="00622CA5">
        <w:rPr>
          <w:b/>
          <w:bCs/>
          <w:spacing w:val="40"/>
        </w:rPr>
        <w:t xml:space="preserve"> </w:t>
      </w:r>
      <w:r w:rsidRPr="00622CA5">
        <w:rPr>
          <w:b/>
          <w:bCs/>
        </w:rPr>
        <w:t>სისტემის</w:t>
      </w:r>
      <w:r>
        <w:rPr>
          <w:spacing w:val="40"/>
        </w:rPr>
        <w:t xml:space="preserve"> </w:t>
      </w:r>
      <w:r>
        <w:t>საშუალებით</w:t>
      </w:r>
      <w:r>
        <w:rPr>
          <w:spacing w:val="40"/>
        </w:rPr>
        <w:t xml:space="preserve"> </w:t>
      </w:r>
      <w:r>
        <w:t xml:space="preserve">შესრულებულ </w:t>
      </w:r>
      <w:r w:rsidRPr="00622CA5">
        <w:rPr>
          <w:b/>
          <w:bCs/>
        </w:rPr>
        <w:t>საბარათე ოპერაციების</w:t>
      </w:r>
      <w:r>
        <w:t xml:space="preserve"> კლირინგის ფაილებ</w:t>
      </w:r>
      <w:r w:rsidR="00622CA5">
        <w:t>ი</w:t>
      </w:r>
      <w:r>
        <w:t>თ</w:t>
      </w:r>
      <w:r w:rsidR="00622CA5">
        <w:t>.</w:t>
      </w:r>
    </w:p>
    <w:p w14:paraId="03A658AC" w14:textId="6D1F19EF" w:rsidR="00454AAB" w:rsidRDefault="0086650C" w:rsidP="00461A9F">
      <w:pPr>
        <w:pStyle w:val="ListParagraph"/>
        <w:numPr>
          <w:ilvl w:val="2"/>
          <w:numId w:val="15"/>
        </w:numPr>
        <w:spacing w:before="31" w:line="360" w:lineRule="auto"/>
        <w:ind w:left="1260" w:right="173" w:hanging="720"/>
      </w:pPr>
      <w:r w:rsidRPr="00622CA5">
        <w:rPr>
          <w:b/>
          <w:bCs/>
        </w:rPr>
        <w:t>კლირინგის</w:t>
      </w:r>
      <w:r>
        <w:t xml:space="preserve"> ფაილში მოცემული იქნება დამოუკიდებლად თითოეული </w:t>
      </w:r>
      <w:r w:rsidRPr="00622CA5">
        <w:rPr>
          <w:b/>
          <w:bCs/>
        </w:rPr>
        <w:t>საერთაშორისო საბარათე სქემის</w:t>
      </w:r>
      <w:r>
        <w:t xml:space="preserve"> ფარგლებში შესრულებული/დამუშავებული </w:t>
      </w:r>
      <w:r w:rsidRPr="00622CA5">
        <w:rPr>
          <w:b/>
          <w:bCs/>
        </w:rPr>
        <w:t>საბარათე ოპერაციები</w:t>
      </w:r>
      <w:r>
        <w:t xml:space="preserve"> ცალ-ცალკე როგორც </w:t>
      </w:r>
      <w:r w:rsidRPr="00622CA5">
        <w:rPr>
          <w:b/>
          <w:bCs/>
        </w:rPr>
        <w:t>ემიტენტი სისტემის მონაწილის,</w:t>
      </w:r>
      <w:r>
        <w:t xml:space="preserve"> ასევე </w:t>
      </w:r>
      <w:r w:rsidRPr="00622CA5">
        <w:rPr>
          <w:b/>
          <w:bCs/>
        </w:rPr>
        <w:t xml:space="preserve">ექვაირერი სისტემის </w:t>
      </w:r>
      <w:r>
        <w:t>მონაწილის ჭრილში.</w:t>
      </w:r>
    </w:p>
    <w:p w14:paraId="1FA47EED" w14:textId="77777777" w:rsidR="00454AAB" w:rsidRDefault="0086650C" w:rsidP="00461A9F">
      <w:pPr>
        <w:pStyle w:val="ListParagraph"/>
        <w:numPr>
          <w:ilvl w:val="2"/>
          <w:numId w:val="15"/>
        </w:numPr>
        <w:spacing w:line="360" w:lineRule="auto"/>
        <w:ind w:left="1260" w:right="173" w:hanging="720"/>
      </w:pPr>
      <w:r w:rsidRPr="00622CA5">
        <w:rPr>
          <w:b/>
          <w:bCs/>
        </w:rPr>
        <w:t>კლირინგის</w:t>
      </w:r>
      <w:r>
        <w:t xml:space="preserve"> ფაილი </w:t>
      </w:r>
      <w:r w:rsidRPr="00622CA5">
        <w:rPr>
          <w:b/>
          <w:bCs/>
        </w:rPr>
        <w:t>სისტემის მონაწილეს</w:t>
      </w:r>
      <w:r>
        <w:t xml:space="preserve"> ეგზავნება შესაბამისი </w:t>
      </w:r>
      <w:r w:rsidRPr="00622CA5">
        <w:rPr>
          <w:b/>
          <w:bCs/>
        </w:rPr>
        <w:t>კლირინგის</w:t>
      </w:r>
      <w:r>
        <w:t xml:space="preserve"> ფაილის გენერაციის </w:t>
      </w:r>
      <w:r>
        <w:rPr>
          <w:spacing w:val="-2"/>
        </w:rPr>
        <w:lastRenderedPageBreak/>
        <w:t>სიხშირით.</w:t>
      </w:r>
    </w:p>
    <w:p w14:paraId="04A605AB" w14:textId="77777777" w:rsidR="00454AAB" w:rsidRDefault="0086650C" w:rsidP="00461A9F">
      <w:pPr>
        <w:pStyle w:val="ListParagraph"/>
        <w:numPr>
          <w:ilvl w:val="2"/>
          <w:numId w:val="15"/>
        </w:numPr>
        <w:spacing w:line="360" w:lineRule="auto"/>
        <w:ind w:left="1260" w:right="172" w:hanging="720"/>
      </w:pPr>
      <w:r w:rsidRPr="00622CA5">
        <w:rPr>
          <w:b/>
          <w:bCs/>
        </w:rPr>
        <w:t>სისტემის ოპერატორი საერთაშორისო საბარათე სქემის</w:t>
      </w:r>
      <w:r>
        <w:t xml:space="preserve"> ფარგლებში შესრულებულ </w:t>
      </w:r>
      <w:r w:rsidRPr="00622CA5">
        <w:rPr>
          <w:b/>
          <w:bCs/>
        </w:rPr>
        <w:t>საბარათე ოპერაციებთან</w:t>
      </w:r>
      <w:r>
        <w:t xml:space="preserve"> მიმართებაში </w:t>
      </w:r>
      <w:r w:rsidRPr="00622CA5">
        <w:rPr>
          <w:b/>
          <w:bCs/>
        </w:rPr>
        <w:t>კლირინგის</w:t>
      </w:r>
      <w:r>
        <w:t xml:space="preserve"> ფაილებს აგენერირებს </w:t>
      </w:r>
      <w:r w:rsidRPr="00622CA5">
        <w:rPr>
          <w:b/>
          <w:bCs/>
        </w:rPr>
        <w:t>საერთაშორისო საბარათე სქემის</w:t>
      </w:r>
      <w:r>
        <w:t xml:space="preserve"> მიერ მოწოდებული</w:t>
      </w:r>
      <w:r>
        <w:rPr>
          <w:spacing w:val="-14"/>
        </w:rPr>
        <w:t xml:space="preserve"> </w:t>
      </w:r>
      <w:r>
        <w:t>ფაილების</w:t>
      </w:r>
      <w:r>
        <w:rPr>
          <w:spacing w:val="-14"/>
        </w:rPr>
        <w:t xml:space="preserve"> </w:t>
      </w:r>
      <w:r>
        <w:t>საფუძველზე,</w:t>
      </w:r>
      <w:r>
        <w:rPr>
          <w:spacing w:val="-14"/>
        </w:rPr>
        <w:t xml:space="preserve"> </w:t>
      </w:r>
      <w:r w:rsidRPr="00622CA5">
        <w:rPr>
          <w:b/>
          <w:bCs/>
        </w:rPr>
        <w:t>საერთაშორისო</w:t>
      </w:r>
      <w:r w:rsidRPr="00622CA5">
        <w:rPr>
          <w:b/>
          <w:bCs/>
          <w:spacing w:val="-13"/>
        </w:rPr>
        <w:t xml:space="preserve"> </w:t>
      </w:r>
      <w:r w:rsidRPr="00622CA5">
        <w:rPr>
          <w:b/>
          <w:bCs/>
        </w:rPr>
        <w:t>საბარათე</w:t>
      </w:r>
      <w:r w:rsidRPr="00622CA5">
        <w:rPr>
          <w:b/>
          <w:bCs/>
          <w:spacing w:val="-14"/>
        </w:rPr>
        <w:t xml:space="preserve"> </w:t>
      </w:r>
      <w:r w:rsidRPr="00622CA5">
        <w:rPr>
          <w:b/>
          <w:bCs/>
        </w:rPr>
        <w:t>სქემის</w:t>
      </w:r>
      <w:r w:rsidRPr="00622CA5">
        <w:rPr>
          <w:b/>
          <w:bCs/>
          <w:spacing w:val="-14"/>
        </w:rPr>
        <w:t xml:space="preserve"> </w:t>
      </w:r>
      <w:r>
        <w:t>პრინციპის</w:t>
      </w:r>
      <w:r>
        <w:rPr>
          <w:spacing w:val="-14"/>
        </w:rPr>
        <w:t xml:space="preserve"> </w:t>
      </w:r>
      <w:r>
        <w:t>შესაბამისად.</w:t>
      </w:r>
      <w:r>
        <w:rPr>
          <w:spacing w:val="-13"/>
        </w:rPr>
        <w:t xml:space="preserve"> </w:t>
      </w:r>
      <w:r>
        <w:t xml:space="preserve">ამასთან, თუ </w:t>
      </w:r>
      <w:r w:rsidRPr="00622CA5">
        <w:rPr>
          <w:b/>
          <w:bCs/>
        </w:rPr>
        <w:t>საერთაშორისო საბარათე სქემის</w:t>
      </w:r>
      <w:r>
        <w:t xml:space="preserve"> ფარგლებში ემიტირებული ბარათებით </w:t>
      </w:r>
      <w:r w:rsidRPr="00622CA5">
        <w:rPr>
          <w:b/>
          <w:bCs/>
        </w:rPr>
        <w:t>საბარათე ოპერაცია</w:t>
      </w:r>
      <w:r>
        <w:t xml:space="preserve"> არის დახურული </w:t>
      </w:r>
      <w:r w:rsidRPr="00622CA5">
        <w:rPr>
          <w:b/>
          <w:bCs/>
        </w:rPr>
        <w:t>საბარათე ოპერაცია,</w:t>
      </w:r>
      <w:r>
        <w:t xml:space="preserve"> ასეთ შემთხვევაში </w:t>
      </w:r>
      <w:r w:rsidRPr="00622CA5">
        <w:rPr>
          <w:b/>
          <w:bCs/>
        </w:rPr>
        <w:t>კლირინგის</w:t>
      </w:r>
      <w:r>
        <w:t xml:space="preserve"> ფაილს აგენერირებს </w:t>
      </w:r>
      <w:r w:rsidRPr="00622CA5">
        <w:rPr>
          <w:b/>
          <w:bCs/>
        </w:rPr>
        <w:t>სისტემის ოპერატორი</w:t>
      </w:r>
      <w:r>
        <w:t xml:space="preserve">, გარდა იმ შემთხვევისა თუ </w:t>
      </w:r>
      <w:r w:rsidRPr="00622CA5">
        <w:rPr>
          <w:b/>
          <w:bCs/>
        </w:rPr>
        <w:t>საბარათე ოპერაცია</w:t>
      </w:r>
      <w:r>
        <w:t xml:space="preserve"> შესრულებულია საგადახდო აპლიკაციის </w:t>
      </w:r>
      <w:r>
        <w:rPr>
          <w:spacing w:val="-2"/>
        </w:rPr>
        <w:t>საშუალებით.</w:t>
      </w:r>
    </w:p>
    <w:p w14:paraId="7034341B" w14:textId="1ADCFA13" w:rsidR="00454AAB" w:rsidRDefault="0086650C" w:rsidP="00461A9F">
      <w:pPr>
        <w:pStyle w:val="ListParagraph"/>
        <w:numPr>
          <w:ilvl w:val="2"/>
          <w:numId w:val="15"/>
        </w:numPr>
        <w:spacing w:before="1" w:line="360" w:lineRule="auto"/>
        <w:ind w:left="1260" w:right="172" w:hanging="720"/>
      </w:pPr>
      <w:r w:rsidRPr="00622CA5">
        <w:rPr>
          <w:b/>
          <w:bCs/>
        </w:rPr>
        <w:t>სისტემის ოპერატორი ლოკალური საბარათე სქემის</w:t>
      </w:r>
      <w:r>
        <w:t xml:space="preserve"> ფარგლებში შესრულებულ </w:t>
      </w:r>
      <w:r w:rsidRPr="00622CA5">
        <w:rPr>
          <w:b/>
          <w:bCs/>
        </w:rPr>
        <w:t>საბარათე ოპერაციებთან</w:t>
      </w:r>
      <w:r>
        <w:t xml:space="preserve"> მიმართებაში</w:t>
      </w:r>
      <w:r w:rsidR="00622CA5">
        <w:t xml:space="preserve"> </w:t>
      </w:r>
      <w:r w:rsidRPr="00622CA5">
        <w:rPr>
          <w:b/>
          <w:bCs/>
        </w:rPr>
        <w:t>კლირინგის</w:t>
      </w:r>
      <w:r>
        <w:t xml:space="preserve"> ფაილებს აგენერირებს მისი საშუალებით ემიტირებული </w:t>
      </w:r>
      <w:r w:rsidRPr="00622CA5">
        <w:rPr>
          <w:b/>
          <w:bCs/>
        </w:rPr>
        <w:t>ლოკარული ბარათებით</w:t>
      </w:r>
      <w:r>
        <w:t xml:space="preserve"> შესრულებული მხოლოდ იმ ოპერაციების ჭრილში, რომელიც შესრულებულია </w:t>
      </w:r>
      <w:r w:rsidRPr="00622CA5">
        <w:rPr>
          <w:b/>
          <w:bCs/>
        </w:rPr>
        <w:t>სისტემის ოპერატორის</w:t>
      </w:r>
      <w:r>
        <w:t xml:space="preserve"> გავლით.</w:t>
      </w:r>
    </w:p>
    <w:p w14:paraId="3538A6C3" w14:textId="77777777" w:rsidR="00461A9F" w:rsidRPr="00461A9F" w:rsidRDefault="00461A9F" w:rsidP="00461A9F">
      <w:pPr>
        <w:pStyle w:val="ListParagraph"/>
        <w:tabs>
          <w:tab w:val="left" w:pos="1171"/>
        </w:tabs>
        <w:ind w:firstLine="0"/>
        <w:rPr>
          <w:b/>
          <w:bCs/>
        </w:rPr>
      </w:pPr>
    </w:p>
    <w:p w14:paraId="63E0DD71" w14:textId="77777777" w:rsidR="00454AAB" w:rsidRPr="00622CA5" w:rsidRDefault="0086650C" w:rsidP="00461A9F">
      <w:pPr>
        <w:pStyle w:val="ListParagraph"/>
        <w:numPr>
          <w:ilvl w:val="1"/>
          <w:numId w:val="15"/>
        </w:numPr>
        <w:ind w:left="1260" w:hanging="720"/>
        <w:rPr>
          <w:b/>
          <w:bCs/>
        </w:rPr>
      </w:pPr>
      <w:r w:rsidRPr="00622CA5">
        <w:rPr>
          <w:b/>
          <w:bCs/>
          <w:spacing w:val="-2"/>
        </w:rPr>
        <w:t>ანგარიშსწორება</w:t>
      </w:r>
    </w:p>
    <w:p w14:paraId="449C346F" w14:textId="77777777" w:rsidR="00454AAB" w:rsidRDefault="0086650C" w:rsidP="00461A9F">
      <w:pPr>
        <w:pStyle w:val="ListParagraph"/>
        <w:numPr>
          <w:ilvl w:val="2"/>
          <w:numId w:val="15"/>
        </w:numPr>
        <w:spacing w:before="145" w:line="360" w:lineRule="auto"/>
        <w:ind w:left="1260" w:right="173" w:hanging="720"/>
      </w:pPr>
      <w:r w:rsidRPr="00622CA5">
        <w:rPr>
          <w:b/>
          <w:bCs/>
        </w:rPr>
        <w:t>საერთაშორისო საბარათე სქემის</w:t>
      </w:r>
      <w:r>
        <w:t xml:space="preserve"> ფარგლებში შესრულებულ </w:t>
      </w:r>
      <w:r w:rsidRPr="00622CA5">
        <w:rPr>
          <w:b/>
          <w:bCs/>
        </w:rPr>
        <w:t>საბარათე ოპერაციების</w:t>
      </w:r>
      <w:r>
        <w:t xml:space="preserve"> ფარგლებში სავალდებულია, რომ </w:t>
      </w:r>
      <w:r w:rsidRPr="00622CA5">
        <w:rPr>
          <w:b/>
          <w:bCs/>
        </w:rPr>
        <w:t>სისტემის მონაწილემ</w:t>
      </w:r>
      <w:r>
        <w:t xml:space="preserve"> დაიცვას </w:t>
      </w:r>
      <w:r w:rsidRPr="00622CA5">
        <w:rPr>
          <w:b/>
          <w:bCs/>
        </w:rPr>
        <w:t>საერთაშორისო საბარათე სქემის</w:t>
      </w:r>
      <w:r>
        <w:t xml:space="preserve"> მიერ დადგენილი მოთხოვნები, </w:t>
      </w:r>
      <w:r w:rsidRPr="00622CA5">
        <w:rPr>
          <w:b/>
          <w:bCs/>
        </w:rPr>
        <w:t>საერთაშორისო საბარათე სქემის</w:t>
      </w:r>
      <w:r>
        <w:t xml:space="preserve"> მიერ განსაზღვრულ საბანკო ანგარიშზე მუდმივად </w:t>
      </w:r>
      <w:r w:rsidRPr="00622CA5">
        <w:rPr>
          <w:b/>
          <w:bCs/>
        </w:rPr>
        <w:t>საერთაშორისო საბარათე სქემის</w:t>
      </w:r>
      <w:r>
        <w:t xml:space="preserve"> მიერ განსაზღვრული თანხის ოდენობით ნაშთის ქონასთან </w:t>
      </w:r>
      <w:r>
        <w:rPr>
          <w:spacing w:val="-2"/>
        </w:rPr>
        <w:t>დაკავშირებით.</w:t>
      </w:r>
    </w:p>
    <w:p w14:paraId="7A8C2286" w14:textId="1118DD88" w:rsidR="00454AAB" w:rsidRDefault="0086650C" w:rsidP="00461A9F">
      <w:pPr>
        <w:pStyle w:val="ListParagraph"/>
        <w:numPr>
          <w:ilvl w:val="2"/>
          <w:numId w:val="15"/>
        </w:numPr>
        <w:spacing w:before="1" w:line="360" w:lineRule="auto"/>
        <w:ind w:left="1260" w:right="172" w:hanging="720"/>
      </w:pPr>
      <w:r w:rsidRPr="00622CA5">
        <w:rPr>
          <w:b/>
          <w:bCs/>
        </w:rPr>
        <w:t>ანგარიშსწორების აგენტი</w:t>
      </w:r>
      <w:r>
        <w:t xml:space="preserve"> უზრუნ</w:t>
      </w:r>
      <w:r w:rsidR="00286650">
        <w:rPr>
          <w:lang w:val="ka-GE"/>
        </w:rPr>
        <w:t>ვ</w:t>
      </w:r>
      <w:r>
        <w:t xml:space="preserve">ელყოფს </w:t>
      </w:r>
      <w:r w:rsidRPr="00622CA5">
        <w:rPr>
          <w:b/>
          <w:bCs/>
        </w:rPr>
        <w:t>სისტემის მონაწილის საერთაშორისო საბარათე სქემის</w:t>
      </w:r>
      <w:r>
        <w:t xml:space="preserve"> მიერ განსაზღვრულ საბანკო ანგარიშზე ნაშთის მუდმივ შევსებას,</w:t>
      </w:r>
      <w:r>
        <w:rPr>
          <w:spacing w:val="-2"/>
        </w:rPr>
        <w:t xml:space="preserve"> </w:t>
      </w:r>
      <w:r>
        <w:t xml:space="preserve">რა მიზნითაც ყოველი კალენდარული დღის ბოლოს მოწმდება </w:t>
      </w:r>
      <w:r w:rsidRPr="00622CA5">
        <w:rPr>
          <w:b/>
          <w:bCs/>
        </w:rPr>
        <w:t>საერთაშორისო საბარათე სქემის</w:t>
      </w:r>
      <w:r>
        <w:t xml:space="preserve"> მიერ განსაზღვრულ საბანკო ანგარიშზე განთავსებული ნაშთის ოდენობა და აუცილებელ მინიმუმზე ნაკლები ნაშთის არსებობის შემთხვევაში, </w:t>
      </w:r>
      <w:r w:rsidRPr="00622CA5">
        <w:rPr>
          <w:b/>
          <w:bCs/>
        </w:rPr>
        <w:t>სისტემის მონაწილის ანაგარიშსწორების ანგარიშიდან</w:t>
      </w:r>
      <w:r>
        <w:t xml:space="preserve"> თანხის გადატანის გზით, ამასთან</w:t>
      </w:r>
      <w:r>
        <w:rPr>
          <w:spacing w:val="-1"/>
        </w:rPr>
        <w:t xml:space="preserve"> </w:t>
      </w:r>
      <w:r w:rsidRPr="00622CA5">
        <w:rPr>
          <w:b/>
          <w:bCs/>
        </w:rPr>
        <w:t>საერთაშორისო საბარათე სქემის</w:t>
      </w:r>
      <w:r>
        <w:t xml:space="preserve"> მიერ განსაზღვრულ საბანკო ანგარიშზე თანხის შევსება შესაძლებელია, </w:t>
      </w:r>
      <w:r w:rsidRPr="00622CA5">
        <w:rPr>
          <w:b/>
          <w:bCs/>
        </w:rPr>
        <w:t>საერთაშორისო საბარათე</w:t>
      </w:r>
      <w:r w:rsidRPr="00622CA5">
        <w:rPr>
          <w:b/>
          <w:bCs/>
          <w:spacing w:val="40"/>
        </w:rPr>
        <w:t xml:space="preserve"> </w:t>
      </w:r>
      <w:r w:rsidRPr="00622CA5">
        <w:rPr>
          <w:b/>
          <w:bCs/>
        </w:rPr>
        <w:t>სქემისგან</w:t>
      </w:r>
      <w:r>
        <w:rPr>
          <w:spacing w:val="40"/>
        </w:rPr>
        <w:t xml:space="preserve"> </w:t>
      </w:r>
      <w:r>
        <w:t>მიღებული</w:t>
      </w:r>
      <w:r>
        <w:rPr>
          <w:spacing w:val="40"/>
        </w:rPr>
        <w:t xml:space="preserve"> </w:t>
      </w:r>
      <w:r>
        <w:t>თანხის</w:t>
      </w:r>
      <w:r>
        <w:rPr>
          <w:spacing w:val="40"/>
        </w:rPr>
        <w:t xml:space="preserve"> </w:t>
      </w:r>
      <w:r>
        <w:t>ფარგლებში,</w:t>
      </w:r>
      <w:r>
        <w:rPr>
          <w:spacing w:val="40"/>
        </w:rPr>
        <w:t xml:space="preserve"> </w:t>
      </w:r>
      <w:r w:rsidRPr="00622CA5">
        <w:rPr>
          <w:b/>
          <w:bCs/>
        </w:rPr>
        <w:t>სისტემის</w:t>
      </w:r>
      <w:r w:rsidRPr="00622CA5">
        <w:rPr>
          <w:b/>
          <w:bCs/>
          <w:spacing w:val="40"/>
        </w:rPr>
        <w:t xml:space="preserve"> </w:t>
      </w:r>
      <w:r w:rsidRPr="00622CA5">
        <w:rPr>
          <w:b/>
          <w:bCs/>
        </w:rPr>
        <w:t>მონაწილისთვის</w:t>
      </w:r>
      <w:r>
        <w:rPr>
          <w:spacing w:val="40"/>
        </w:rPr>
        <w:t xml:space="preserve"> </w:t>
      </w:r>
      <w:r>
        <w:t>თანხის</w:t>
      </w:r>
      <w:r>
        <w:rPr>
          <w:spacing w:val="40"/>
        </w:rPr>
        <w:t xml:space="preserve"> </w:t>
      </w:r>
      <w:r>
        <w:t>გადაცემამდე.</w:t>
      </w:r>
      <w:r w:rsidR="00461A9F">
        <w:rPr>
          <w:lang w:val="ka-GE"/>
        </w:rPr>
        <w:t xml:space="preserve"> </w:t>
      </w:r>
      <w:r>
        <w:t>ამასთან,</w:t>
      </w:r>
      <w:r w:rsidRPr="00461A9F">
        <w:rPr>
          <w:spacing w:val="-14"/>
        </w:rPr>
        <w:t xml:space="preserve"> </w:t>
      </w:r>
      <w:r>
        <w:t>იმ</w:t>
      </w:r>
      <w:r w:rsidRPr="00461A9F">
        <w:rPr>
          <w:spacing w:val="-14"/>
        </w:rPr>
        <w:t xml:space="preserve"> </w:t>
      </w:r>
      <w:r>
        <w:t>შემთხვევაში,</w:t>
      </w:r>
      <w:r w:rsidRPr="00461A9F">
        <w:rPr>
          <w:spacing w:val="-14"/>
        </w:rPr>
        <w:t xml:space="preserve"> </w:t>
      </w:r>
      <w:r>
        <w:t>თუ</w:t>
      </w:r>
      <w:r w:rsidRPr="00461A9F">
        <w:rPr>
          <w:spacing w:val="-13"/>
        </w:rPr>
        <w:t xml:space="preserve"> </w:t>
      </w:r>
      <w:r w:rsidRPr="00461A9F">
        <w:rPr>
          <w:b/>
          <w:bCs/>
        </w:rPr>
        <w:t>სისტემის</w:t>
      </w:r>
      <w:r w:rsidRPr="00461A9F">
        <w:rPr>
          <w:b/>
          <w:bCs/>
          <w:spacing w:val="-14"/>
        </w:rPr>
        <w:t xml:space="preserve"> </w:t>
      </w:r>
      <w:r w:rsidRPr="00461A9F">
        <w:rPr>
          <w:b/>
          <w:bCs/>
        </w:rPr>
        <w:t>მონაწილე</w:t>
      </w:r>
      <w:r w:rsidRPr="00461A9F">
        <w:rPr>
          <w:spacing w:val="-14"/>
        </w:rPr>
        <w:t xml:space="preserve"> </w:t>
      </w:r>
      <w:r>
        <w:t>ამავდროულად</w:t>
      </w:r>
      <w:r w:rsidRPr="00461A9F">
        <w:rPr>
          <w:spacing w:val="-13"/>
        </w:rPr>
        <w:t xml:space="preserve"> </w:t>
      </w:r>
      <w:r>
        <w:t>წარმოადგენს</w:t>
      </w:r>
      <w:r w:rsidRPr="00461A9F">
        <w:rPr>
          <w:spacing w:val="-14"/>
        </w:rPr>
        <w:t xml:space="preserve"> </w:t>
      </w:r>
      <w:r w:rsidRPr="00461A9F">
        <w:rPr>
          <w:b/>
          <w:bCs/>
        </w:rPr>
        <w:t>ანგარიშსწორების</w:t>
      </w:r>
      <w:r w:rsidRPr="00461A9F">
        <w:rPr>
          <w:b/>
          <w:bCs/>
          <w:spacing w:val="-13"/>
        </w:rPr>
        <w:t xml:space="preserve"> </w:t>
      </w:r>
      <w:r w:rsidRPr="00461A9F">
        <w:rPr>
          <w:b/>
          <w:bCs/>
        </w:rPr>
        <w:t>აგენტს,</w:t>
      </w:r>
      <w:r>
        <w:t xml:space="preserve"> ამ </w:t>
      </w:r>
      <w:r w:rsidRPr="00461A9F">
        <w:rPr>
          <w:b/>
          <w:bCs/>
        </w:rPr>
        <w:t>სისტემის მონაწილის საბარათე ოპერაციებთან</w:t>
      </w:r>
      <w:r>
        <w:t xml:space="preserve"> დაკავშირებით ანგარიშსწორებაზე სრულად პასუხს აგებს და უზრუნველყოფს </w:t>
      </w:r>
      <w:r w:rsidRPr="00461A9F">
        <w:rPr>
          <w:b/>
          <w:bCs/>
        </w:rPr>
        <w:t>სისტემის მონაწილე ანგარიშსწორების აგენტი</w:t>
      </w:r>
      <w:r>
        <w:t xml:space="preserve">, შესაბამისად </w:t>
      </w:r>
      <w:r w:rsidRPr="00461A9F">
        <w:rPr>
          <w:b/>
          <w:bCs/>
        </w:rPr>
        <w:t>სისტემის ოპერატორი</w:t>
      </w:r>
      <w:r>
        <w:t xml:space="preserve"> არ არის</w:t>
      </w:r>
      <w:r w:rsidR="00622CA5">
        <w:t xml:space="preserve"> </w:t>
      </w:r>
      <w:r>
        <w:t xml:space="preserve">რაიმე ფორმით პასუხისმგებელი/ანგარიშვალდებული ამ </w:t>
      </w:r>
      <w:r w:rsidRPr="00461A9F">
        <w:rPr>
          <w:b/>
          <w:bCs/>
        </w:rPr>
        <w:t xml:space="preserve">სისტემის </w:t>
      </w:r>
      <w:r w:rsidRPr="00461A9F">
        <w:rPr>
          <w:b/>
          <w:bCs/>
        </w:rPr>
        <w:lastRenderedPageBreak/>
        <w:t>მონაწილის</w:t>
      </w:r>
      <w:r>
        <w:t xml:space="preserve"> </w:t>
      </w:r>
      <w:r w:rsidRPr="00461A9F">
        <w:rPr>
          <w:spacing w:val="-2"/>
        </w:rPr>
        <w:t>ანგარიშწორებაზე,</w:t>
      </w:r>
    </w:p>
    <w:p w14:paraId="6D157AF1" w14:textId="1606A2AD" w:rsidR="00454AAB" w:rsidRDefault="0086650C" w:rsidP="00461A9F">
      <w:pPr>
        <w:pStyle w:val="ListParagraph"/>
        <w:numPr>
          <w:ilvl w:val="2"/>
          <w:numId w:val="15"/>
        </w:numPr>
        <w:spacing w:line="360" w:lineRule="auto"/>
        <w:ind w:left="1260" w:right="170" w:hanging="720"/>
      </w:pPr>
      <w:r w:rsidRPr="005A595C">
        <w:rPr>
          <w:b/>
          <w:bCs/>
        </w:rPr>
        <w:t>ანგარიშსწორების აგენტი</w:t>
      </w:r>
      <w:r>
        <w:t xml:space="preserve"> ამოწმებს </w:t>
      </w:r>
      <w:r w:rsidRPr="005A595C">
        <w:rPr>
          <w:b/>
          <w:bCs/>
        </w:rPr>
        <w:t>კლირინგის</w:t>
      </w:r>
      <w:r>
        <w:t xml:space="preserve"> ფაილების საფუძველზე </w:t>
      </w:r>
      <w:r w:rsidRPr="005A595C">
        <w:rPr>
          <w:b/>
          <w:bCs/>
        </w:rPr>
        <w:t>სისტემის მონაწილის</w:t>
      </w:r>
      <w:r>
        <w:t xml:space="preserve"> მიერ</w:t>
      </w:r>
      <w:r>
        <w:rPr>
          <w:spacing w:val="40"/>
        </w:rPr>
        <w:t xml:space="preserve"> </w:t>
      </w:r>
      <w:r>
        <w:t xml:space="preserve">სხვა </w:t>
      </w:r>
      <w:r w:rsidRPr="005A595C">
        <w:rPr>
          <w:b/>
          <w:bCs/>
        </w:rPr>
        <w:t>სისტემის მონაწილისთვის</w:t>
      </w:r>
      <w:r>
        <w:t xml:space="preserve"> ან/და </w:t>
      </w:r>
      <w:r w:rsidRPr="005A595C">
        <w:rPr>
          <w:b/>
          <w:bCs/>
        </w:rPr>
        <w:t>საერთაშორისო საბარათე სქემ</w:t>
      </w:r>
      <w:r w:rsidR="00286650" w:rsidRPr="005A595C">
        <w:rPr>
          <w:b/>
          <w:bCs/>
          <w:lang w:val="ka-GE"/>
        </w:rPr>
        <w:t>ა</w:t>
      </w:r>
      <w:r w:rsidRPr="005A595C">
        <w:rPr>
          <w:b/>
          <w:bCs/>
        </w:rPr>
        <w:t>სთან</w:t>
      </w:r>
      <w:r>
        <w:t xml:space="preserve"> მიმართებაში </w:t>
      </w:r>
      <w:r w:rsidRPr="005A595C">
        <w:rPr>
          <w:b/>
          <w:bCs/>
        </w:rPr>
        <w:t>ნეტმოთხოვნასა</w:t>
      </w:r>
      <w:r>
        <w:t xml:space="preserve"> და </w:t>
      </w:r>
      <w:r w:rsidRPr="005A595C">
        <w:rPr>
          <w:b/>
          <w:bCs/>
        </w:rPr>
        <w:t>ნეტვალდებულებას</w:t>
      </w:r>
      <w:r>
        <w:t xml:space="preserve"> და უზრუნველყოფს </w:t>
      </w:r>
      <w:r w:rsidRPr="005A595C">
        <w:rPr>
          <w:b/>
          <w:bCs/>
        </w:rPr>
        <w:t>სისტემის მონაწილის</w:t>
      </w:r>
      <w:r>
        <w:t xml:space="preserve"> ანგარიშსწორების ანგარიშიდან შესაბამის </w:t>
      </w:r>
      <w:r w:rsidRPr="005A595C">
        <w:rPr>
          <w:b/>
          <w:bCs/>
          <w:spacing w:val="-2"/>
        </w:rPr>
        <w:t>ანგარიშსწო</w:t>
      </w:r>
      <w:r w:rsidR="005A595C">
        <w:rPr>
          <w:b/>
          <w:bCs/>
          <w:spacing w:val="-2"/>
        </w:rPr>
        <w:t>რ</w:t>
      </w:r>
      <w:r w:rsidRPr="005A595C">
        <w:rPr>
          <w:b/>
          <w:bCs/>
          <w:spacing w:val="-2"/>
        </w:rPr>
        <w:t>ებას.</w:t>
      </w:r>
    </w:p>
    <w:p w14:paraId="6C1A70F3" w14:textId="03729C0A" w:rsidR="00454AAB" w:rsidRDefault="0086650C" w:rsidP="00461A9F">
      <w:pPr>
        <w:pStyle w:val="ListParagraph"/>
        <w:numPr>
          <w:ilvl w:val="2"/>
          <w:numId w:val="15"/>
        </w:numPr>
        <w:spacing w:before="1" w:line="360" w:lineRule="auto"/>
        <w:ind w:left="1260" w:right="173" w:hanging="720"/>
      </w:pPr>
      <w:r w:rsidRPr="005A595C">
        <w:rPr>
          <w:b/>
          <w:bCs/>
        </w:rPr>
        <w:t>ლოკალური ბარათებით</w:t>
      </w:r>
      <w:r>
        <w:t xml:space="preserve"> შესრულებულ </w:t>
      </w:r>
      <w:r w:rsidRPr="005A595C">
        <w:rPr>
          <w:b/>
          <w:bCs/>
        </w:rPr>
        <w:t>საბარათე ოპერაციებთან</w:t>
      </w:r>
      <w:r>
        <w:t xml:space="preserve"> მიმართებაში ანგარიშსწორება ხორციელდება </w:t>
      </w:r>
      <w:r w:rsidRPr="005A595C">
        <w:rPr>
          <w:b/>
          <w:bCs/>
        </w:rPr>
        <w:t>საბარათე ოპერაციის</w:t>
      </w:r>
      <w:r>
        <w:t xml:space="preserve"> შესრულებისთანავე, კერძოდ, </w:t>
      </w:r>
      <w:r w:rsidRPr="005A595C">
        <w:rPr>
          <w:b/>
          <w:bCs/>
        </w:rPr>
        <w:t>საბარათე ოპერაციის</w:t>
      </w:r>
      <w:r>
        <w:t xml:space="preserve"> შესრულებამდე მოწმდება </w:t>
      </w:r>
      <w:r w:rsidRPr="005A595C">
        <w:rPr>
          <w:b/>
          <w:bCs/>
        </w:rPr>
        <w:t>ანგარიშსწორების ანგარიშზე საბარათე ოპერაციის</w:t>
      </w:r>
      <w:r>
        <w:t xml:space="preserve"> მოცულობის შესაბამისი ნაშთის არსებობა და </w:t>
      </w:r>
      <w:r w:rsidRPr="005A595C">
        <w:rPr>
          <w:b/>
          <w:bCs/>
        </w:rPr>
        <w:t>საბარათე ოპერაციის</w:t>
      </w:r>
      <w:r>
        <w:t xml:space="preserve"> შესრულებისთანავე ხორციელდება </w:t>
      </w:r>
      <w:r w:rsidRPr="00B614E2">
        <w:rPr>
          <w:b/>
          <w:bCs/>
        </w:rPr>
        <w:t>ანგარიშსწორების ანგარიშის</w:t>
      </w:r>
      <w:r>
        <w:t xml:space="preserve"> დადებეტება</w:t>
      </w:r>
      <w:r w:rsidR="00D73CBA">
        <w:rPr>
          <w:lang w:val="ka-GE"/>
        </w:rPr>
        <w:t xml:space="preserve"> და</w:t>
      </w:r>
      <w:r>
        <w:t xml:space="preserve"> </w:t>
      </w:r>
      <w:r w:rsidRPr="005A595C">
        <w:rPr>
          <w:b/>
          <w:bCs/>
        </w:rPr>
        <w:t>ექვაირერი სისტემის მონაწილე</w:t>
      </w:r>
      <w:r>
        <w:t xml:space="preserve"> </w:t>
      </w:r>
      <w:r w:rsidRPr="00B614E2">
        <w:rPr>
          <w:b/>
          <w:bCs/>
        </w:rPr>
        <w:t>ანგარიშსწორების ანგარიშის</w:t>
      </w:r>
      <w:r>
        <w:t xml:space="preserve"> დაკრედიტება.</w:t>
      </w:r>
    </w:p>
    <w:p w14:paraId="4D6C0ECA" w14:textId="179B826B" w:rsidR="00454AAB" w:rsidRDefault="0086650C" w:rsidP="00461A9F">
      <w:pPr>
        <w:pStyle w:val="ListParagraph"/>
        <w:numPr>
          <w:ilvl w:val="2"/>
          <w:numId w:val="15"/>
        </w:numPr>
        <w:spacing w:line="360" w:lineRule="auto"/>
        <w:ind w:left="1260" w:right="171" w:hanging="720"/>
      </w:pPr>
      <w:r w:rsidRPr="005A595C">
        <w:rPr>
          <w:b/>
          <w:bCs/>
        </w:rPr>
        <w:t>სისტემის მონაწილე</w:t>
      </w:r>
      <w:r>
        <w:t xml:space="preserve"> </w:t>
      </w:r>
      <w:r w:rsidRPr="005A595C">
        <w:rPr>
          <w:b/>
          <w:bCs/>
        </w:rPr>
        <w:t xml:space="preserve">სისტემაში </w:t>
      </w:r>
      <w:r>
        <w:t xml:space="preserve">მონაწილეობს როგორც კლირინგის პირდაპირი მონაწილე და აქვს საშუალება </w:t>
      </w:r>
      <w:r w:rsidRPr="005A595C">
        <w:rPr>
          <w:b/>
          <w:bCs/>
        </w:rPr>
        <w:t>სისტემაში</w:t>
      </w:r>
      <w:r>
        <w:t xml:space="preserve"> მონაწილეობა მიიღოს, როგორც </w:t>
      </w:r>
      <w:r w:rsidRPr="005A595C">
        <w:rPr>
          <w:b/>
          <w:bCs/>
        </w:rPr>
        <w:t>ანგარიშსწორების პირდაპირმა მონაწილემ</w:t>
      </w:r>
      <w:r>
        <w:t xml:space="preserve"> ან </w:t>
      </w:r>
      <w:r w:rsidRPr="005A595C">
        <w:rPr>
          <w:b/>
          <w:bCs/>
        </w:rPr>
        <w:t>ანგარიშსწორების არაპირდაპირმა მონაწილემ.</w:t>
      </w:r>
    </w:p>
    <w:p w14:paraId="4580469B" w14:textId="77777777" w:rsidR="00454AAB" w:rsidRDefault="0086650C" w:rsidP="00461A9F">
      <w:pPr>
        <w:pStyle w:val="ListParagraph"/>
        <w:numPr>
          <w:ilvl w:val="2"/>
          <w:numId w:val="15"/>
        </w:numPr>
        <w:spacing w:line="360" w:lineRule="auto"/>
        <w:ind w:left="1260" w:right="172" w:hanging="720"/>
      </w:pPr>
      <w:r>
        <w:t xml:space="preserve">თუ, </w:t>
      </w:r>
      <w:r w:rsidRPr="005A595C">
        <w:rPr>
          <w:b/>
          <w:bCs/>
        </w:rPr>
        <w:t>სისტემის მონაწილეს</w:t>
      </w:r>
      <w:r>
        <w:t xml:space="preserve"> სურს იყოს </w:t>
      </w:r>
      <w:r w:rsidRPr="005A595C">
        <w:rPr>
          <w:b/>
          <w:bCs/>
        </w:rPr>
        <w:t>ანგარიშსწორების არაპირდაპირი მონაწილე, სისტემის მონაწილემ</w:t>
      </w:r>
      <w:r>
        <w:t xml:space="preserve"> </w:t>
      </w:r>
      <w:r w:rsidRPr="005A595C">
        <w:rPr>
          <w:b/>
          <w:bCs/>
        </w:rPr>
        <w:t>სისტემის ოპერატორს</w:t>
      </w:r>
      <w:r>
        <w:t xml:space="preserve"> უნდა წარუდგინოს </w:t>
      </w:r>
      <w:r w:rsidRPr="005A595C">
        <w:rPr>
          <w:b/>
          <w:bCs/>
        </w:rPr>
        <w:t>სისტემის</w:t>
      </w:r>
      <w:r>
        <w:t xml:space="preserve"> სხვა </w:t>
      </w:r>
      <w:r w:rsidRPr="005A595C">
        <w:rPr>
          <w:b/>
          <w:bCs/>
        </w:rPr>
        <w:t>მონაწილესა</w:t>
      </w:r>
      <w:r>
        <w:t xml:space="preserve"> და მას შორის გაფორმებული შეთანხმება ანგარიშსწორებასთან დაკავშირებით, რომელიც სრულად შესაბამისი უნდა იყოს </w:t>
      </w:r>
      <w:r w:rsidRPr="005A595C">
        <w:rPr>
          <w:b/>
          <w:bCs/>
        </w:rPr>
        <w:t>სისტემის წესებთან</w:t>
      </w:r>
      <w:r>
        <w:t xml:space="preserve"> და </w:t>
      </w:r>
      <w:r w:rsidRPr="005A595C">
        <w:rPr>
          <w:b/>
          <w:bCs/>
        </w:rPr>
        <w:t>კანონმდებლობასთან</w:t>
      </w:r>
      <w:r>
        <w:t xml:space="preserve">. ამასთან, ასეთ შემთხვევაში ანგარიშსწორება მუდმივად უნდა სრულდებოდეს </w:t>
      </w:r>
      <w:r w:rsidRPr="005A595C">
        <w:rPr>
          <w:b/>
          <w:bCs/>
        </w:rPr>
        <w:t>სისტემის მონაწილის</w:t>
      </w:r>
      <w:r>
        <w:t xml:space="preserve"> ანგარიშსწორების ანგარიშზე არსებული ნაშთის ფარგლებში ოვერდრფატის/კრედიტის ამოქმედების გარეშე.</w:t>
      </w:r>
    </w:p>
    <w:p w14:paraId="65217F60" w14:textId="77777777" w:rsidR="00454AAB" w:rsidRDefault="00454AAB">
      <w:pPr>
        <w:pStyle w:val="BodyText"/>
        <w:ind w:left="0"/>
        <w:jc w:val="left"/>
      </w:pPr>
    </w:p>
    <w:p w14:paraId="1FEA0046" w14:textId="589B000B" w:rsidR="00AD4B83" w:rsidRPr="00AD4B83" w:rsidRDefault="00AD4B83" w:rsidP="00461A9F">
      <w:pPr>
        <w:pStyle w:val="ListParagraph"/>
        <w:numPr>
          <w:ilvl w:val="0"/>
          <w:numId w:val="18"/>
        </w:numPr>
        <w:ind w:left="1260" w:hanging="720"/>
        <w:rPr>
          <w:b/>
          <w:bCs/>
        </w:rPr>
      </w:pPr>
      <w:r w:rsidRPr="00AD4B83">
        <w:rPr>
          <w:b/>
          <w:bCs/>
          <w:lang w:val="ka-GE"/>
        </w:rPr>
        <w:t xml:space="preserve">სავალდებულო </w:t>
      </w:r>
      <w:r>
        <w:rPr>
          <w:b/>
          <w:bCs/>
          <w:lang w:val="ka-GE"/>
        </w:rPr>
        <w:t>თანხა</w:t>
      </w:r>
    </w:p>
    <w:p w14:paraId="1299527A" w14:textId="545FBDD4" w:rsidR="00AD4B83" w:rsidRPr="00F12332" w:rsidRDefault="00AD4B83" w:rsidP="00AD4B83">
      <w:pPr>
        <w:pStyle w:val="ListParagraph"/>
        <w:numPr>
          <w:ilvl w:val="1"/>
          <w:numId w:val="18"/>
        </w:numPr>
        <w:spacing w:before="199" w:line="360" w:lineRule="auto"/>
        <w:ind w:right="172" w:hanging="720"/>
        <w:rPr>
          <w:szCs w:val="24"/>
        </w:rPr>
      </w:pPr>
      <w:r w:rsidRPr="00F12332">
        <w:rPr>
          <w:b/>
          <w:szCs w:val="24"/>
        </w:rPr>
        <w:t>სისტემის მონაწილე</w:t>
      </w:r>
      <w:r w:rsidRPr="00F12332">
        <w:rPr>
          <w:szCs w:val="24"/>
        </w:rPr>
        <w:t xml:space="preserve"> ვალდებულია</w:t>
      </w:r>
      <w:r>
        <w:rPr>
          <w:szCs w:val="24"/>
        </w:rPr>
        <w:t xml:space="preserve"> </w:t>
      </w:r>
      <w:r w:rsidRPr="00F12332">
        <w:rPr>
          <w:b/>
          <w:szCs w:val="24"/>
        </w:rPr>
        <w:t>სისტემით</w:t>
      </w:r>
      <w:r w:rsidRPr="00F12332">
        <w:rPr>
          <w:szCs w:val="24"/>
        </w:rPr>
        <w:t xml:space="preserve"> სარგებლობის მთელი პერიოდის განმავლობაში </w:t>
      </w:r>
      <w:r w:rsidRPr="00F12332">
        <w:rPr>
          <w:b/>
          <w:szCs w:val="24"/>
        </w:rPr>
        <w:t>ანგარიშსწორების ანგარიშზე</w:t>
      </w:r>
      <w:r w:rsidRPr="00F12332">
        <w:rPr>
          <w:szCs w:val="24"/>
        </w:rPr>
        <w:t xml:space="preserve"> იქონიოს </w:t>
      </w:r>
      <w:r>
        <w:rPr>
          <w:b/>
          <w:szCs w:val="24"/>
        </w:rPr>
        <w:t xml:space="preserve">საბარათე ოპერაციისა </w:t>
      </w:r>
      <w:r w:rsidRPr="00AD4B83">
        <w:rPr>
          <w:bCs/>
          <w:szCs w:val="24"/>
        </w:rPr>
        <w:t>დ</w:t>
      </w:r>
      <w:r>
        <w:rPr>
          <w:bCs/>
          <w:szCs w:val="24"/>
        </w:rPr>
        <w:t>ა</w:t>
      </w:r>
      <w:r>
        <w:rPr>
          <w:b/>
          <w:szCs w:val="24"/>
        </w:rPr>
        <w:t xml:space="preserve"> </w:t>
      </w:r>
      <w:r w:rsidRPr="00F12332">
        <w:rPr>
          <w:b/>
          <w:szCs w:val="24"/>
        </w:rPr>
        <w:t>ანგარიშსწორების</w:t>
      </w:r>
      <w:r w:rsidRPr="00F12332">
        <w:rPr>
          <w:szCs w:val="24"/>
        </w:rPr>
        <w:t xml:space="preserve"> შესრულებისთვის აუცილებელი თანხა (შემდგომში - </w:t>
      </w:r>
      <w:r w:rsidRPr="00F12332">
        <w:rPr>
          <w:b/>
          <w:szCs w:val="24"/>
        </w:rPr>
        <w:t>სავალდებულო თანხა</w:t>
      </w:r>
      <w:r w:rsidRPr="00F12332">
        <w:rPr>
          <w:szCs w:val="24"/>
        </w:rPr>
        <w:t>).</w:t>
      </w:r>
    </w:p>
    <w:p w14:paraId="019EEC2F" w14:textId="4D932A2D" w:rsidR="00AD4B83" w:rsidRDefault="00AD4B83" w:rsidP="00AD4B83">
      <w:pPr>
        <w:pStyle w:val="ListParagraph"/>
        <w:numPr>
          <w:ilvl w:val="1"/>
          <w:numId w:val="18"/>
        </w:numPr>
        <w:spacing w:before="199" w:line="360" w:lineRule="auto"/>
        <w:ind w:right="172" w:hanging="720"/>
        <w:rPr>
          <w:szCs w:val="24"/>
        </w:rPr>
      </w:pPr>
      <w:bookmarkStart w:id="0" w:name="_Hlk223516384"/>
      <w:r w:rsidRPr="00F12332">
        <w:rPr>
          <w:b/>
          <w:szCs w:val="24"/>
        </w:rPr>
        <w:t>სავალდებულო თანხის</w:t>
      </w:r>
      <w:r w:rsidR="00D217C4">
        <w:rPr>
          <w:szCs w:val="24"/>
        </w:rPr>
        <w:t xml:space="preserve"> </w:t>
      </w:r>
      <w:r w:rsidRPr="00F12332">
        <w:rPr>
          <w:szCs w:val="24"/>
        </w:rPr>
        <w:t>ოდენობა განისაზღვრება</w:t>
      </w:r>
      <w:r>
        <w:rPr>
          <w:szCs w:val="24"/>
        </w:rPr>
        <w:t xml:space="preserve"> </w:t>
      </w:r>
      <w:r w:rsidRPr="00AD4B83">
        <w:rPr>
          <w:b/>
          <w:bCs/>
          <w:szCs w:val="24"/>
        </w:rPr>
        <w:t>ანგარიშსწორების აგენტსა</w:t>
      </w:r>
      <w:r>
        <w:rPr>
          <w:szCs w:val="24"/>
        </w:rPr>
        <w:t xml:space="preserve"> და </w:t>
      </w:r>
      <w:r w:rsidRPr="00AD4B83">
        <w:rPr>
          <w:b/>
          <w:bCs/>
          <w:szCs w:val="24"/>
        </w:rPr>
        <w:t>სისტემის მონაწილეს</w:t>
      </w:r>
      <w:r>
        <w:rPr>
          <w:szCs w:val="24"/>
        </w:rPr>
        <w:t xml:space="preserve"> შორის დადებული ხელშეკრულებით. ამასთან, </w:t>
      </w:r>
      <w:r w:rsidRPr="00AD4B83">
        <w:rPr>
          <w:b/>
          <w:bCs/>
          <w:szCs w:val="24"/>
        </w:rPr>
        <w:t>სისტემის ოპერატორი</w:t>
      </w:r>
      <w:r>
        <w:rPr>
          <w:szCs w:val="24"/>
        </w:rPr>
        <w:t xml:space="preserve"> უფლებამოსილია თავად დაადგინოს </w:t>
      </w:r>
      <w:r w:rsidRPr="00AD4B83">
        <w:rPr>
          <w:b/>
          <w:bCs/>
          <w:szCs w:val="24"/>
        </w:rPr>
        <w:t>სავალდებულო თანხის</w:t>
      </w:r>
      <w:r>
        <w:rPr>
          <w:szCs w:val="24"/>
        </w:rPr>
        <w:t xml:space="preserve"> მოცულობა, რომელიც გათვალისწინებულ იქნება </w:t>
      </w:r>
      <w:r w:rsidRPr="00AD4B83">
        <w:rPr>
          <w:b/>
          <w:bCs/>
          <w:szCs w:val="24"/>
        </w:rPr>
        <w:t>ანგარიშსწორების აგენტსა</w:t>
      </w:r>
      <w:r>
        <w:rPr>
          <w:szCs w:val="24"/>
        </w:rPr>
        <w:t xml:space="preserve"> და </w:t>
      </w:r>
      <w:r w:rsidRPr="00AD4B83">
        <w:rPr>
          <w:b/>
          <w:bCs/>
          <w:szCs w:val="24"/>
        </w:rPr>
        <w:t>სისტემის მონაწილეს</w:t>
      </w:r>
      <w:r>
        <w:rPr>
          <w:szCs w:val="24"/>
        </w:rPr>
        <w:t xml:space="preserve"> შორის დადებულ ხელშეკრულებაში.</w:t>
      </w:r>
    </w:p>
    <w:p w14:paraId="1EFDC546" w14:textId="4A25615B" w:rsidR="00AD4B83" w:rsidRPr="00F12332" w:rsidRDefault="00AD4B83" w:rsidP="00AD4B83">
      <w:pPr>
        <w:pStyle w:val="ListParagraph"/>
        <w:numPr>
          <w:ilvl w:val="1"/>
          <w:numId w:val="18"/>
        </w:numPr>
        <w:spacing w:before="199" w:line="360" w:lineRule="auto"/>
        <w:ind w:right="172" w:hanging="720"/>
        <w:rPr>
          <w:szCs w:val="24"/>
        </w:rPr>
      </w:pPr>
      <w:r>
        <w:rPr>
          <w:b/>
          <w:szCs w:val="24"/>
        </w:rPr>
        <w:lastRenderedPageBreak/>
        <w:t xml:space="preserve">სავალდებულო თანხის </w:t>
      </w:r>
      <w:r w:rsidRPr="00AD4B83">
        <w:rPr>
          <w:bCs/>
          <w:szCs w:val="24"/>
        </w:rPr>
        <w:t>განსაზღვრა ხორციელდება</w:t>
      </w:r>
      <w:r w:rsidRPr="00F12332">
        <w:rPr>
          <w:szCs w:val="24"/>
        </w:rPr>
        <w:t xml:space="preserve"> </w:t>
      </w:r>
      <w:r w:rsidRPr="00AD4B83">
        <w:rPr>
          <w:b/>
          <w:bCs/>
          <w:szCs w:val="24"/>
        </w:rPr>
        <w:t>სისტემის მონაწილის</w:t>
      </w:r>
      <w:r>
        <w:rPr>
          <w:szCs w:val="24"/>
        </w:rPr>
        <w:t xml:space="preserve"> მიერ </w:t>
      </w:r>
      <w:r w:rsidRPr="00F12332">
        <w:rPr>
          <w:szCs w:val="24"/>
        </w:rPr>
        <w:t xml:space="preserve">კალენდარული თვის განმავლობაში (სრული და არასრული) განხორციელებული / მოსალოდნელი </w:t>
      </w:r>
      <w:r>
        <w:rPr>
          <w:b/>
          <w:szCs w:val="24"/>
        </w:rPr>
        <w:t xml:space="preserve">საბარათე ოპერაციების </w:t>
      </w:r>
      <w:r w:rsidRPr="00AD4B83">
        <w:rPr>
          <w:bCs/>
          <w:szCs w:val="24"/>
        </w:rPr>
        <w:t>სრული</w:t>
      </w:r>
      <w:r>
        <w:rPr>
          <w:b/>
          <w:szCs w:val="24"/>
        </w:rPr>
        <w:t xml:space="preserve"> </w:t>
      </w:r>
      <w:r w:rsidRPr="00AD4B83">
        <w:rPr>
          <w:bCs/>
          <w:szCs w:val="24"/>
        </w:rPr>
        <w:t>ჯამური ოდენობის</w:t>
      </w:r>
      <w:r>
        <w:rPr>
          <w:bCs/>
          <w:szCs w:val="24"/>
        </w:rPr>
        <w:t xml:space="preserve">ა და </w:t>
      </w:r>
      <w:r w:rsidRPr="00AD4B83">
        <w:rPr>
          <w:b/>
          <w:szCs w:val="24"/>
        </w:rPr>
        <w:t>სისტემის მონაწილის</w:t>
      </w:r>
      <w:r>
        <w:rPr>
          <w:bCs/>
          <w:szCs w:val="24"/>
        </w:rPr>
        <w:t xml:space="preserve"> მიერ ემიტირებული </w:t>
      </w:r>
      <w:r w:rsidRPr="00AD4B83">
        <w:rPr>
          <w:b/>
          <w:szCs w:val="24"/>
        </w:rPr>
        <w:t>ბარათებით</w:t>
      </w:r>
      <w:r>
        <w:rPr>
          <w:bCs/>
          <w:szCs w:val="24"/>
        </w:rPr>
        <w:t xml:space="preserve"> შესასრულებული / შესასრულებელი </w:t>
      </w:r>
      <w:r w:rsidRPr="00AD4B83">
        <w:rPr>
          <w:b/>
          <w:szCs w:val="24"/>
        </w:rPr>
        <w:t>საბარათე ოპერაციების</w:t>
      </w:r>
      <w:r>
        <w:rPr>
          <w:bCs/>
          <w:szCs w:val="24"/>
        </w:rPr>
        <w:t xml:space="preserve"> რისკის დონის</w:t>
      </w:r>
      <w:r w:rsidRPr="00AD4B83">
        <w:rPr>
          <w:bCs/>
          <w:szCs w:val="24"/>
        </w:rPr>
        <w:t xml:space="preserve"> შესაბამისად.</w:t>
      </w:r>
      <w:r w:rsidR="00BB7D1D">
        <w:rPr>
          <w:bCs/>
          <w:szCs w:val="24"/>
        </w:rPr>
        <w:t xml:space="preserve"> ამასთან, </w:t>
      </w:r>
      <w:r w:rsidR="00BB7D1D" w:rsidRPr="00BB7D1D">
        <w:rPr>
          <w:b/>
          <w:szCs w:val="24"/>
        </w:rPr>
        <w:t>ანგარიშსწორების აგენტი</w:t>
      </w:r>
      <w:r w:rsidR="00BB7D1D">
        <w:rPr>
          <w:b/>
          <w:szCs w:val="24"/>
        </w:rPr>
        <w:t xml:space="preserve"> სისტემის მონაწილის </w:t>
      </w:r>
      <w:r w:rsidR="00BB7D1D" w:rsidRPr="00BB7D1D">
        <w:rPr>
          <w:bCs/>
          <w:szCs w:val="24"/>
        </w:rPr>
        <w:t>რისკების (მათ შორის</w:t>
      </w:r>
      <w:r w:rsidR="00BB7D1D">
        <w:rPr>
          <w:b/>
          <w:szCs w:val="24"/>
        </w:rPr>
        <w:t xml:space="preserve"> სისტემის მონაწილის </w:t>
      </w:r>
      <w:r w:rsidR="00BB7D1D" w:rsidRPr="00BB7D1D">
        <w:rPr>
          <w:bCs/>
          <w:szCs w:val="24"/>
        </w:rPr>
        <w:t xml:space="preserve">მიერ დანერგილი </w:t>
      </w:r>
      <w:r w:rsidR="00BB7D1D">
        <w:rPr>
          <w:b/>
          <w:szCs w:val="24"/>
        </w:rPr>
        <w:t xml:space="preserve">საბარათე ოპერაციების </w:t>
      </w:r>
      <w:r w:rsidR="00BB7D1D" w:rsidRPr="00BB7D1D">
        <w:rPr>
          <w:bCs/>
          <w:szCs w:val="24"/>
        </w:rPr>
        <w:t>მონიტორინგის სისტემის) გათვალისწინებით,</w:t>
      </w:r>
      <w:r w:rsidR="00BB7D1D">
        <w:rPr>
          <w:bCs/>
          <w:szCs w:val="24"/>
        </w:rPr>
        <w:t xml:space="preserve"> ცალმხრივად განსაზღვრავს </w:t>
      </w:r>
      <w:r w:rsidR="00BB7D1D" w:rsidRPr="00BB7D1D">
        <w:rPr>
          <w:b/>
          <w:szCs w:val="24"/>
        </w:rPr>
        <w:t>სავალდებულო თანხის</w:t>
      </w:r>
      <w:r w:rsidR="00BB7D1D">
        <w:rPr>
          <w:bCs/>
          <w:szCs w:val="24"/>
        </w:rPr>
        <w:t xml:space="preserve"> იმ</w:t>
      </w:r>
      <w:r w:rsidR="00BB7D1D">
        <w:rPr>
          <w:bCs/>
          <w:szCs w:val="24"/>
          <w:lang w:val="ka-GE"/>
        </w:rPr>
        <w:t xml:space="preserve"> მოცულობას</w:t>
      </w:r>
      <w:r w:rsidR="00D217C4">
        <w:rPr>
          <w:bCs/>
          <w:szCs w:val="24"/>
          <w:lang w:val="ka-GE"/>
        </w:rPr>
        <w:t>,</w:t>
      </w:r>
      <w:r w:rsidR="00BB7D1D">
        <w:rPr>
          <w:bCs/>
          <w:szCs w:val="24"/>
        </w:rPr>
        <w:t xml:space="preserve">  რომელიც შესაძლებელია აღემატებოდეს </w:t>
      </w:r>
      <w:r w:rsidR="00BB7D1D" w:rsidRPr="00AD4B83">
        <w:rPr>
          <w:b/>
          <w:bCs/>
          <w:szCs w:val="24"/>
        </w:rPr>
        <w:t>სისტემის მონაწილის</w:t>
      </w:r>
      <w:r w:rsidR="00BB7D1D">
        <w:rPr>
          <w:szCs w:val="24"/>
        </w:rPr>
        <w:t xml:space="preserve"> მიერ </w:t>
      </w:r>
      <w:r w:rsidR="00BB7D1D" w:rsidRPr="00F12332">
        <w:rPr>
          <w:szCs w:val="24"/>
        </w:rPr>
        <w:t xml:space="preserve">კალენდარული თვის განმავლობაში (სრული და არასრული) განხორციელებული / მოსალოდნელი </w:t>
      </w:r>
      <w:r w:rsidR="00BB7D1D">
        <w:rPr>
          <w:b/>
          <w:szCs w:val="24"/>
        </w:rPr>
        <w:t xml:space="preserve">საბარათე ოპერაციების </w:t>
      </w:r>
      <w:r w:rsidR="00BB7D1D" w:rsidRPr="00AD4B83">
        <w:rPr>
          <w:bCs/>
          <w:szCs w:val="24"/>
        </w:rPr>
        <w:t>სრულ</w:t>
      </w:r>
      <w:r w:rsidR="00BB7D1D">
        <w:rPr>
          <w:b/>
          <w:szCs w:val="24"/>
        </w:rPr>
        <w:t xml:space="preserve"> </w:t>
      </w:r>
      <w:r w:rsidR="00BB7D1D" w:rsidRPr="00AD4B83">
        <w:rPr>
          <w:bCs/>
          <w:szCs w:val="24"/>
        </w:rPr>
        <w:t>ჯამურ ოდენობ</w:t>
      </w:r>
      <w:r w:rsidR="00D217C4">
        <w:rPr>
          <w:bCs/>
          <w:szCs w:val="24"/>
        </w:rPr>
        <w:t>ას</w:t>
      </w:r>
      <w:r w:rsidR="00BB7D1D">
        <w:rPr>
          <w:bCs/>
          <w:szCs w:val="24"/>
        </w:rPr>
        <w:t>.</w:t>
      </w:r>
    </w:p>
    <w:bookmarkEnd w:id="0"/>
    <w:p w14:paraId="0885D5B1" w14:textId="2AD2A753" w:rsidR="00AD4B83" w:rsidRPr="00F12332" w:rsidRDefault="00AD4B83" w:rsidP="00AD4B83">
      <w:pPr>
        <w:pStyle w:val="ListParagraph"/>
        <w:numPr>
          <w:ilvl w:val="1"/>
          <w:numId w:val="18"/>
        </w:numPr>
        <w:spacing w:before="199" w:line="360" w:lineRule="auto"/>
        <w:ind w:right="172" w:hanging="720"/>
        <w:rPr>
          <w:szCs w:val="24"/>
        </w:rPr>
      </w:pPr>
      <w:r w:rsidRPr="00F12332">
        <w:rPr>
          <w:b/>
          <w:szCs w:val="24"/>
        </w:rPr>
        <w:t>სისტემის მონაწილის</w:t>
      </w:r>
      <w:r w:rsidRPr="00F12332">
        <w:rPr>
          <w:szCs w:val="24"/>
        </w:rPr>
        <w:t xml:space="preserve"> მიერ </w:t>
      </w:r>
      <w:r w:rsidRPr="00AD4B83">
        <w:rPr>
          <w:b/>
          <w:bCs/>
          <w:szCs w:val="24"/>
        </w:rPr>
        <w:t>სისტემაში</w:t>
      </w:r>
      <w:r>
        <w:rPr>
          <w:szCs w:val="24"/>
        </w:rPr>
        <w:t xml:space="preserve"> ჩართვისას</w:t>
      </w:r>
      <w:r w:rsidRPr="00F12332">
        <w:rPr>
          <w:szCs w:val="24"/>
        </w:rPr>
        <w:t xml:space="preserve">, პირველად განსათავსებელი </w:t>
      </w:r>
      <w:r w:rsidRPr="00F12332">
        <w:rPr>
          <w:b/>
          <w:szCs w:val="24"/>
        </w:rPr>
        <w:t>სავალდებულო თანხის</w:t>
      </w:r>
      <w:r w:rsidRPr="00F12332">
        <w:rPr>
          <w:szCs w:val="24"/>
        </w:rPr>
        <w:t xml:space="preserve"> მოცულობა განისაზღვრება</w:t>
      </w:r>
      <w:r>
        <w:rPr>
          <w:szCs w:val="24"/>
        </w:rPr>
        <w:t xml:space="preserve"> </w:t>
      </w:r>
      <w:r w:rsidRPr="00AD4B83">
        <w:rPr>
          <w:b/>
          <w:bCs/>
          <w:szCs w:val="24"/>
        </w:rPr>
        <w:t>სისტემის მონაწილის</w:t>
      </w:r>
      <w:r>
        <w:rPr>
          <w:szCs w:val="24"/>
        </w:rPr>
        <w:t xml:space="preserve"> მიერ ემიტირებული </w:t>
      </w:r>
      <w:r w:rsidRPr="00AD4B83">
        <w:rPr>
          <w:b/>
          <w:bCs/>
          <w:szCs w:val="24"/>
        </w:rPr>
        <w:t>ბარათებით</w:t>
      </w:r>
      <w:r w:rsidRPr="00F12332">
        <w:rPr>
          <w:szCs w:val="24"/>
        </w:rPr>
        <w:t xml:space="preserve"> მოსალოდნელი </w:t>
      </w:r>
      <w:r>
        <w:rPr>
          <w:b/>
          <w:szCs w:val="24"/>
        </w:rPr>
        <w:t xml:space="preserve">საბარათე ოპერაციების </w:t>
      </w:r>
      <w:r w:rsidRPr="00AD4B83">
        <w:rPr>
          <w:bCs/>
          <w:szCs w:val="24"/>
        </w:rPr>
        <w:t>ჯამური ოდენობის</w:t>
      </w:r>
      <w:r>
        <w:rPr>
          <w:bCs/>
          <w:szCs w:val="24"/>
        </w:rPr>
        <w:t xml:space="preserve">ა და </w:t>
      </w:r>
      <w:r w:rsidRPr="00AD4B83">
        <w:rPr>
          <w:b/>
          <w:szCs w:val="24"/>
        </w:rPr>
        <w:t>საბარათე ოპერაციების</w:t>
      </w:r>
      <w:r>
        <w:rPr>
          <w:bCs/>
          <w:szCs w:val="24"/>
        </w:rPr>
        <w:t xml:space="preserve"> რისკის დონის</w:t>
      </w:r>
      <w:r w:rsidRPr="00AD4B83">
        <w:rPr>
          <w:bCs/>
          <w:szCs w:val="24"/>
        </w:rPr>
        <w:t xml:space="preserve"> შესაბამისად</w:t>
      </w:r>
      <w:r w:rsidRPr="00F12332">
        <w:rPr>
          <w:szCs w:val="24"/>
        </w:rPr>
        <w:t>.</w:t>
      </w:r>
    </w:p>
    <w:p w14:paraId="10479566" w14:textId="123B38BC" w:rsidR="00B96293" w:rsidRPr="00B96293" w:rsidRDefault="00AD4B83" w:rsidP="00AD4B83">
      <w:pPr>
        <w:pStyle w:val="ListParagraph"/>
        <w:numPr>
          <w:ilvl w:val="1"/>
          <w:numId w:val="18"/>
        </w:numPr>
        <w:spacing w:before="199" w:line="360" w:lineRule="auto"/>
        <w:ind w:right="172" w:hanging="720"/>
        <w:rPr>
          <w:szCs w:val="24"/>
        </w:rPr>
      </w:pPr>
      <w:r w:rsidRPr="00AD4B83">
        <w:rPr>
          <w:bCs/>
          <w:szCs w:val="24"/>
        </w:rPr>
        <w:t xml:space="preserve">თუ </w:t>
      </w:r>
      <w:r>
        <w:rPr>
          <w:b/>
          <w:szCs w:val="24"/>
        </w:rPr>
        <w:t>ანგარიშ</w:t>
      </w:r>
      <w:r w:rsidR="00B614E2">
        <w:rPr>
          <w:b/>
          <w:szCs w:val="24"/>
          <w:lang w:val="ka-GE"/>
        </w:rPr>
        <w:t>ს</w:t>
      </w:r>
      <w:r>
        <w:rPr>
          <w:b/>
          <w:szCs w:val="24"/>
        </w:rPr>
        <w:t xml:space="preserve">წორების აგენტსა </w:t>
      </w:r>
      <w:r w:rsidRPr="00AD4B83">
        <w:rPr>
          <w:bCs/>
          <w:szCs w:val="24"/>
        </w:rPr>
        <w:t>და</w:t>
      </w:r>
      <w:r>
        <w:rPr>
          <w:b/>
          <w:szCs w:val="24"/>
        </w:rPr>
        <w:t xml:space="preserve"> სისტემის მონაწილეს </w:t>
      </w:r>
      <w:r w:rsidRPr="00AD4B83">
        <w:rPr>
          <w:bCs/>
          <w:szCs w:val="24"/>
        </w:rPr>
        <w:t>შორის ხელშეკრულებით სხვა რამ არ  არის დადგენილი</w:t>
      </w:r>
      <w:r w:rsidR="00B96293">
        <w:rPr>
          <w:bCs/>
          <w:szCs w:val="24"/>
        </w:rPr>
        <w:t>:</w:t>
      </w:r>
      <w:r>
        <w:rPr>
          <w:b/>
          <w:szCs w:val="24"/>
        </w:rPr>
        <w:t xml:space="preserve"> </w:t>
      </w:r>
    </w:p>
    <w:p w14:paraId="62A0D9A3" w14:textId="30538CA6" w:rsidR="00B96293" w:rsidRDefault="00AD4B83" w:rsidP="00B96293">
      <w:pPr>
        <w:pStyle w:val="ListParagraph"/>
        <w:numPr>
          <w:ilvl w:val="2"/>
          <w:numId w:val="18"/>
        </w:numPr>
        <w:spacing w:before="199" w:line="360" w:lineRule="auto"/>
        <w:ind w:right="172" w:hanging="720"/>
        <w:rPr>
          <w:szCs w:val="24"/>
        </w:rPr>
      </w:pPr>
      <w:r w:rsidRPr="00F12332">
        <w:rPr>
          <w:b/>
          <w:szCs w:val="24"/>
        </w:rPr>
        <w:t>სისტემის მონაწილე</w:t>
      </w:r>
      <w:r w:rsidRPr="00F12332">
        <w:rPr>
          <w:szCs w:val="24"/>
        </w:rPr>
        <w:t xml:space="preserve"> ვალდებულია </w:t>
      </w:r>
      <w:r w:rsidRPr="00AD4B83">
        <w:rPr>
          <w:b/>
          <w:bCs/>
          <w:szCs w:val="24"/>
        </w:rPr>
        <w:t>სისტემაში</w:t>
      </w:r>
      <w:r>
        <w:rPr>
          <w:szCs w:val="24"/>
        </w:rPr>
        <w:t xml:space="preserve"> ჩართვისა და </w:t>
      </w:r>
      <w:r w:rsidRPr="00AD4B83">
        <w:rPr>
          <w:b/>
          <w:bCs/>
          <w:szCs w:val="24"/>
        </w:rPr>
        <w:t>ანგარიშსწორების აგენტთან</w:t>
      </w:r>
      <w:r>
        <w:rPr>
          <w:szCs w:val="24"/>
        </w:rPr>
        <w:t xml:space="preserve"> შესაბამისი </w:t>
      </w:r>
      <w:r w:rsidRPr="00AD4B83">
        <w:rPr>
          <w:bCs/>
          <w:szCs w:val="24"/>
        </w:rPr>
        <w:t>ხელშეკრულების</w:t>
      </w:r>
      <w:r w:rsidRPr="00F12332">
        <w:rPr>
          <w:szCs w:val="24"/>
        </w:rPr>
        <w:t xml:space="preserve"> გაფორმებიდან 1 (ერთი) </w:t>
      </w:r>
      <w:r w:rsidRPr="00F12332">
        <w:rPr>
          <w:b/>
          <w:szCs w:val="24"/>
        </w:rPr>
        <w:t>სამუშაო დღის</w:t>
      </w:r>
      <w:r w:rsidRPr="00F12332">
        <w:rPr>
          <w:szCs w:val="24"/>
        </w:rPr>
        <w:t xml:space="preserve"> ვადაში </w:t>
      </w:r>
      <w:r w:rsidRPr="00F12332">
        <w:rPr>
          <w:b/>
          <w:szCs w:val="24"/>
        </w:rPr>
        <w:t>ანგარიშსწორების</w:t>
      </w:r>
      <w:r w:rsidRPr="00F12332">
        <w:rPr>
          <w:szCs w:val="24"/>
        </w:rPr>
        <w:t xml:space="preserve"> </w:t>
      </w:r>
      <w:r w:rsidRPr="00F12332">
        <w:rPr>
          <w:b/>
          <w:szCs w:val="24"/>
        </w:rPr>
        <w:t>ანგარიშზე</w:t>
      </w:r>
      <w:r w:rsidRPr="00F12332">
        <w:rPr>
          <w:szCs w:val="24"/>
        </w:rPr>
        <w:t xml:space="preserve"> განათავსოს </w:t>
      </w:r>
      <w:r w:rsidRPr="00F12332">
        <w:rPr>
          <w:b/>
          <w:szCs w:val="24"/>
        </w:rPr>
        <w:t>სავალდებულო თანხ</w:t>
      </w:r>
      <w:r w:rsidRPr="00AD4B83">
        <w:rPr>
          <w:b/>
          <w:bCs/>
          <w:szCs w:val="24"/>
        </w:rPr>
        <w:t>ა</w:t>
      </w:r>
      <w:r>
        <w:rPr>
          <w:szCs w:val="24"/>
        </w:rPr>
        <w:t>.</w:t>
      </w:r>
      <w:r w:rsidRPr="00F12332">
        <w:rPr>
          <w:szCs w:val="24"/>
        </w:rPr>
        <w:t xml:space="preserve"> </w:t>
      </w:r>
    </w:p>
    <w:p w14:paraId="116390D0" w14:textId="4DAF57A1" w:rsidR="00AD4B83" w:rsidRPr="00AD4B83" w:rsidRDefault="00AD4B83" w:rsidP="00B96293">
      <w:pPr>
        <w:pStyle w:val="ListParagraph"/>
        <w:numPr>
          <w:ilvl w:val="2"/>
          <w:numId w:val="18"/>
        </w:numPr>
        <w:spacing w:before="199" w:line="360" w:lineRule="auto"/>
        <w:ind w:right="172" w:hanging="720"/>
        <w:rPr>
          <w:szCs w:val="24"/>
        </w:rPr>
      </w:pPr>
      <w:r w:rsidRPr="00F12332">
        <w:rPr>
          <w:b/>
          <w:szCs w:val="24"/>
        </w:rPr>
        <w:t>სისტემის მონაწილე</w:t>
      </w:r>
      <w:r w:rsidRPr="00F12332">
        <w:rPr>
          <w:szCs w:val="24"/>
        </w:rPr>
        <w:t xml:space="preserve"> ვალდებულია </w:t>
      </w:r>
      <w:r w:rsidRPr="00F12332">
        <w:rPr>
          <w:b/>
          <w:szCs w:val="24"/>
        </w:rPr>
        <w:t>სისტემით</w:t>
      </w:r>
      <w:r w:rsidRPr="00F12332">
        <w:rPr>
          <w:szCs w:val="24"/>
        </w:rPr>
        <w:t xml:space="preserve"> სარგებლობის ვადის განმავლობაში, ყოველი კალენდარული თვის დასრულებიდან არაუგვიანეს 5 (ხუთი) </w:t>
      </w:r>
      <w:r w:rsidRPr="00F12332">
        <w:rPr>
          <w:b/>
          <w:szCs w:val="24"/>
        </w:rPr>
        <w:t>სამუშაო დღის</w:t>
      </w:r>
      <w:r w:rsidRPr="00F12332">
        <w:rPr>
          <w:szCs w:val="24"/>
        </w:rPr>
        <w:t xml:space="preserve"> ვადაში </w:t>
      </w:r>
      <w:r w:rsidRPr="00F12332">
        <w:rPr>
          <w:b/>
          <w:szCs w:val="24"/>
        </w:rPr>
        <w:t>ანგარიშსწორების ანგარიშზე</w:t>
      </w:r>
      <w:r w:rsidRPr="00F12332">
        <w:rPr>
          <w:szCs w:val="24"/>
        </w:rPr>
        <w:t xml:space="preserve"> შეავსოს </w:t>
      </w:r>
      <w:r w:rsidRPr="00F12332">
        <w:rPr>
          <w:b/>
          <w:szCs w:val="24"/>
        </w:rPr>
        <w:t>სავალდებულო თანხის</w:t>
      </w:r>
      <w:r w:rsidRPr="00F12332">
        <w:rPr>
          <w:szCs w:val="24"/>
        </w:rPr>
        <w:t xml:space="preserve"> ოდენობა არანაკლებ დასრულებული კალენდარული თვის განმავლობაში განხორციელებული </w:t>
      </w:r>
      <w:r w:rsidRPr="00AD4B83">
        <w:rPr>
          <w:b/>
          <w:bCs/>
          <w:szCs w:val="24"/>
        </w:rPr>
        <w:t>საბარათე ოპერაციების</w:t>
      </w:r>
      <w:r>
        <w:rPr>
          <w:szCs w:val="24"/>
        </w:rPr>
        <w:t xml:space="preserve"> </w:t>
      </w:r>
      <w:r w:rsidRPr="00F12332">
        <w:rPr>
          <w:szCs w:val="24"/>
        </w:rPr>
        <w:t>ჯამური მოცულობი</w:t>
      </w:r>
      <w:r>
        <w:rPr>
          <w:szCs w:val="24"/>
        </w:rPr>
        <w:t xml:space="preserve">ს შესაბამისად, </w:t>
      </w:r>
      <w:r w:rsidRPr="00AD4B83">
        <w:rPr>
          <w:szCs w:val="24"/>
        </w:rPr>
        <w:t xml:space="preserve">იმ შემთხვევაში თუ </w:t>
      </w:r>
      <w:r w:rsidRPr="00AD4B83">
        <w:rPr>
          <w:b/>
          <w:szCs w:val="24"/>
        </w:rPr>
        <w:t>სისტემის მონაწილის</w:t>
      </w:r>
      <w:r w:rsidRPr="00AD4B83">
        <w:rPr>
          <w:szCs w:val="24"/>
        </w:rPr>
        <w:t xml:space="preserve"> მიერ </w:t>
      </w:r>
      <w:r w:rsidRPr="00AD4B83">
        <w:rPr>
          <w:b/>
          <w:szCs w:val="24"/>
        </w:rPr>
        <w:t>ანგარიშსწორების ანგარიშზე</w:t>
      </w:r>
      <w:r w:rsidRPr="00AD4B83">
        <w:rPr>
          <w:szCs w:val="24"/>
        </w:rPr>
        <w:t xml:space="preserve"> განთავსებული </w:t>
      </w:r>
      <w:r w:rsidRPr="00AD4B83">
        <w:rPr>
          <w:b/>
          <w:szCs w:val="24"/>
        </w:rPr>
        <w:t>სავალდებულო თანხის</w:t>
      </w:r>
      <w:r w:rsidRPr="00AD4B83">
        <w:rPr>
          <w:szCs w:val="24"/>
        </w:rPr>
        <w:t xml:space="preserve"> მოცულობა ნაკლები იქნება იმ </w:t>
      </w:r>
      <w:r w:rsidRPr="00AD4B83">
        <w:rPr>
          <w:b/>
          <w:szCs w:val="24"/>
        </w:rPr>
        <w:t>სავალდებულო თანხის</w:t>
      </w:r>
      <w:r w:rsidRPr="00AD4B83">
        <w:rPr>
          <w:szCs w:val="24"/>
        </w:rPr>
        <w:t xml:space="preserve"> მოცულობაზე, რომელიც</w:t>
      </w:r>
      <w:r>
        <w:rPr>
          <w:szCs w:val="24"/>
        </w:rPr>
        <w:t xml:space="preserve"> განსაზღვრულია</w:t>
      </w:r>
      <w:r w:rsidRPr="00AD4B83">
        <w:rPr>
          <w:szCs w:val="24"/>
        </w:rPr>
        <w:t xml:space="preserve"> წინამდებარე </w:t>
      </w:r>
      <w:r w:rsidRPr="00AD4B83">
        <w:rPr>
          <w:b/>
          <w:bCs/>
          <w:szCs w:val="24"/>
        </w:rPr>
        <w:t>სისტემის წესების</w:t>
      </w:r>
      <w:r>
        <w:rPr>
          <w:szCs w:val="24"/>
        </w:rPr>
        <w:t xml:space="preserve"> შესაბამისად</w:t>
      </w:r>
      <w:r w:rsidRPr="00AD4B83">
        <w:rPr>
          <w:szCs w:val="24"/>
        </w:rPr>
        <w:t>.</w:t>
      </w:r>
    </w:p>
    <w:p w14:paraId="33B7472B" w14:textId="3ECE963E" w:rsidR="00AD4B83" w:rsidRPr="00F12332" w:rsidRDefault="00AD4B83" w:rsidP="00B96293">
      <w:pPr>
        <w:pStyle w:val="ListParagraph"/>
        <w:numPr>
          <w:ilvl w:val="2"/>
          <w:numId w:val="18"/>
        </w:numPr>
        <w:spacing w:before="199" w:line="360" w:lineRule="auto"/>
        <w:ind w:right="172" w:hanging="720"/>
        <w:rPr>
          <w:szCs w:val="24"/>
        </w:rPr>
      </w:pPr>
      <w:r w:rsidRPr="00F12332">
        <w:rPr>
          <w:szCs w:val="24"/>
        </w:rPr>
        <w:t xml:space="preserve">იმ შემთხვევაში, თუ ზედიზედ 3 (სამი) კალენდარული თვის განმავლობაში </w:t>
      </w:r>
      <w:r w:rsidRPr="00F12332">
        <w:rPr>
          <w:b/>
          <w:szCs w:val="24"/>
        </w:rPr>
        <w:t xml:space="preserve">სისტემის </w:t>
      </w:r>
      <w:r w:rsidRPr="00F12332">
        <w:rPr>
          <w:b/>
          <w:szCs w:val="24"/>
        </w:rPr>
        <w:lastRenderedPageBreak/>
        <w:t>მონაწილის</w:t>
      </w:r>
      <w:r w:rsidRPr="00F12332">
        <w:rPr>
          <w:szCs w:val="24"/>
        </w:rPr>
        <w:t xml:space="preserve"> მიერ განთავსებული </w:t>
      </w:r>
      <w:r w:rsidRPr="00F12332">
        <w:rPr>
          <w:b/>
          <w:szCs w:val="24"/>
        </w:rPr>
        <w:t>სავალდებულო თანხის</w:t>
      </w:r>
      <w:r w:rsidRPr="00F12332">
        <w:rPr>
          <w:szCs w:val="24"/>
        </w:rPr>
        <w:t xml:space="preserve"> მოცულობა მეტი იქნება შესაბამისი თითოეული კალენდარული თვის განმავლობაში </w:t>
      </w:r>
      <w:r>
        <w:rPr>
          <w:szCs w:val="24"/>
        </w:rPr>
        <w:t xml:space="preserve">შესრულებული </w:t>
      </w:r>
      <w:r w:rsidRPr="00AD4B83">
        <w:rPr>
          <w:b/>
          <w:bCs/>
          <w:szCs w:val="24"/>
        </w:rPr>
        <w:t>საბარათე ოპერაციების</w:t>
      </w:r>
      <w:r>
        <w:rPr>
          <w:szCs w:val="24"/>
        </w:rPr>
        <w:t xml:space="preserve"> ჯამურ მოცულობაზე</w:t>
      </w:r>
      <w:r w:rsidRPr="00F12332">
        <w:rPr>
          <w:szCs w:val="24"/>
        </w:rPr>
        <w:t xml:space="preserve">, </w:t>
      </w:r>
      <w:r w:rsidRPr="00F12332">
        <w:rPr>
          <w:b/>
          <w:szCs w:val="24"/>
        </w:rPr>
        <w:t>სისტემის მონაწილე</w:t>
      </w:r>
      <w:r w:rsidRPr="00F12332">
        <w:rPr>
          <w:szCs w:val="24"/>
        </w:rPr>
        <w:t xml:space="preserve"> უფლებამოსილია</w:t>
      </w:r>
      <w:r>
        <w:rPr>
          <w:szCs w:val="24"/>
        </w:rPr>
        <w:t xml:space="preserve"> მიმართოს </w:t>
      </w:r>
      <w:r w:rsidRPr="00AD4B83">
        <w:rPr>
          <w:b/>
          <w:bCs/>
          <w:szCs w:val="24"/>
        </w:rPr>
        <w:t>ანგარიშსწორების აგენტს</w:t>
      </w:r>
      <w:r w:rsidRPr="00F12332">
        <w:rPr>
          <w:szCs w:val="24"/>
        </w:rPr>
        <w:t xml:space="preserve"> </w:t>
      </w:r>
      <w:r>
        <w:rPr>
          <w:szCs w:val="24"/>
        </w:rPr>
        <w:t xml:space="preserve">შესაბამისი ნამეტი თანხის გამოყენების მიზნით. </w:t>
      </w:r>
    </w:p>
    <w:p w14:paraId="5C93AB3A" w14:textId="2C20CF8B" w:rsidR="00AD4B83" w:rsidRPr="00AD4B83" w:rsidRDefault="00AD4B83" w:rsidP="00B96293">
      <w:pPr>
        <w:pStyle w:val="ListParagraph"/>
        <w:numPr>
          <w:ilvl w:val="2"/>
          <w:numId w:val="18"/>
        </w:numPr>
        <w:spacing w:before="199" w:line="360" w:lineRule="auto"/>
        <w:ind w:right="172" w:hanging="720"/>
        <w:rPr>
          <w:szCs w:val="24"/>
        </w:rPr>
      </w:pPr>
      <w:r w:rsidRPr="00AD4B83">
        <w:rPr>
          <w:b/>
          <w:bCs/>
          <w:szCs w:val="24"/>
        </w:rPr>
        <w:t>სისტემის მონაწილე</w:t>
      </w:r>
      <w:r w:rsidRPr="00F12332">
        <w:rPr>
          <w:szCs w:val="24"/>
        </w:rPr>
        <w:t xml:space="preserve"> ვალდებულია არ გამოიყენოს/არ ისარგებლოს </w:t>
      </w:r>
      <w:r w:rsidRPr="00AD4B83">
        <w:rPr>
          <w:b/>
          <w:bCs/>
          <w:szCs w:val="24"/>
        </w:rPr>
        <w:t>სავალდებულო თანხით</w:t>
      </w:r>
      <w:r w:rsidRPr="00AD4B83">
        <w:rPr>
          <w:szCs w:val="24"/>
        </w:rPr>
        <w:t>,</w:t>
      </w:r>
      <w:r w:rsidRPr="00F12332">
        <w:rPr>
          <w:szCs w:val="24"/>
        </w:rPr>
        <w:t xml:space="preserve"> ხოლო </w:t>
      </w:r>
      <w:r w:rsidRPr="00AD4B83">
        <w:rPr>
          <w:b/>
          <w:bCs/>
          <w:szCs w:val="24"/>
        </w:rPr>
        <w:t>სავალდებულო თანხიდან</w:t>
      </w:r>
      <w:r w:rsidRPr="00F12332">
        <w:rPr>
          <w:szCs w:val="24"/>
        </w:rPr>
        <w:t xml:space="preserve"> </w:t>
      </w:r>
      <w:r w:rsidRPr="00AD4B83">
        <w:rPr>
          <w:b/>
          <w:bCs/>
          <w:szCs w:val="24"/>
        </w:rPr>
        <w:t>სისტემის წესებით</w:t>
      </w:r>
      <w:r w:rsidRPr="00F12332">
        <w:rPr>
          <w:szCs w:val="24"/>
        </w:rPr>
        <w:t xml:space="preserve"> გათვალისწინებული </w:t>
      </w:r>
      <w:r w:rsidRPr="00AD4B83">
        <w:rPr>
          <w:b/>
          <w:bCs/>
          <w:szCs w:val="24"/>
        </w:rPr>
        <w:t>ანგარიშსწორების</w:t>
      </w:r>
      <w:r w:rsidRPr="00AD4B83">
        <w:rPr>
          <w:szCs w:val="24"/>
        </w:rPr>
        <w:t xml:space="preserve"> </w:t>
      </w:r>
      <w:r>
        <w:rPr>
          <w:szCs w:val="24"/>
        </w:rPr>
        <w:t xml:space="preserve">თახნის </w:t>
      </w:r>
      <w:r w:rsidRPr="00F12332">
        <w:rPr>
          <w:szCs w:val="24"/>
        </w:rPr>
        <w:t xml:space="preserve">ჩამოჭრის შემთხვევაში, არაუგვიანეს 1 (ერთი) სამუშაო დღის ვადაში შეავსოს </w:t>
      </w:r>
      <w:r w:rsidRPr="00AD4B83">
        <w:rPr>
          <w:b/>
          <w:bCs/>
          <w:szCs w:val="24"/>
        </w:rPr>
        <w:t>სავალდებულო თანხა</w:t>
      </w:r>
      <w:r w:rsidRPr="00F12332">
        <w:rPr>
          <w:szCs w:val="24"/>
        </w:rPr>
        <w:t xml:space="preserve"> შესაბამის ოდენობამდე</w:t>
      </w:r>
      <w:r>
        <w:rPr>
          <w:szCs w:val="24"/>
        </w:rPr>
        <w:t>.</w:t>
      </w:r>
    </w:p>
    <w:p w14:paraId="36BD8BB3" w14:textId="77777777" w:rsidR="00AD4B83" w:rsidRPr="00AD4B83" w:rsidRDefault="00AD4B83" w:rsidP="00AD4B83">
      <w:pPr>
        <w:pStyle w:val="ListParagraph"/>
        <w:ind w:left="1260" w:firstLine="0"/>
      </w:pPr>
    </w:p>
    <w:p w14:paraId="10CCDED8" w14:textId="6F19401D" w:rsidR="00454AAB" w:rsidRDefault="0086650C" w:rsidP="00461A9F">
      <w:pPr>
        <w:pStyle w:val="ListParagraph"/>
        <w:numPr>
          <w:ilvl w:val="0"/>
          <w:numId w:val="18"/>
        </w:numPr>
        <w:ind w:left="1260" w:hanging="720"/>
      </w:pPr>
      <w:r w:rsidRPr="005A595C">
        <w:rPr>
          <w:b/>
          <w:bCs/>
        </w:rPr>
        <w:t>სისტემით</w:t>
      </w:r>
      <w:r w:rsidRPr="005A595C">
        <w:rPr>
          <w:b/>
          <w:bCs/>
          <w:spacing w:val="-10"/>
        </w:rPr>
        <w:t xml:space="preserve"> </w:t>
      </w:r>
      <w:r w:rsidRPr="005A595C">
        <w:rPr>
          <w:b/>
          <w:bCs/>
        </w:rPr>
        <w:t>სარგებლობა</w:t>
      </w:r>
      <w:r>
        <w:rPr>
          <w:spacing w:val="-11"/>
        </w:rPr>
        <w:t xml:space="preserve"> </w:t>
      </w:r>
      <w:r>
        <w:t>და</w:t>
      </w:r>
      <w:r>
        <w:rPr>
          <w:spacing w:val="-8"/>
        </w:rPr>
        <w:t xml:space="preserve"> </w:t>
      </w:r>
      <w:r w:rsidRPr="005A595C">
        <w:rPr>
          <w:b/>
          <w:bCs/>
        </w:rPr>
        <w:t>სისტემით</w:t>
      </w:r>
      <w:r w:rsidRPr="005A595C">
        <w:rPr>
          <w:b/>
          <w:bCs/>
          <w:spacing w:val="-8"/>
        </w:rPr>
        <w:t xml:space="preserve"> </w:t>
      </w:r>
      <w:r w:rsidRPr="005A595C">
        <w:rPr>
          <w:b/>
          <w:bCs/>
        </w:rPr>
        <w:t>სარგებლობიდან</w:t>
      </w:r>
      <w:r w:rsidRPr="005A595C">
        <w:rPr>
          <w:b/>
          <w:bCs/>
          <w:spacing w:val="-7"/>
        </w:rPr>
        <w:t xml:space="preserve"> </w:t>
      </w:r>
      <w:r w:rsidRPr="005A595C">
        <w:rPr>
          <w:b/>
          <w:bCs/>
        </w:rPr>
        <w:t>გამომდინარე</w:t>
      </w:r>
      <w:r w:rsidRPr="005A595C">
        <w:rPr>
          <w:b/>
          <w:bCs/>
          <w:spacing w:val="-6"/>
        </w:rPr>
        <w:t xml:space="preserve"> </w:t>
      </w:r>
      <w:r w:rsidRPr="005A595C">
        <w:rPr>
          <w:b/>
          <w:bCs/>
          <w:spacing w:val="-2"/>
        </w:rPr>
        <w:t>ვალდებულებები</w:t>
      </w:r>
    </w:p>
    <w:p w14:paraId="6195D83D" w14:textId="34CD79F1" w:rsidR="00454AAB" w:rsidRDefault="0086650C" w:rsidP="00461A9F">
      <w:pPr>
        <w:pStyle w:val="ListParagraph"/>
        <w:numPr>
          <w:ilvl w:val="1"/>
          <w:numId w:val="18"/>
        </w:numPr>
        <w:spacing w:before="199" w:line="360" w:lineRule="auto"/>
        <w:ind w:right="172" w:hanging="720"/>
      </w:pPr>
      <w:r w:rsidRPr="005A595C">
        <w:rPr>
          <w:b/>
          <w:bCs/>
        </w:rPr>
        <w:t>სისტემის მონაწილე</w:t>
      </w:r>
      <w:r>
        <w:t xml:space="preserve"> ვალდებულია </w:t>
      </w:r>
      <w:r w:rsidRPr="005A595C">
        <w:rPr>
          <w:b/>
          <w:bCs/>
        </w:rPr>
        <w:t>სისტემაში</w:t>
      </w:r>
      <w:r>
        <w:t xml:space="preserve"> გაწევრიანებამდე, ისევე როგორც </w:t>
      </w:r>
      <w:r w:rsidRPr="005A595C">
        <w:rPr>
          <w:b/>
          <w:bCs/>
        </w:rPr>
        <w:t xml:space="preserve">სისტემით </w:t>
      </w:r>
      <w:r>
        <w:t>სარგებლობის ნებისმიერ</w:t>
      </w:r>
      <w:r>
        <w:rPr>
          <w:spacing w:val="-14"/>
        </w:rPr>
        <w:t xml:space="preserve"> </w:t>
      </w:r>
      <w:r>
        <w:t>ეტაპზე,</w:t>
      </w:r>
      <w:r>
        <w:rPr>
          <w:spacing w:val="-14"/>
        </w:rPr>
        <w:t xml:space="preserve"> </w:t>
      </w:r>
      <w:r>
        <w:t>საკუთარი</w:t>
      </w:r>
      <w:r>
        <w:rPr>
          <w:spacing w:val="-14"/>
        </w:rPr>
        <w:t xml:space="preserve"> </w:t>
      </w:r>
      <w:r>
        <w:t>ხარჯით</w:t>
      </w:r>
      <w:r>
        <w:rPr>
          <w:spacing w:val="-13"/>
        </w:rPr>
        <w:t xml:space="preserve"> </w:t>
      </w:r>
      <w:r>
        <w:t>უზრუნველყოს</w:t>
      </w:r>
      <w:r>
        <w:rPr>
          <w:spacing w:val="-14"/>
        </w:rPr>
        <w:t xml:space="preserve"> </w:t>
      </w:r>
      <w:r>
        <w:t>თავისი</w:t>
      </w:r>
      <w:r>
        <w:rPr>
          <w:spacing w:val="-14"/>
        </w:rPr>
        <w:t xml:space="preserve"> </w:t>
      </w:r>
      <w:r>
        <w:t>შიდა</w:t>
      </w:r>
      <w:r>
        <w:rPr>
          <w:spacing w:val="-14"/>
        </w:rPr>
        <w:t xml:space="preserve"> </w:t>
      </w:r>
      <w:r>
        <w:t>სისტემის</w:t>
      </w:r>
      <w:r>
        <w:rPr>
          <w:spacing w:val="-13"/>
        </w:rPr>
        <w:t xml:space="preserve"> </w:t>
      </w:r>
      <w:r w:rsidRPr="005A595C">
        <w:rPr>
          <w:b/>
          <w:bCs/>
        </w:rPr>
        <w:t>სისტემასთან</w:t>
      </w:r>
      <w:r w:rsidRPr="005A595C">
        <w:rPr>
          <w:b/>
          <w:bCs/>
          <w:spacing w:val="-14"/>
        </w:rPr>
        <w:t xml:space="preserve"> </w:t>
      </w:r>
      <w:r>
        <w:t xml:space="preserve">თავსებადობა, საჭიროებისამებრ განახლება და ნებისმიერი ხარვეზის/შეუსაბამობის გამოსწორება. </w:t>
      </w:r>
      <w:r w:rsidRPr="005A595C">
        <w:rPr>
          <w:b/>
          <w:bCs/>
        </w:rPr>
        <w:t>სისტემის მონაწილე</w:t>
      </w:r>
      <w:r w:rsidR="00461A9F">
        <w:rPr>
          <w:b/>
          <w:bCs/>
          <w:lang w:val="ka-GE"/>
        </w:rPr>
        <w:t xml:space="preserve"> </w:t>
      </w:r>
      <w:r>
        <w:t xml:space="preserve">ვალდებულია უზრუნველყოს </w:t>
      </w:r>
      <w:r w:rsidRPr="00461A9F">
        <w:rPr>
          <w:b/>
          <w:bCs/>
        </w:rPr>
        <w:t>სისტემის</w:t>
      </w:r>
      <w:r>
        <w:t xml:space="preserve"> უსაფრთხოება და არ დაუშვას პროგრამასთან არაუფლებამოსილი პირი.</w:t>
      </w:r>
    </w:p>
    <w:p w14:paraId="4C95965E" w14:textId="77777777" w:rsidR="00454AAB" w:rsidRDefault="0086650C" w:rsidP="00461A9F">
      <w:pPr>
        <w:pStyle w:val="ListParagraph"/>
        <w:numPr>
          <w:ilvl w:val="1"/>
          <w:numId w:val="18"/>
        </w:numPr>
        <w:spacing w:before="59" w:line="360" w:lineRule="auto"/>
        <w:ind w:right="174" w:hanging="720"/>
      </w:pPr>
      <w:r w:rsidRPr="005A595C">
        <w:rPr>
          <w:b/>
          <w:bCs/>
        </w:rPr>
        <w:t>სისტემის მონაწილე</w:t>
      </w:r>
      <w:r>
        <w:t xml:space="preserve"> ვალდებულია </w:t>
      </w:r>
      <w:r w:rsidRPr="005A595C">
        <w:rPr>
          <w:b/>
          <w:bCs/>
        </w:rPr>
        <w:t>საერთაშორისო საბარათე სქემაში</w:t>
      </w:r>
      <w:r>
        <w:t xml:space="preserve"> ჩასართველ </w:t>
      </w:r>
      <w:r w:rsidRPr="005A595C">
        <w:rPr>
          <w:b/>
          <w:bCs/>
        </w:rPr>
        <w:t>საბარათე ინსტრუმენტებთან</w:t>
      </w:r>
      <w:r>
        <w:t xml:space="preserve"> დაკავშირებით მომსახურების მისაღებად საკუთარი ხარჯით მოიპოვოს შესაბამისი საბარათე სქემის ლიცენზია/ნებართვა.</w:t>
      </w:r>
    </w:p>
    <w:p w14:paraId="2B1C7956" w14:textId="77777777" w:rsidR="00461A9F" w:rsidRDefault="00461A9F">
      <w:pPr>
        <w:pStyle w:val="BodyText"/>
        <w:ind w:left="0"/>
        <w:jc w:val="left"/>
      </w:pPr>
    </w:p>
    <w:p w14:paraId="6C0FE131" w14:textId="77777777" w:rsidR="00454AAB" w:rsidRPr="005A595C" w:rsidRDefault="0086650C">
      <w:pPr>
        <w:pStyle w:val="BodyText"/>
        <w:ind w:left="5300"/>
        <w:jc w:val="left"/>
        <w:rPr>
          <w:b/>
          <w:bCs/>
        </w:rPr>
      </w:pPr>
      <w:r w:rsidRPr="005A595C">
        <w:rPr>
          <w:b/>
          <w:bCs/>
        </w:rPr>
        <w:t>სისტემაზე</w:t>
      </w:r>
      <w:r w:rsidRPr="005A595C">
        <w:rPr>
          <w:b/>
          <w:bCs/>
          <w:spacing w:val="47"/>
        </w:rPr>
        <w:t xml:space="preserve"> </w:t>
      </w:r>
      <w:r w:rsidRPr="005A595C">
        <w:rPr>
          <w:b/>
          <w:bCs/>
          <w:spacing w:val="-2"/>
        </w:rPr>
        <w:t>დაშვება</w:t>
      </w:r>
    </w:p>
    <w:p w14:paraId="383F141B" w14:textId="77777777" w:rsidR="00454AAB" w:rsidRPr="005A595C" w:rsidRDefault="0086650C" w:rsidP="00461A9F">
      <w:pPr>
        <w:pStyle w:val="ListParagraph"/>
        <w:numPr>
          <w:ilvl w:val="0"/>
          <w:numId w:val="18"/>
        </w:numPr>
        <w:spacing w:before="147"/>
        <w:ind w:left="1260" w:hanging="720"/>
        <w:rPr>
          <w:b/>
          <w:bCs/>
        </w:rPr>
      </w:pPr>
      <w:r w:rsidRPr="005A595C">
        <w:rPr>
          <w:b/>
          <w:bCs/>
        </w:rPr>
        <w:t>სისტემაში</w:t>
      </w:r>
      <w:r w:rsidRPr="005A595C">
        <w:rPr>
          <w:b/>
          <w:bCs/>
          <w:spacing w:val="-11"/>
        </w:rPr>
        <w:t xml:space="preserve"> </w:t>
      </w:r>
      <w:r w:rsidRPr="005A595C">
        <w:rPr>
          <w:b/>
          <w:bCs/>
        </w:rPr>
        <w:t>მონაწილეობის</w:t>
      </w:r>
      <w:r w:rsidRPr="005A595C">
        <w:rPr>
          <w:b/>
          <w:bCs/>
          <w:spacing w:val="-9"/>
        </w:rPr>
        <w:t xml:space="preserve"> </w:t>
      </w:r>
      <w:r w:rsidRPr="005A595C">
        <w:rPr>
          <w:b/>
          <w:bCs/>
          <w:spacing w:val="-2"/>
        </w:rPr>
        <w:t>კრიტერიუმი</w:t>
      </w:r>
    </w:p>
    <w:p w14:paraId="66F31AA9" w14:textId="29CA5A0B" w:rsidR="00454AAB" w:rsidRDefault="0086650C" w:rsidP="00C81AEB">
      <w:pPr>
        <w:pStyle w:val="ListParagraph"/>
        <w:numPr>
          <w:ilvl w:val="1"/>
          <w:numId w:val="18"/>
        </w:numPr>
        <w:spacing w:before="59" w:line="360" w:lineRule="auto"/>
        <w:ind w:right="174" w:hanging="720"/>
      </w:pPr>
      <w:r>
        <w:t>სისტემის</w:t>
      </w:r>
      <w:r>
        <w:rPr>
          <w:spacing w:val="-9"/>
        </w:rPr>
        <w:t xml:space="preserve"> </w:t>
      </w:r>
      <w:r>
        <w:t>მონაწილე</w:t>
      </w:r>
      <w:r>
        <w:rPr>
          <w:spacing w:val="-7"/>
        </w:rPr>
        <w:t xml:space="preserve"> </w:t>
      </w:r>
      <w:r>
        <w:t>შეიძლება</w:t>
      </w:r>
      <w:r>
        <w:rPr>
          <w:spacing w:val="-8"/>
        </w:rPr>
        <w:t xml:space="preserve"> </w:t>
      </w:r>
      <w:r>
        <w:rPr>
          <w:spacing w:val="-4"/>
        </w:rPr>
        <w:t>იყოს:</w:t>
      </w:r>
    </w:p>
    <w:p w14:paraId="1752B0D8" w14:textId="77777777" w:rsidR="00454AAB" w:rsidRDefault="0086650C" w:rsidP="00461A9F">
      <w:pPr>
        <w:pStyle w:val="ListParagraph"/>
        <w:numPr>
          <w:ilvl w:val="0"/>
          <w:numId w:val="14"/>
        </w:numPr>
        <w:spacing w:before="205"/>
        <w:ind w:hanging="360"/>
        <w:jc w:val="left"/>
      </w:pPr>
      <w:r>
        <w:t>საქართველოს</w:t>
      </w:r>
      <w:r>
        <w:rPr>
          <w:spacing w:val="-15"/>
        </w:rPr>
        <w:t xml:space="preserve"> </w:t>
      </w:r>
      <w:r>
        <w:t>ეროვნული</w:t>
      </w:r>
      <w:r>
        <w:rPr>
          <w:spacing w:val="-11"/>
        </w:rPr>
        <w:t xml:space="preserve"> </w:t>
      </w:r>
      <w:r>
        <w:t>ბანკის</w:t>
      </w:r>
      <w:r>
        <w:rPr>
          <w:spacing w:val="-10"/>
        </w:rPr>
        <w:t xml:space="preserve"> </w:t>
      </w:r>
      <w:r>
        <w:t>მიერ</w:t>
      </w:r>
      <w:r>
        <w:rPr>
          <w:spacing w:val="-10"/>
        </w:rPr>
        <w:t xml:space="preserve"> </w:t>
      </w:r>
      <w:r>
        <w:t>ლიცენზირებული</w:t>
      </w:r>
      <w:r>
        <w:rPr>
          <w:spacing w:val="-9"/>
        </w:rPr>
        <w:t xml:space="preserve"> </w:t>
      </w:r>
      <w:r>
        <w:t>კომერციული</w:t>
      </w:r>
      <w:r>
        <w:rPr>
          <w:spacing w:val="-10"/>
        </w:rPr>
        <w:t xml:space="preserve"> </w:t>
      </w:r>
      <w:r>
        <w:rPr>
          <w:spacing w:val="-2"/>
        </w:rPr>
        <w:t>ბანკი;</w:t>
      </w:r>
    </w:p>
    <w:p w14:paraId="5A571413" w14:textId="77777777" w:rsidR="00454AAB" w:rsidRDefault="0086650C" w:rsidP="00461A9F">
      <w:pPr>
        <w:pStyle w:val="ListParagraph"/>
        <w:numPr>
          <w:ilvl w:val="0"/>
          <w:numId w:val="14"/>
        </w:numPr>
        <w:spacing w:before="205"/>
        <w:ind w:hanging="360"/>
        <w:jc w:val="left"/>
      </w:pPr>
      <w:r>
        <w:t>საქართველოს</w:t>
      </w:r>
      <w:r>
        <w:rPr>
          <w:spacing w:val="-14"/>
        </w:rPr>
        <w:t xml:space="preserve"> </w:t>
      </w:r>
      <w:r>
        <w:t>ეროვნული</w:t>
      </w:r>
      <w:r>
        <w:rPr>
          <w:spacing w:val="-9"/>
        </w:rPr>
        <w:t xml:space="preserve"> </w:t>
      </w:r>
      <w:r>
        <w:t>ბანკის</w:t>
      </w:r>
      <w:r>
        <w:rPr>
          <w:spacing w:val="-9"/>
        </w:rPr>
        <w:t xml:space="preserve"> </w:t>
      </w:r>
      <w:r>
        <w:t>მიერ</w:t>
      </w:r>
      <w:r>
        <w:rPr>
          <w:spacing w:val="-8"/>
        </w:rPr>
        <w:t xml:space="preserve"> </w:t>
      </w:r>
      <w:r>
        <w:t>ლიცენზირებული</w:t>
      </w:r>
      <w:r>
        <w:rPr>
          <w:spacing w:val="38"/>
        </w:rPr>
        <w:t xml:space="preserve"> </w:t>
      </w:r>
      <w:r>
        <w:t>საგადახდო</w:t>
      </w:r>
      <w:r>
        <w:rPr>
          <w:spacing w:val="-9"/>
        </w:rPr>
        <w:t xml:space="preserve"> </w:t>
      </w:r>
      <w:r>
        <w:t>მომსახურების</w:t>
      </w:r>
      <w:r>
        <w:rPr>
          <w:spacing w:val="-9"/>
        </w:rPr>
        <w:t xml:space="preserve"> </w:t>
      </w:r>
      <w:r>
        <w:rPr>
          <w:spacing w:val="-2"/>
        </w:rPr>
        <w:t>პროვაიდერი;</w:t>
      </w:r>
    </w:p>
    <w:p w14:paraId="59AA134A" w14:textId="77777777" w:rsidR="00454AAB" w:rsidRDefault="0086650C" w:rsidP="00461A9F">
      <w:pPr>
        <w:pStyle w:val="ListParagraph"/>
        <w:numPr>
          <w:ilvl w:val="0"/>
          <w:numId w:val="14"/>
        </w:numPr>
        <w:spacing w:before="204"/>
        <w:ind w:hanging="360"/>
        <w:jc w:val="left"/>
      </w:pPr>
      <w:r>
        <w:t>უცხოური</w:t>
      </w:r>
      <w:r>
        <w:rPr>
          <w:spacing w:val="-12"/>
        </w:rPr>
        <w:t xml:space="preserve"> </w:t>
      </w:r>
      <w:r>
        <w:t>ცენტრალური</w:t>
      </w:r>
      <w:r>
        <w:rPr>
          <w:spacing w:val="-8"/>
        </w:rPr>
        <w:t xml:space="preserve"> </w:t>
      </w:r>
      <w:r>
        <w:rPr>
          <w:spacing w:val="-2"/>
        </w:rPr>
        <w:t>ბანკი;</w:t>
      </w:r>
    </w:p>
    <w:p w14:paraId="6CB2D76B" w14:textId="77777777" w:rsidR="00454AAB" w:rsidRDefault="0086650C" w:rsidP="00461A9F">
      <w:pPr>
        <w:pStyle w:val="ListParagraph"/>
        <w:numPr>
          <w:ilvl w:val="0"/>
          <w:numId w:val="14"/>
        </w:numPr>
        <w:spacing w:before="205"/>
        <w:ind w:hanging="360"/>
        <w:jc w:val="left"/>
      </w:pPr>
      <w:r>
        <w:t>საკლირინგო</w:t>
      </w:r>
      <w:r>
        <w:rPr>
          <w:spacing w:val="-12"/>
        </w:rPr>
        <w:t xml:space="preserve"> </w:t>
      </w:r>
      <w:r>
        <w:rPr>
          <w:spacing w:val="-2"/>
        </w:rPr>
        <w:t>დაწესებულება;</w:t>
      </w:r>
    </w:p>
    <w:p w14:paraId="23FF2666" w14:textId="77777777" w:rsidR="00454AAB" w:rsidRDefault="0086650C" w:rsidP="00461A9F">
      <w:pPr>
        <w:pStyle w:val="ListParagraph"/>
        <w:numPr>
          <w:ilvl w:val="0"/>
          <w:numId w:val="14"/>
        </w:numPr>
        <w:spacing w:before="205"/>
        <w:ind w:hanging="360"/>
        <w:jc w:val="left"/>
      </w:pPr>
      <w:r>
        <w:t>ფინანსური</w:t>
      </w:r>
      <w:r>
        <w:rPr>
          <w:spacing w:val="-8"/>
        </w:rPr>
        <w:t xml:space="preserve"> </w:t>
      </w:r>
      <w:r>
        <w:rPr>
          <w:spacing w:val="-2"/>
        </w:rPr>
        <w:t>ინსტიტუტი;</w:t>
      </w:r>
    </w:p>
    <w:p w14:paraId="0E70DAB8" w14:textId="77777777" w:rsidR="00454AAB" w:rsidRDefault="0086650C" w:rsidP="00461A9F">
      <w:pPr>
        <w:pStyle w:val="ListParagraph"/>
        <w:numPr>
          <w:ilvl w:val="0"/>
          <w:numId w:val="14"/>
        </w:numPr>
        <w:spacing w:before="205"/>
        <w:ind w:hanging="360"/>
        <w:jc w:val="left"/>
      </w:pPr>
      <w:r>
        <w:t>საერთაშორისო</w:t>
      </w:r>
      <w:r>
        <w:rPr>
          <w:spacing w:val="-13"/>
        </w:rPr>
        <w:t xml:space="preserve"> </w:t>
      </w:r>
      <w:r>
        <w:t>ფინანსური</w:t>
      </w:r>
      <w:r>
        <w:rPr>
          <w:spacing w:val="-9"/>
        </w:rPr>
        <w:t xml:space="preserve"> </w:t>
      </w:r>
      <w:r>
        <w:rPr>
          <w:spacing w:val="-2"/>
        </w:rPr>
        <w:t>ინსტიტუტი;</w:t>
      </w:r>
    </w:p>
    <w:p w14:paraId="1A837925" w14:textId="77777777" w:rsidR="00454AAB" w:rsidRDefault="0086650C" w:rsidP="00461A9F">
      <w:pPr>
        <w:pStyle w:val="ListParagraph"/>
        <w:numPr>
          <w:ilvl w:val="0"/>
          <w:numId w:val="14"/>
        </w:numPr>
        <w:spacing w:before="204"/>
        <w:ind w:hanging="360"/>
        <w:jc w:val="left"/>
      </w:pPr>
      <w:r>
        <w:rPr>
          <w:spacing w:val="-2"/>
        </w:rPr>
        <w:lastRenderedPageBreak/>
        <w:t>ანგარიშსწორების</w:t>
      </w:r>
      <w:r>
        <w:rPr>
          <w:spacing w:val="16"/>
        </w:rPr>
        <w:t xml:space="preserve"> </w:t>
      </w:r>
      <w:r>
        <w:rPr>
          <w:spacing w:val="-2"/>
        </w:rPr>
        <w:t>აგენტი;</w:t>
      </w:r>
    </w:p>
    <w:p w14:paraId="40CB520A" w14:textId="77777777" w:rsidR="00454AAB" w:rsidRDefault="0086650C" w:rsidP="00461A9F">
      <w:pPr>
        <w:pStyle w:val="ListParagraph"/>
        <w:numPr>
          <w:ilvl w:val="0"/>
          <w:numId w:val="14"/>
        </w:numPr>
        <w:spacing w:before="207"/>
        <w:ind w:hanging="360"/>
        <w:jc w:val="left"/>
      </w:pPr>
      <w:r>
        <w:t>კანონმდებლობით</w:t>
      </w:r>
      <w:r>
        <w:rPr>
          <w:spacing w:val="-11"/>
        </w:rPr>
        <w:t xml:space="preserve"> </w:t>
      </w:r>
      <w:r>
        <w:t>განსაზღვრული</w:t>
      </w:r>
      <w:r>
        <w:rPr>
          <w:spacing w:val="-12"/>
        </w:rPr>
        <w:t xml:space="preserve"> </w:t>
      </w:r>
      <w:r>
        <w:t>სხვა</w:t>
      </w:r>
      <w:r>
        <w:rPr>
          <w:spacing w:val="-10"/>
        </w:rPr>
        <w:t xml:space="preserve"> </w:t>
      </w:r>
      <w:r>
        <w:rPr>
          <w:spacing w:val="-2"/>
        </w:rPr>
        <w:t>სუბიექტი</w:t>
      </w:r>
    </w:p>
    <w:p w14:paraId="53171C0E" w14:textId="77777777" w:rsidR="00454AAB" w:rsidRDefault="0086650C" w:rsidP="00C81AEB">
      <w:pPr>
        <w:pStyle w:val="ListParagraph"/>
        <w:numPr>
          <w:ilvl w:val="1"/>
          <w:numId w:val="18"/>
        </w:numPr>
        <w:spacing w:before="59" w:line="360" w:lineRule="auto"/>
        <w:ind w:right="174" w:hanging="720"/>
      </w:pPr>
      <w:r>
        <w:t>სისტემით</w:t>
      </w:r>
      <w:r>
        <w:rPr>
          <w:spacing w:val="-13"/>
        </w:rPr>
        <w:t xml:space="preserve"> </w:t>
      </w:r>
      <w:r>
        <w:t>სარგებლობისთვის</w:t>
      </w:r>
      <w:r>
        <w:rPr>
          <w:spacing w:val="-10"/>
        </w:rPr>
        <w:t xml:space="preserve"> </w:t>
      </w:r>
      <w:r w:rsidRPr="005A595C">
        <w:rPr>
          <w:b/>
          <w:bCs/>
        </w:rPr>
        <w:t>პრეტენდენტმა</w:t>
      </w:r>
      <w:r>
        <w:rPr>
          <w:spacing w:val="-10"/>
        </w:rPr>
        <w:t xml:space="preserve"> </w:t>
      </w:r>
      <w:r>
        <w:t>უნდა</w:t>
      </w:r>
      <w:r>
        <w:rPr>
          <w:spacing w:val="-12"/>
        </w:rPr>
        <w:t xml:space="preserve"> </w:t>
      </w:r>
      <w:r>
        <w:t>დააკმაყოფილოს</w:t>
      </w:r>
      <w:r>
        <w:rPr>
          <w:spacing w:val="-12"/>
        </w:rPr>
        <w:t xml:space="preserve"> </w:t>
      </w:r>
      <w:r>
        <w:t>შემდეგი</w:t>
      </w:r>
      <w:r>
        <w:rPr>
          <w:spacing w:val="-10"/>
        </w:rPr>
        <w:t xml:space="preserve"> </w:t>
      </w:r>
      <w:r>
        <w:rPr>
          <w:spacing w:val="-2"/>
        </w:rPr>
        <w:t>მოთხოვნები:</w:t>
      </w:r>
    </w:p>
    <w:p w14:paraId="389C176F" w14:textId="77777777" w:rsidR="00454AAB" w:rsidRDefault="0086650C" w:rsidP="00C81AEB">
      <w:pPr>
        <w:pStyle w:val="ListParagraph"/>
        <w:numPr>
          <w:ilvl w:val="2"/>
          <w:numId w:val="18"/>
        </w:numPr>
        <w:spacing w:before="59" w:line="360" w:lineRule="auto"/>
        <w:ind w:right="174" w:hanging="720"/>
      </w:pPr>
      <w:r>
        <w:t>ვალდებულია</w:t>
      </w:r>
      <w:r>
        <w:rPr>
          <w:spacing w:val="-14"/>
        </w:rPr>
        <w:t xml:space="preserve"> </w:t>
      </w:r>
      <w:r>
        <w:t>უზრუნველყოს</w:t>
      </w:r>
      <w:r>
        <w:rPr>
          <w:spacing w:val="-14"/>
        </w:rPr>
        <w:t xml:space="preserve"> </w:t>
      </w:r>
      <w:r>
        <w:t>თავისი</w:t>
      </w:r>
      <w:r>
        <w:rPr>
          <w:spacing w:val="-14"/>
        </w:rPr>
        <w:t xml:space="preserve"> </w:t>
      </w:r>
      <w:r>
        <w:t>შიდა</w:t>
      </w:r>
      <w:r>
        <w:rPr>
          <w:spacing w:val="-14"/>
        </w:rPr>
        <w:t xml:space="preserve"> </w:t>
      </w:r>
      <w:r>
        <w:t>სისტემების</w:t>
      </w:r>
      <w:r>
        <w:rPr>
          <w:spacing w:val="-13"/>
        </w:rPr>
        <w:t xml:space="preserve"> </w:t>
      </w:r>
      <w:r>
        <w:t>თავსებადობა</w:t>
      </w:r>
      <w:r>
        <w:rPr>
          <w:spacing w:val="-14"/>
        </w:rPr>
        <w:t xml:space="preserve"> </w:t>
      </w:r>
      <w:r w:rsidRPr="005A595C">
        <w:rPr>
          <w:b/>
          <w:bCs/>
        </w:rPr>
        <w:t>სისტემასთან</w:t>
      </w:r>
      <w:r>
        <w:rPr>
          <w:spacing w:val="-14"/>
        </w:rPr>
        <w:t xml:space="preserve"> </w:t>
      </w:r>
      <w:r>
        <w:t>წინამდებარე</w:t>
      </w:r>
      <w:r>
        <w:rPr>
          <w:spacing w:val="-14"/>
        </w:rPr>
        <w:t xml:space="preserve"> </w:t>
      </w:r>
      <w:r>
        <w:t>წესებისა და პროტოკოლის შესაბამისად;</w:t>
      </w:r>
    </w:p>
    <w:p w14:paraId="573BC8B3" w14:textId="77777777" w:rsidR="00454AAB" w:rsidRDefault="0086650C" w:rsidP="00C81AEB">
      <w:pPr>
        <w:pStyle w:val="ListParagraph"/>
        <w:numPr>
          <w:ilvl w:val="2"/>
          <w:numId w:val="18"/>
        </w:numPr>
        <w:spacing w:before="59" w:line="360" w:lineRule="auto"/>
        <w:ind w:right="174" w:hanging="720"/>
      </w:pPr>
      <w:r>
        <w:t>ვალდებულია</w:t>
      </w:r>
      <w:r>
        <w:rPr>
          <w:spacing w:val="-9"/>
        </w:rPr>
        <w:t xml:space="preserve"> </w:t>
      </w:r>
      <w:r>
        <w:t>უზრუნველყოს</w:t>
      </w:r>
      <w:r>
        <w:rPr>
          <w:spacing w:val="-10"/>
        </w:rPr>
        <w:t xml:space="preserve"> </w:t>
      </w:r>
      <w:r>
        <w:t>თავისი</w:t>
      </w:r>
      <w:r>
        <w:rPr>
          <w:spacing w:val="-9"/>
        </w:rPr>
        <w:t xml:space="preserve"> </w:t>
      </w:r>
      <w:r>
        <w:t>შიდა</w:t>
      </w:r>
      <w:r>
        <w:rPr>
          <w:spacing w:val="-8"/>
        </w:rPr>
        <w:t xml:space="preserve"> </w:t>
      </w:r>
      <w:r>
        <w:t>სისტემასა</w:t>
      </w:r>
      <w:r>
        <w:rPr>
          <w:spacing w:val="-8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სისტემას</w:t>
      </w:r>
      <w:r>
        <w:rPr>
          <w:spacing w:val="-6"/>
        </w:rPr>
        <w:t xml:space="preserve"> </w:t>
      </w:r>
      <w:r>
        <w:t>შორის</w:t>
      </w:r>
      <w:r>
        <w:rPr>
          <w:spacing w:val="-9"/>
        </w:rPr>
        <w:t xml:space="preserve"> </w:t>
      </w:r>
      <w:r>
        <w:t>ინფორმაციის</w:t>
      </w:r>
      <w:r>
        <w:rPr>
          <w:spacing w:val="-9"/>
        </w:rPr>
        <w:t xml:space="preserve"> </w:t>
      </w:r>
      <w:r>
        <w:t>უწყვეტ</w:t>
      </w:r>
      <w:r>
        <w:rPr>
          <w:spacing w:val="-9"/>
        </w:rPr>
        <w:t xml:space="preserve"> </w:t>
      </w:r>
      <w:r>
        <w:t xml:space="preserve">რეჟიმში </w:t>
      </w:r>
      <w:r>
        <w:rPr>
          <w:spacing w:val="-2"/>
        </w:rPr>
        <w:t>გაცვლა;</w:t>
      </w:r>
    </w:p>
    <w:p w14:paraId="2B8F70E4" w14:textId="77777777" w:rsidR="00454AAB" w:rsidRDefault="0086650C" w:rsidP="00C81AEB">
      <w:pPr>
        <w:pStyle w:val="ListParagraph"/>
        <w:numPr>
          <w:ilvl w:val="2"/>
          <w:numId w:val="18"/>
        </w:numPr>
        <w:spacing w:before="59" w:line="360" w:lineRule="auto"/>
        <w:ind w:right="174" w:hanging="720"/>
      </w:pPr>
      <w:r>
        <w:t>ვალდებულია</w:t>
      </w:r>
      <w:r>
        <w:rPr>
          <w:spacing w:val="-4"/>
        </w:rPr>
        <w:t xml:space="preserve"> </w:t>
      </w:r>
      <w:r>
        <w:t>მოქმედებდეს</w:t>
      </w:r>
      <w:r>
        <w:rPr>
          <w:spacing w:val="-6"/>
        </w:rPr>
        <w:t xml:space="preserve"> </w:t>
      </w:r>
      <w:r w:rsidRPr="005A595C">
        <w:rPr>
          <w:b/>
          <w:bCs/>
        </w:rPr>
        <w:t>საერთაშორისო</w:t>
      </w:r>
      <w:r w:rsidRPr="005A595C">
        <w:rPr>
          <w:b/>
          <w:bCs/>
          <w:spacing w:val="-3"/>
        </w:rPr>
        <w:t xml:space="preserve"> </w:t>
      </w:r>
      <w:r w:rsidRPr="005A595C">
        <w:rPr>
          <w:b/>
          <w:bCs/>
        </w:rPr>
        <w:t>საბარათე</w:t>
      </w:r>
      <w:r w:rsidRPr="005A595C">
        <w:rPr>
          <w:b/>
          <w:bCs/>
          <w:spacing w:val="-5"/>
        </w:rPr>
        <w:t xml:space="preserve"> </w:t>
      </w:r>
      <w:r w:rsidRPr="005A595C">
        <w:rPr>
          <w:b/>
          <w:bCs/>
        </w:rPr>
        <w:t>სქემის</w:t>
      </w:r>
      <w:r>
        <w:rPr>
          <w:spacing w:val="-3"/>
        </w:rPr>
        <w:t xml:space="preserve"> </w:t>
      </w:r>
      <w:r>
        <w:t>წესების</w:t>
      </w:r>
      <w:r>
        <w:rPr>
          <w:spacing w:val="-5"/>
        </w:rPr>
        <w:t xml:space="preserve"> </w:t>
      </w:r>
      <w:r>
        <w:t>შესაბამისად</w:t>
      </w:r>
      <w:r>
        <w:rPr>
          <w:spacing w:val="-4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იცავდეს</w:t>
      </w:r>
      <w:r>
        <w:rPr>
          <w:spacing w:val="-5"/>
        </w:rPr>
        <w:t xml:space="preserve"> </w:t>
      </w:r>
      <w:r>
        <w:t xml:space="preserve">შესაბამის </w:t>
      </w:r>
      <w:r>
        <w:rPr>
          <w:spacing w:val="-2"/>
        </w:rPr>
        <w:t>მოთხოვნებს;</w:t>
      </w:r>
    </w:p>
    <w:p w14:paraId="38EAA9F4" w14:textId="77777777" w:rsidR="00454AAB" w:rsidRDefault="0086650C" w:rsidP="00C81AEB">
      <w:pPr>
        <w:pStyle w:val="ListParagraph"/>
        <w:numPr>
          <w:ilvl w:val="2"/>
          <w:numId w:val="18"/>
        </w:numPr>
        <w:spacing w:before="59" w:line="360" w:lineRule="auto"/>
        <w:ind w:right="174" w:hanging="720"/>
      </w:pPr>
      <w:r>
        <w:t>ვალდებულია</w:t>
      </w:r>
      <w:r>
        <w:rPr>
          <w:spacing w:val="40"/>
        </w:rPr>
        <w:t xml:space="preserve"> </w:t>
      </w:r>
      <w:r>
        <w:t>მოქმედებდეს</w:t>
      </w:r>
      <w:r>
        <w:rPr>
          <w:spacing w:val="40"/>
        </w:rPr>
        <w:t xml:space="preserve"> </w:t>
      </w:r>
      <w:r w:rsidRPr="005A595C">
        <w:rPr>
          <w:b/>
          <w:bCs/>
        </w:rPr>
        <w:t>კანონმდებლობის</w:t>
      </w:r>
      <w:r>
        <w:rPr>
          <w:spacing w:val="40"/>
        </w:rPr>
        <w:t xml:space="preserve"> </w:t>
      </w:r>
      <w:r>
        <w:t>შესაბამისად</w:t>
      </w:r>
      <w:r>
        <w:rPr>
          <w:spacing w:val="76"/>
        </w:rPr>
        <w:t xml:space="preserve"> </w:t>
      </w:r>
      <w:r>
        <w:t>და</w:t>
      </w:r>
      <w:r>
        <w:rPr>
          <w:spacing w:val="76"/>
        </w:rPr>
        <w:t xml:space="preserve"> </w:t>
      </w:r>
      <w:r>
        <w:t>იცავდეს</w:t>
      </w:r>
      <w:r>
        <w:rPr>
          <w:spacing w:val="40"/>
        </w:rPr>
        <w:t xml:space="preserve"> </w:t>
      </w:r>
      <w:r>
        <w:t>მის</w:t>
      </w:r>
      <w:r>
        <w:rPr>
          <w:spacing w:val="40"/>
        </w:rPr>
        <w:t xml:space="preserve"> </w:t>
      </w:r>
      <w:r>
        <w:t>მოთხოვნებს</w:t>
      </w:r>
      <w:r>
        <w:rPr>
          <w:spacing w:val="76"/>
        </w:rPr>
        <w:t xml:space="preserve"> </w:t>
      </w:r>
      <w:r>
        <w:t>და</w:t>
      </w:r>
      <w:r>
        <w:rPr>
          <w:spacing w:val="76"/>
        </w:rPr>
        <w:t xml:space="preserve"> </w:t>
      </w:r>
      <w:r>
        <w:t xml:space="preserve">იყოს </w:t>
      </w:r>
      <w:r>
        <w:rPr>
          <w:spacing w:val="-2"/>
        </w:rPr>
        <w:t>შესაბამისობაში;</w:t>
      </w:r>
    </w:p>
    <w:p w14:paraId="56BE7FC5" w14:textId="77777777" w:rsidR="00454AAB" w:rsidRDefault="0086650C" w:rsidP="00C81AEB">
      <w:pPr>
        <w:pStyle w:val="ListParagraph"/>
        <w:numPr>
          <w:ilvl w:val="2"/>
          <w:numId w:val="18"/>
        </w:numPr>
        <w:spacing w:before="59" w:line="360" w:lineRule="auto"/>
        <w:ind w:right="174" w:hanging="720"/>
      </w:pPr>
      <w:r>
        <w:t xml:space="preserve">ვალდებულია სრულად დააკმაყოფილოს </w:t>
      </w:r>
      <w:r w:rsidRPr="005A595C">
        <w:rPr>
          <w:b/>
          <w:bCs/>
        </w:rPr>
        <w:t xml:space="preserve">სისტემით </w:t>
      </w:r>
      <w:r>
        <w:t xml:space="preserve">სარგებლობასთან დაკავშირებული </w:t>
      </w:r>
      <w:r w:rsidRPr="005A595C">
        <w:rPr>
          <w:b/>
          <w:bCs/>
        </w:rPr>
        <w:t xml:space="preserve">პროტოკოლით </w:t>
      </w:r>
      <w:r>
        <w:t xml:space="preserve">განსაზღვრული </w:t>
      </w:r>
      <w:r w:rsidRPr="005A595C">
        <w:rPr>
          <w:b/>
          <w:bCs/>
        </w:rPr>
        <w:t>სისტემის</w:t>
      </w:r>
      <w:r>
        <w:t xml:space="preserve"> ძირითადი ტექნიკური მოთხოვნები, რომელიც მას გადაეცემა </w:t>
      </w:r>
      <w:r w:rsidRPr="005A595C">
        <w:rPr>
          <w:b/>
          <w:bCs/>
        </w:rPr>
        <w:t>სისტემის წესებით</w:t>
      </w:r>
      <w:r>
        <w:t xml:space="preserve"> განსაზღვრული წესით.</w:t>
      </w:r>
    </w:p>
    <w:p w14:paraId="57E38C91" w14:textId="77777777" w:rsidR="008C3D6F" w:rsidRDefault="008C3D6F" w:rsidP="003A21ED">
      <w:pPr>
        <w:pStyle w:val="ListParagraph"/>
        <w:tabs>
          <w:tab w:val="left" w:pos="1080"/>
        </w:tabs>
        <w:ind w:firstLine="0"/>
        <w:rPr>
          <w:b/>
          <w:bCs/>
        </w:rPr>
      </w:pPr>
    </w:p>
    <w:p w14:paraId="4F946D71" w14:textId="77777777" w:rsidR="008C3D6F" w:rsidRDefault="008C3D6F" w:rsidP="003A21ED">
      <w:pPr>
        <w:pStyle w:val="ListParagraph"/>
        <w:tabs>
          <w:tab w:val="left" w:pos="1080"/>
        </w:tabs>
        <w:ind w:firstLine="0"/>
        <w:rPr>
          <w:b/>
          <w:bCs/>
        </w:rPr>
      </w:pPr>
    </w:p>
    <w:p w14:paraId="45AA4D89" w14:textId="77777777" w:rsidR="00454AAB" w:rsidRPr="005A595C" w:rsidRDefault="0086650C" w:rsidP="00461A9F">
      <w:pPr>
        <w:pStyle w:val="ListParagraph"/>
        <w:numPr>
          <w:ilvl w:val="0"/>
          <w:numId w:val="18"/>
        </w:numPr>
        <w:ind w:left="1260" w:hanging="720"/>
        <w:rPr>
          <w:b/>
          <w:bCs/>
        </w:rPr>
      </w:pPr>
      <w:r w:rsidRPr="005A595C">
        <w:rPr>
          <w:b/>
          <w:bCs/>
        </w:rPr>
        <w:t>სატესტო</w:t>
      </w:r>
      <w:r w:rsidRPr="005A595C">
        <w:rPr>
          <w:b/>
          <w:bCs/>
          <w:spacing w:val="-7"/>
        </w:rPr>
        <w:t xml:space="preserve"> </w:t>
      </w:r>
      <w:r w:rsidRPr="005A595C">
        <w:rPr>
          <w:b/>
          <w:bCs/>
          <w:spacing w:val="-2"/>
        </w:rPr>
        <w:t>გარემო</w:t>
      </w:r>
    </w:p>
    <w:p w14:paraId="316D6BB2" w14:textId="4F6521A8" w:rsidR="00454AAB" w:rsidRDefault="0086650C" w:rsidP="00461A9F">
      <w:pPr>
        <w:pStyle w:val="ListParagraph"/>
        <w:numPr>
          <w:ilvl w:val="1"/>
          <w:numId w:val="18"/>
        </w:numPr>
        <w:spacing w:before="201" w:line="360" w:lineRule="auto"/>
        <w:ind w:right="175" w:hanging="720"/>
      </w:pPr>
      <w:r w:rsidRPr="005A595C">
        <w:rPr>
          <w:b/>
          <w:bCs/>
        </w:rPr>
        <w:t>ხელშეკრულების</w:t>
      </w:r>
      <w:r>
        <w:rPr>
          <w:spacing w:val="-4"/>
        </w:rPr>
        <w:t xml:space="preserve"> </w:t>
      </w:r>
      <w:r>
        <w:t>დადების</w:t>
      </w:r>
      <w:r>
        <w:rPr>
          <w:spacing w:val="-4"/>
        </w:rPr>
        <w:t xml:space="preserve"> </w:t>
      </w:r>
      <w:r>
        <w:t>შემდგომ,</w:t>
      </w:r>
      <w:r>
        <w:rPr>
          <w:spacing w:val="-3"/>
        </w:rPr>
        <w:t xml:space="preserve"> </w:t>
      </w:r>
      <w:r>
        <w:t>მას</w:t>
      </w:r>
      <w:r>
        <w:rPr>
          <w:spacing w:val="-5"/>
        </w:rPr>
        <w:t xml:space="preserve"> </w:t>
      </w:r>
      <w:r>
        <w:t>შემდეგ</w:t>
      </w:r>
      <w:r>
        <w:rPr>
          <w:spacing w:val="-3"/>
        </w:rPr>
        <w:t xml:space="preserve"> </w:t>
      </w:r>
      <w:r>
        <w:t>რაც</w:t>
      </w:r>
      <w:r>
        <w:rPr>
          <w:spacing w:val="-3"/>
        </w:rPr>
        <w:t xml:space="preserve"> </w:t>
      </w:r>
      <w:r w:rsidRPr="005A595C">
        <w:rPr>
          <w:b/>
          <w:bCs/>
        </w:rPr>
        <w:t>სისტემის</w:t>
      </w:r>
      <w:r w:rsidRPr="005A595C">
        <w:rPr>
          <w:b/>
          <w:bCs/>
          <w:spacing w:val="-2"/>
        </w:rPr>
        <w:t xml:space="preserve"> </w:t>
      </w:r>
      <w:r w:rsidRPr="005A595C">
        <w:rPr>
          <w:b/>
          <w:bCs/>
        </w:rPr>
        <w:t>მონაწილეს</w:t>
      </w:r>
      <w:r>
        <w:rPr>
          <w:spacing w:val="-3"/>
        </w:rPr>
        <w:t xml:space="preserve"> </w:t>
      </w:r>
      <w:r>
        <w:t>გადაეცემა</w:t>
      </w:r>
      <w:r>
        <w:rPr>
          <w:spacing w:val="-2"/>
        </w:rPr>
        <w:t xml:space="preserve"> </w:t>
      </w:r>
      <w:r w:rsidRPr="005A595C">
        <w:rPr>
          <w:b/>
          <w:bCs/>
        </w:rPr>
        <w:t>სისტემის</w:t>
      </w:r>
      <w:r w:rsidRPr="005A595C">
        <w:rPr>
          <w:b/>
          <w:bCs/>
          <w:spacing w:val="-2"/>
        </w:rPr>
        <w:t xml:space="preserve"> </w:t>
      </w:r>
      <w:r w:rsidRPr="005A595C">
        <w:rPr>
          <w:b/>
          <w:bCs/>
        </w:rPr>
        <w:t>ტექნიკურ მოდულ(ებ)ზე</w:t>
      </w:r>
      <w:r>
        <w:t xml:space="preserve"> წვდომები, </w:t>
      </w:r>
      <w:r w:rsidRPr="005A595C">
        <w:rPr>
          <w:b/>
          <w:bCs/>
        </w:rPr>
        <w:t>სისტემის მონაწილე სისტემის ოპერატორის</w:t>
      </w:r>
      <w:r>
        <w:t xml:space="preserve"> მიერ დაიშვება</w:t>
      </w:r>
      <w:r>
        <w:rPr>
          <w:spacing w:val="-1"/>
        </w:rPr>
        <w:t xml:space="preserve"> </w:t>
      </w:r>
      <w:r>
        <w:t>სატესტო</w:t>
      </w:r>
      <w:r>
        <w:rPr>
          <w:spacing w:val="-1"/>
        </w:rPr>
        <w:t xml:space="preserve"> </w:t>
      </w:r>
      <w:r>
        <w:t>გარემოში, რის საფუძველზე</w:t>
      </w:r>
      <w:r w:rsidR="007068D1">
        <w:rPr>
          <w:lang w:val="ka-GE"/>
        </w:rPr>
        <w:t>ც</w:t>
      </w:r>
      <w:r>
        <w:t xml:space="preserve"> განხორციელდება </w:t>
      </w:r>
      <w:r w:rsidRPr="005A595C">
        <w:rPr>
          <w:b/>
          <w:bCs/>
        </w:rPr>
        <w:t>სისტემის მონაწილის</w:t>
      </w:r>
      <w:r>
        <w:t xml:space="preserve"> სისტემის თავსებადობის ტესტირება </w:t>
      </w:r>
      <w:r>
        <w:rPr>
          <w:spacing w:val="-2"/>
        </w:rPr>
        <w:t>სისტემასთან.</w:t>
      </w:r>
    </w:p>
    <w:p w14:paraId="4DC946DB" w14:textId="43E705DB" w:rsidR="00454AAB" w:rsidRDefault="0086650C" w:rsidP="00461A9F">
      <w:pPr>
        <w:pStyle w:val="ListParagraph"/>
        <w:numPr>
          <w:ilvl w:val="1"/>
          <w:numId w:val="18"/>
        </w:numPr>
        <w:spacing w:before="60" w:line="360" w:lineRule="auto"/>
        <w:ind w:right="173" w:hanging="720"/>
      </w:pPr>
      <w:r w:rsidRPr="005A595C">
        <w:rPr>
          <w:b/>
          <w:bCs/>
        </w:rPr>
        <w:t>სისტემის მონაწილე</w:t>
      </w:r>
      <w:r>
        <w:t xml:space="preserve"> და </w:t>
      </w:r>
      <w:r w:rsidRPr="005A595C">
        <w:rPr>
          <w:b/>
          <w:bCs/>
        </w:rPr>
        <w:t>სისტემის ოპერატორი</w:t>
      </w:r>
      <w:r>
        <w:t xml:space="preserve"> ვალდებულია</w:t>
      </w:r>
      <w:r>
        <w:rPr>
          <w:spacing w:val="-1"/>
        </w:rPr>
        <w:t xml:space="preserve"> </w:t>
      </w:r>
      <w:r w:rsidRPr="005A595C">
        <w:rPr>
          <w:b/>
          <w:bCs/>
        </w:rPr>
        <w:t>სისტემის ტესტირების</w:t>
      </w:r>
      <w:r>
        <w:t xml:space="preserve"> ვადის განმავლობაში უზრუნველყოს ტესტირებისას გამოვლენილი ხარვ</w:t>
      </w:r>
      <w:r w:rsidR="007068D1">
        <w:rPr>
          <w:lang w:val="ka-GE"/>
        </w:rPr>
        <w:t>ე</w:t>
      </w:r>
      <w:r>
        <w:t xml:space="preserve">ზის დაუყოვნებლივ აღმოფხვრა, ხოლო თუ აღმოფხვრა დაუყოვნებლივ შეუძლებელია, ხარვეზი აღმოფხვრილ უნდა იქნეს მხარეთა შეთანხმებულ ვადაში, რომელიც არ შეიძლება აღემატებოდეს </w:t>
      </w:r>
      <w:r w:rsidRPr="005A595C">
        <w:rPr>
          <w:b/>
          <w:bCs/>
        </w:rPr>
        <w:t>სისტემის</w:t>
      </w:r>
      <w:r>
        <w:t xml:space="preserve"> ტესტირების ვადას.</w:t>
      </w:r>
    </w:p>
    <w:p w14:paraId="3DB02C6E" w14:textId="77777777" w:rsidR="00454AAB" w:rsidRDefault="0086650C" w:rsidP="00461A9F">
      <w:pPr>
        <w:pStyle w:val="ListParagraph"/>
        <w:numPr>
          <w:ilvl w:val="1"/>
          <w:numId w:val="18"/>
        </w:numPr>
        <w:spacing w:before="59" w:line="360" w:lineRule="auto"/>
        <w:ind w:right="174" w:hanging="720"/>
      </w:pPr>
      <w:r w:rsidRPr="005A595C">
        <w:rPr>
          <w:b/>
          <w:bCs/>
        </w:rPr>
        <w:t>სისტემის ტესტირების</w:t>
      </w:r>
      <w:r>
        <w:t xml:space="preserve"> ვადის დასრულებისას, </w:t>
      </w:r>
      <w:r w:rsidRPr="005A595C">
        <w:rPr>
          <w:b/>
          <w:bCs/>
        </w:rPr>
        <w:t xml:space="preserve">მხარეებმა </w:t>
      </w:r>
      <w:r>
        <w:t xml:space="preserve">უნდა უზრუნველყონ სატესტო გარემოში ტესტირების ვალიდაცია, რა დროსაც მხარეები წერილობითი ფორმით, მათ შორის ხელშეკრულებით განსაზღვრული ელექტრონული ფოსტით კომუნიკაციის გზით ადასტურებენ სატესტო გარემოში ტესტირების შედეგებს. სატესტო გარემოში ტესტირების შედეგების </w:t>
      </w:r>
      <w:r>
        <w:lastRenderedPageBreak/>
        <w:t>მიხედვით:</w:t>
      </w:r>
    </w:p>
    <w:p w14:paraId="2AA54EE1" w14:textId="77777777" w:rsidR="00454AAB" w:rsidRDefault="0086650C" w:rsidP="00461A9F">
      <w:pPr>
        <w:pStyle w:val="ListParagraph"/>
        <w:numPr>
          <w:ilvl w:val="2"/>
          <w:numId w:val="18"/>
        </w:numPr>
        <w:spacing w:before="62" w:line="360" w:lineRule="auto"/>
        <w:ind w:right="173" w:hanging="720"/>
      </w:pPr>
      <w:r>
        <w:t>თუ სატესტო გარემოში ტესტირების შედეგი იქნება დადებითი და ორივე მხარე დაადასტურებს, რომ სისტემა მუშაობს შეფერხების გარეშე, სისტემის მონაწილე ითვლება სისტემაში ჩართულად და სისტემის ოპერატორი იწყებს ხელშეკრულებით გათვალისწინებული მომსახურების გაწევას.</w:t>
      </w:r>
    </w:p>
    <w:p w14:paraId="22CFDC31" w14:textId="77777777" w:rsidR="00454AAB" w:rsidRDefault="0086650C" w:rsidP="00461A9F">
      <w:pPr>
        <w:pStyle w:val="ListParagraph"/>
        <w:numPr>
          <w:ilvl w:val="2"/>
          <w:numId w:val="18"/>
        </w:numPr>
        <w:spacing w:before="60" w:line="360" w:lineRule="auto"/>
        <w:ind w:right="173" w:hanging="720"/>
      </w:pPr>
      <w:r>
        <w:t>თუ სატესტო გარემოში ტესტირების შედეგი იქნება უარყოფითი და ორივე მხარე არ დაადასტურებს, რომ სისტემა მუშაობს შეფერხების გარეშე, წყდება ხელშეკრულება, გარდა იმ შემთხვევისა, თუ მხარეები შეთანხმდნენ ახალი სისტემის ტესტირების ვადის შესახებ.</w:t>
      </w:r>
    </w:p>
    <w:p w14:paraId="7AFE7EE0" w14:textId="77777777" w:rsidR="008C3D6F" w:rsidRPr="008C3D6F" w:rsidRDefault="008C3D6F" w:rsidP="008C3D6F">
      <w:pPr>
        <w:pStyle w:val="ListParagraph"/>
        <w:spacing w:before="1"/>
        <w:ind w:left="1260" w:firstLine="0"/>
      </w:pPr>
    </w:p>
    <w:p w14:paraId="5AA6C4B2" w14:textId="77777777" w:rsidR="00454AAB" w:rsidRDefault="0086650C" w:rsidP="00461A9F">
      <w:pPr>
        <w:pStyle w:val="ListParagraph"/>
        <w:numPr>
          <w:ilvl w:val="0"/>
          <w:numId w:val="18"/>
        </w:numPr>
        <w:spacing w:before="1"/>
        <w:ind w:left="1260" w:hanging="720"/>
      </w:pPr>
      <w:r w:rsidRPr="005A595C">
        <w:rPr>
          <w:b/>
          <w:bCs/>
        </w:rPr>
        <w:t>სისტემის</w:t>
      </w:r>
      <w:r w:rsidRPr="005A595C">
        <w:rPr>
          <w:b/>
          <w:bCs/>
          <w:spacing w:val="-9"/>
        </w:rPr>
        <w:t xml:space="preserve"> </w:t>
      </w:r>
      <w:r w:rsidRPr="005A595C">
        <w:rPr>
          <w:b/>
          <w:bCs/>
        </w:rPr>
        <w:t>მონაწილის</w:t>
      </w:r>
      <w:r>
        <w:rPr>
          <w:spacing w:val="-6"/>
        </w:rPr>
        <w:t xml:space="preserve"> </w:t>
      </w:r>
      <w:r>
        <w:t>მიერ</w:t>
      </w:r>
      <w:r>
        <w:rPr>
          <w:spacing w:val="-7"/>
        </w:rPr>
        <w:t xml:space="preserve"> </w:t>
      </w:r>
      <w:r>
        <w:t>განაცხადის</w:t>
      </w:r>
      <w:r>
        <w:rPr>
          <w:spacing w:val="-9"/>
        </w:rPr>
        <w:t xml:space="preserve"> </w:t>
      </w:r>
      <w:r>
        <w:t>წარდგენა</w:t>
      </w:r>
      <w:r>
        <w:rPr>
          <w:spacing w:val="-8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სისტემაში</w:t>
      </w:r>
      <w:r>
        <w:rPr>
          <w:spacing w:val="-8"/>
        </w:rPr>
        <w:t xml:space="preserve"> </w:t>
      </w:r>
      <w:r>
        <w:rPr>
          <w:spacing w:val="-2"/>
        </w:rPr>
        <w:t>ჩართვა</w:t>
      </w:r>
    </w:p>
    <w:p w14:paraId="4AD4C2AC" w14:textId="77777777" w:rsidR="00454AAB" w:rsidRDefault="0086650C" w:rsidP="00461A9F">
      <w:pPr>
        <w:pStyle w:val="ListParagraph"/>
        <w:numPr>
          <w:ilvl w:val="1"/>
          <w:numId w:val="18"/>
        </w:numPr>
        <w:spacing w:before="200"/>
        <w:ind w:hanging="720"/>
      </w:pPr>
      <w:r>
        <w:t>სისტემაში</w:t>
      </w:r>
      <w:r>
        <w:rPr>
          <w:spacing w:val="-12"/>
        </w:rPr>
        <w:t xml:space="preserve"> </w:t>
      </w:r>
      <w:r>
        <w:t>ჩართვის</w:t>
      </w:r>
      <w:r>
        <w:rPr>
          <w:spacing w:val="-9"/>
        </w:rPr>
        <w:t xml:space="preserve"> </w:t>
      </w:r>
      <w:r>
        <w:t>პროცედურა</w:t>
      </w:r>
      <w:r>
        <w:rPr>
          <w:spacing w:val="-9"/>
        </w:rPr>
        <w:t xml:space="preserve"> </w:t>
      </w:r>
      <w:r>
        <w:t>განისაზღვრება</w:t>
      </w:r>
      <w:r>
        <w:rPr>
          <w:spacing w:val="-10"/>
        </w:rPr>
        <w:t xml:space="preserve"> </w:t>
      </w:r>
      <w:r w:rsidRPr="005A595C">
        <w:rPr>
          <w:b/>
          <w:bCs/>
        </w:rPr>
        <w:t>სისტემის</w:t>
      </w:r>
      <w:r w:rsidRPr="005A595C">
        <w:rPr>
          <w:b/>
          <w:bCs/>
          <w:spacing w:val="-8"/>
        </w:rPr>
        <w:t xml:space="preserve"> </w:t>
      </w:r>
      <w:r w:rsidRPr="005A595C">
        <w:rPr>
          <w:b/>
          <w:bCs/>
        </w:rPr>
        <w:t>წესების</w:t>
      </w:r>
      <w:r>
        <w:rPr>
          <w:spacing w:val="-7"/>
        </w:rPr>
        <w:t xml:space="preserve"> </w:t>
      </w:r>
      <w:r>
        <w:t>დანართი</w:t>
      </w:r>
      <w:r>
        <w:rPr>
          <w:spacing w:val="-9"/>
        </w:rPr>
        <w:t xml:space="preserve"> </w:t>
      </w:r>
      <w:r>
        <w:t>№2-</w:t>
      </w:r>
      <w:r>
        <w:rPr>
          <w:spacing w:val="-5"/>
        </w:rPr>
        <w:t>ით.</w:t>
      </w:r>
    </w:p>
    <w:p w14:paraId="5F3D0A70" w14:textId="77777777" w:rsidR="00454AAB" w:rsidRDefault="0086650C" w:rsidP="00461A9F">
      <w:pPr>
        <w:pStyle w:val="ListParagraph"/>
        <w:numPr>
          <w:ilvl w:val="1"/>
          <w:numId w:val="18"/>
        </w:numPr>
        <w:spacing w:before="205"/>
        <w:ind w:hanging="720"/>
      </w:pPr>
      <w:r w:rsidRPr="005A595C">
        <w:rPr>
          <w:b/>
          <w:bCs/>
        </w:rPr>
        <w:t>პრეტენდენტმა</w:t>
      </w:r>
      <w:r>
        <w:rPr>
          <w:spacing w:val="-8"/>
        </w:rPr>
        <w:t xml:space="preserve"> </w:t>
      </w:r>
      <w:r>
        <w:t>განაცხადში</w:t>
      </w:r>
      <w:r>
        <w:rPr>
          <w:spacing w:val="-7"/>
        </w:rPr>
        <w:t xml:space="preserve"> </w:t>
      </w:r>
      <w:r>
        <w:t>(დანართი</w:t>
      </w:r>
      <w:r>
        <w:rPr>
          <w:spacing w:val="-7"/>
        </w:rPr>
        <w:t xml:space="preserve"> </w:t>
      </w:r>
      <w:r>
        <w:t>#1)</w:t>
      </w:r>
      <w:r>
        <w:rPr>
          <w:spacing w:val="-8"/>
        </w:rPr>
        <w:t xml:space="preserve"> </w:t>
      </w:r>
      <w:r>
        <w:t>უნდა</w:t>
      </w:r>
      <w:r>
        <w:rPr>
          <w:spacing w:val="-8"/>
        </w:rPr>
        <w:t xml:space="preserve"> </w:t>
      </w:r>
      <w:r>
        <w:t>მიუთითოს,</w:t>
      </w:r>
      <w:r>
        <w:rPr>
          <w:spacing w:val="-9"/>
        </w:rPr>
        <w:t xml:space="preserve"> </w:t>
      </w:r>
      <w:r>
        <w:t>თუ</w:t>
      </w:r>
      <w:r>
        <w:rPr>
          <w:spacing w:val="-9"/>
        </w:rPr>
        <w:t xml:space="preserve"> </w:t>
      </w:r>
      <w:r>
        <w:t>რომელი</w:t>
      </w:r>
      <w:r>
        <w:rPr>
          <w:spacing w:val="-7"/>
        </w:rPr>
        <w:t xml:space="preserve"> </w:t>
      </w:r>
      <w:r>
        <w:t>მომსახურების</w:t>
      </w:r>
      <w:r>
        <w:rPr>
          <w:spacing w:val="-7"/>
        </w:rPr>
        <w:t xml:space="preserve"> </w:t>
      </w:r>
      <w:r>
        <w:t>მიღება</w:t>
      </w:r>
      <w:r>
        <w:rPr>
          <w:spacing w:val="-9"/>
        </w:rPr>
        <w:t xml:space="preserve"> </w:t>
      </w:r>
      <w:r>
        <w:rPr>
          <w:spacing w:val="-2"/>
        </w:rPr>
        <w:t>სურს;</w:t>
      </w:r>
    </w:p>
    <w:p w14:paraId="401232F6" w14:textId="10D88B3D" w:rsidR="00107D8A" w:rsidRPr="007068D1" w:rsidRDefault="0086650C" w:rsidP="00461A9F">
      <w:pPr>
        <w:pStyle w:val="ListParagraph"/>
        <w:numPr>
          <w:ilvl w:val="1"/>
          <w:numId w:val="18"/>
        </w:numPr>
        <w:spacing w:before="205" w:line="360" w:lineRule="auto"/>
        <w:ind w:right="900" w:hanging="720"/>
      </w:pPr>
      <w:r w:rsidRPr="00107D8A">
        <w:rPr>
          <w:b/>
          <w:bCs/>
        </w:rPr>
        <w:t>სისტემის</w:t>
      </w:r>
      <w:r w:rsidRPr="00107D8A">
        <w:rPr>
          <w:b/>
          <w:bCs/>
          <w:spacing w:val="-14"/>
        </w:rPr>
        <w:t xml:space="preserve"> </w:t>
      </w:r>
      <w:r w:rsidRPr="00107D8A">
        <w:rPr>
          <w:b/>
          <w:bCs/>
        </w:rPr>
        <w:t>ოპერატორსა</w:t>
      </w:r>
      <w:r w:rsidRPr="007068D1">
        <w:rPr>
          <w:spacing w:val="-14"/>
        </w:rPr>
        <w:t xml:space="preserve"> </w:t>
      </w:r>
      <w:r>
        <w:t>და</w:t>
      </w:r>
      <w:r w:rsidRPr="007068D1">
        <w:rPr>
          <w:spacing w:val="-14"/>
        </w:rPr>
        <w:t xml:space="preserve"> </w:t>
      </w:r>
      <w:r w:rsidRPr="00107D8A">
        <w:rPr>
          <w:b/>
          <w:bCs/>
        </w:rPr>
        <w:t>პრეტენდენტს</w:t>
      </w:r>
      <w:r w:rsidRPr="00107D8A">
        <w:rPr>
          <w:b/>
          <w:bCs/>
          <w:spacing w:val="-13"/>
        </w:rPr>
        <w:t xml:space="preserve"> </w:t>
      </w:r>
      <w:r>
        <w:t>შორის</w:t>
      </w:r>
      <w:r w:rsidRPr="007068D1">
        <w:rPr>
          <w:spacing w:val="-14"/>
        </w:rPr>
        <w:t xml:space="preserve"> </w:t>
      </w:r>
      <w:r>
        <w:t>ხელშეკრულება</w:t>
      </w:r>
      <w:r w:rsidRPr="007068D1">
        <w:rPr>
          <w:spacing w:val="-14"/>
        </w:rPr>
        <w:t xml:space="preserve"> </w:t>
      </w:r>
      <w:r>
        <w:t>ფორმდება</w:t>
      </w:r>
      <w:r w:rsidRPr="007068D1">
        <w:rPr>
          <w:spacing w:val="21"/>
        </w:rPr>
        <w:t xml:space="preserve"> </w:t>
      </w:r>
      <w:r>
        <w:t>და</w:t>
      </w:r>
      <w:r w:rsidRPr="007068D1">
        <w:rPr>
          <w:spacing w:val="-14"/>
        </w:rPr>
        <w:t xml:space="preserve"> </w:t>
      </w:r>
      <w:r>
        <w:t>შესაბამისად</w:t>
      </w:r>
      <w:r w:rsidRPr="007068D1">
        <w:rPr>
          <w:spacing w:val="-14"/>
        </w:rPr>
        <w:t xml:space="preserve"> </w:t>
      </w:r>
      <w:r w:rsidRPr="00107D8A">
        <w:rPr>
          <w:b/>
          <w:bCs/>
        </w:rPr>
        <w:t>პრეტენდენტი</w:t>
      </w:r>
      <w:r>
        <w:t xml:space="preserve"> სისტემაში ერთვება იმ მომსახურებასთან დაკავშირებით, რომელსაც პრეტენდენტი მიუთითებს </w:t>
      </w:r>
      <w:r w:rsidRPr="00107D8A">
        <w:rPr>
          <w:b/>
          <w:bCs/>
          <w:spacing w:val="-2"/>
        </w:rPr>
        <w:t>განაცხადში</w:t>
      </w:r>
      <w:r w:rsidR="007068D1">
        <w:rPr>
          <w:spacing w:val="-2"/>
          <w:lang w:val="ka-GE"/>
        </w:rPr>
        <w:t>;</w:t>
      </w:r>
    </w:p>
    <w:p w14:paraId="4A262C3C" w14:textId="5E624D1E" w:rsidR="00454AAB" w:rsidRPr="007068D1" w:rsidRDefault="0086650C" w:rsidP="00461A9F">
      <w:pPr>
        <w:pStyle w:val="ListParagraph"/>
        <w:numPr>
          <w:ilvl w:val="1"/>
          <w:numId w:val="18"/>
        </w:numPr>
        <w:spacing w:line="360" w:lineRule="auto"/>
        <w:ind w:right="900" w:hanging="720"/>
        <w:rPr>
          <w:sz w:val="24"/>
        </w:rPr>
      </w:pPr>
      <w:r w:rsidRPr="00107D8A">
        <w:rPr>
          <w:b/>
          <w:bCs/>
          <w:szCs w:val="20"/>
        </w:rPr>
        <w:t xml:space="preserve">სისტემაში </w:t>
      </w:r>
      <w:r w:rsidRPr="007068D1">
        <w:rPr>
          <w:szCs w:val="20"/>
        </w:rPr>
        <w:t xml:space="preserve">ჩართვის დროს </w:t>
      </w:r>
      <w:r w:rsidRPr="00107D8A">
        <w:rPr>
          <w:b/>
          <w:bCs/>
          <w:szCs w:val="20"/>
        </w:rPr>
        <w:t>სისტემის მონაწილეს</w:t>
      </w:r>
      <w:r w:rsidRPr="007068D1">
        <w:rPr>
          <w:szCs w:val="20"/>
        </w:rPr>
        <w:t xml:space="preserve"> გადაეცემა წვდომა სისტემის ტექნიკურ მოდულ(ებ)-ზე რომლის საშუალებითაც </w:t>
      </w:r>
      <w:r w:rsidRPr="00107D8A">
        <w:rPr>
          <w:b/>
          <w:bCs/>
          <w:szCs w:val="20"/>
        </w:rPr>
        <w:t>სისტემის მონაწილე</w:t>
      </w:r>
      <w:r w:rsidRPr="007068D1">
        <w:rPr>
          <w:szCs w:val="20"/>
        </w:rPr>
        <w:t xml:space="preserve"> უფლებამოსილია შეასრულოს</w:t>
      </w:r>
      <w:r w:rsidRPr="007068D1">
        <w:rPr>
          <w:spacing w:val="40"/>
          <w:szCs w:val="20"/>
        </w:rPr>
        <w:t xml:space="preserve"> </w:t>
      </w:r>
      <w:r w:rsidRPr="00750001">
        <w:rPr>
          <w:szCs w:val="20"/>
        </w:rPr>
        <w:t xml:space="preserve">სისტემაში </w:t>
      </w:r>
      <w:r w:rsidRPr="006F4012">
        <w:rPr>
          <w:szCs w:val="20"/>
        </w:rPr>
        <w:t xml:space="preserve">მისთვის </w:t>
      </w:r>
      <w:r w:rsidRPr="008769AA">
        <w:rPr>
          <w:szCs w:val="20"/>
        </w:rPr>
        <w:t>დაშვებული ოპერაციები.</w:t>
      </w:r>
    </w:p>
    <w:p w14:paraId="357BD73C" w14:textId="77777777" w:rsidR="00454AAB" w:rsidRDefault="00454AAB">
      <w:pPr>
        <w:pStyle w:val="BodyText"/>
        <w:ind w:left="0"/>
        <w:jc w:val="left"/>
        <w:rPr>
          <w:sz w:val="20"/>
        </w:rPr>
      </w:pPr>
    </w:p>
    <w:p w14:paraId="5097BF97" w14:textId="3851CBEE" w:rsidR="00454AAB" w:rsidRPr="00107D8A" w:rsidRDefault="0086650C">
      <w:pPr>
        <w:pStyle w:val="BodyText"/>
        <w:ind w:left="540" w:right="535"/>
        <w:jc w:val="center"/>
        <w:rPr>
          <w:b/>
          <w:bCs/>
          <w:lang w:val="ka-GE"/>
        </w:rPr>
      </w:pPr>
      <w:r w:rsidRPr="00107D8A">
        <w:rPr>
          <w:b/>
          <w:bCs/>
        </w:rPr>
        <w:t>სისტემით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</w:rPr>
        <w:t>სარგებლობის</w:t>
      </w:r>
      <w:r w:rsidRPr="00107D8A">
        <w:rPr>
          <w:b/>
          <w:bCs/>
          <w:spacing w:val="-7"/>
        </w:rPr>
        <w:t xml:space="preserve"> </w:t>
      </w:r>
      <w:r w:rsidRPr="00107D8A">
        <w:rPr>
          <w:b/>
          <w:bCs/>
          <w:spacing w:val="-2"/>
        </w:rPr>
        <w:t>საფასური</w:t>
      </w:r>
      <w:r w:rsidR="00691502" w:rsidRPr="00107D8A">
        <w:rPr>
          <w:b/>
          <w:bCs/>
          <w:spacing w:val="-2"/>
          <w:lang w:val="ka-GE"/>
        </w:rPr>
        <w:t xml:space="preserve"> და გადახდის პირობები</w:t>
      </w:r>
    </w:p>
    <w:p w14:paraId="689DED5B" w14:textId="3667E108" w:rsidR="00454AAB" w:rsidRDefault="0086650C" w:rsidP="00461A9F">
      <w:pPr>
        <w:pStyle w:val="ListParagraph"/>
        <w:numPr>
          <w:ilvl w:val="0"/>
          <w:numId w:val="18"/>
        </w:numPr>
        <w:spacing w:before="243"/>
        <w:ind w:left="1260" w:hanging="720"/>
      </w:pPr>
      <w:r w:rsidRPr="00107D8A">
        <w:rPr>
          <w:b/>
          <w:bCs/>
        </w:rPr>
        <w:t>სისტემით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</w:rPr>
        <w:t>სარგებლობის</w:t>
      </w:r>
      <w:r>
        <w:rPr>
          <w:spacing w:val="-7"/>
        </w:rPr>
        <w:t xml:space="preserve"> </w:t>
      </w:r>
      <w:r w:rsidRPr="00FC2E27">
        <w:rPr>
          <w:b/>
          <w:spacing w:val="-2"/>
        </w:rPr>
        <w:t>საფასური</w:t>
      </w:r>
      <w:r w:rsidR="00FC2E27">
        <w:rPr>
          <w:spacing w:val="-2"/>
        </w:rPr>
        <w:t>:</w:t>
      </w:r>
    </w:p>
    <w:p w14:paraId="0DA7A350" w14:textId="77777777" w:rsidR="00454AAB" w:rsidRDefault="0086650C" w:rsidP="00461A9F">
      <w:pPr>
        <w:pStyle w:val="ListParagraph"/>
        <w:numPr>
          <w:ilvl w:val="1"/>
          <w:numId w:val="18"/>
        </w:numPr>
        <w:spacing w:before="198" w:line="360" w:lineRule="auto"/>
        <w:ind w:right="175" w:hanging="720"/>
      </w:pPr>
      <w:r w:rsidRPr="00107D8A">
        <w:rPr>
          <w:b/>
          <w:bCs/>
        </w:rPr>
        <w:t>სისტემაში</w:t>
      </w:r>
      <w:r w:rsidRPr="00107D8A">
        <w:rPr>
          <w:b/>
          <w:bCs/>
          <w:spacing w:val="80"/>
        </w:rPr>
        <w:t xml:space="preserve"> </w:t>
      </w:r>
      <w:r>
        <w:t>სარგებლობისას,</w:t>
      </w:r>
      <w:r>
        <w:rPr>
          <w:spacing w:val="80"/>
        </w:rPr>
        <w:t xml:space="preserve"> </w:t>
      </w:r>
      <w:r w:rsidRPr="00107D8A">
        <w:rPr>
          <w:b/>
          <w:bCs/>
        </w:rPr>
        <w:t>სისტემით</w:t>
      </w:r>
      <w:r w:rsidRPr="00107D8A">
        <w:rPr>
          <w:b/>
          <w:bCs/>
          <w:spacing w:val="80"/>
        </w:rPr>
        <w:t xml:space="preserve"> </w:t>
      </w:r>
      <w:r w:rsidRPr="00107D8A">
        <w:rPr>
          <w:b/>
          <w:bCs/>
        </w:rPr>
        <w:t>სარგებლობის</w:t>
      </w:r>
      <w:r>
        <w:rPr>
          <w:spacing w:val="80"/>
        </w:rPr>
        <w:t xml:space="preserve"> </w:t>
      </w:r>
      <w:r w:rsidRPr="00FC2E27">
        <w:rPr>
          <w:b/>
        </w:rPr>
        <w:t>საფასური</w:t>
      </w:r>
      <w:r>
        <w:rPr>
          <w:spacing w:val="80"/>
        </w:rPr>
        <w:t xml:space="preserve"> </w:t>
      </w:r>
      <w:r>
        <w:t>განისაზღვრება</w:t>
      </w:r>
      <w:r>
        <w:rPr>
          <w:spacing w:val="80"/>
        </w:rPr>
        <w:t xml:space="preserve"> </w:t>
      </w:r>
      <w:r w:rsidRPr="00107D8A">
        <w:rPr>
          <w:b/>
          <w:bCs/>
        </w:rPr>
        <w:t>სისტემით</w:t>
      </w:r>
      <w:r w:rsidRPr="00107D8A">
        <w:rPr>
          <w:b/>
          <w:bCs/>
          <w:spacing w:val="80"/>
        </w:rPr>
        <w:t xml:space="preserve"> </w:t>
      </w:r>
      <w:r w:rsidRPr="00107D8A">
        <w:rPr>
          <w:b/>
          <w:bCs/>
        </w:rPr>
        <w:t>ჩართვის</w:t>
      </w:r>
      <w:r>
        <w:t xml:space="preserve"> </w:t>
      </w:r>
      <w:r w:rsidRPr="00107D8A">
        <w:rPr>
          <w:b/>
          <w:bCs/>
        </w:rPr>
        <w:t xml:space="preserve">საფასურისა </w:t>
      </w:r>
      <w:r>
        <w:t xml:space="preserve">და </w:t>
      </w:r>
      <w:r w:rsidRPr="00107D8A">
        <w:rPr>
          <w:b/>
          <w:bCs/>
        </w:rPr>
        <w:t>სისტემის მომსახურების საფასურის</w:t>
      </w:r>
      <w:r>
        <w:t xml:space="preserve"> ოდენობით.</w:t>
      </w:r>
    </w:p>
    <w:p w14:paraId="7330F313" w14:textId="4E1ECC58" w:rsidR="00454AAB" w:rsidRDefault="0086650C" w:rsidP="00461A9F">
      <w:pPr>
        <w:pStyle w:val="ListParagraph"/>
        <w:numPr>
          <w:ilvl w:val="1"/>
          <w:numId w:val="18"/>
        </w:numPr>
        <w:spacing w:before="60" w:line="360" w:lineRule="auto"/>
        <w:ind w:right="173" w:hanging="720"/>
      </w:pPr>
      <w:r>
        <w:t>პრეტენდენტის</w:t>
      </w:r>
      <w:r w:rsidRPr="0053460F">
        <w:t xml:space="preserve"> </w:t>
      </w:r>
      <w:r w:rsidR="0053460F" w:rsidRPr="0053460F">
        <w:t>პირველად</w:t>
      </w:r>
      <w:r w:rsidR="0053460F">
        <w:rPr>
          <w:spacing w:val="80"/>
          <w:lang w:val="ka-GE"/>
        </w:rPr>
        <w:t xml:space="preserve"> </w:t>
      </w:r>
      <w:r w:rsidRPr="00804DC1">
        <w:rPr>
          <w:b/>
        </w:rPr>
        <w:t>სისტემაში</w:t>
      </w:r>
      <w:r>
        <w:rPr>
          <w:spacing w:val="80"/>
        </w:rPr>
        <w:t xml:space="preserve"> </w:t>
      </w:r>
      <w:r w:rsidRPr="0053460F">
        <w:rPr>
          <w:b/>
        </w:rPr>
        <w:t>ჩართვის</w:t>
      </w:r>
      <w:r w:rsidRPr="0053460F">
        <w:rPr>
          <w:b/>
          <w:spacing w:val="80"/>
        </w:rPr>
        <w:t xml:space="preserve"> </w:t>
      </w:r>
      <w:r w:rsidRPr="0053460F">
        <w:rPr>
          <w:b/>
        </w:rPr>
        <w:t>საფასური</w:t>
      </w:r>
      <w:r>
        <w:rPr>
          <w:spacing w:val="80"/>
        </w:rPr>
        <w:t xml:space="preserve"> </w:t>
      </w:r>
      <w:r>
        <w:t>განისაზღვრება</w:t>
      </w:r>
      <w:r>
        <w:rPr>
          <w:spacing w:val="80"/>
          <w:w w:val="150"/>
        </w:rPr>
        <w:t xml:space="preserve"> </w:t>
      </w:r>
      <w:r>
        <w:t>მოცემული</w:t>
      </w:r>
      <w:r>
        <w:rPr>
          <w:spacing w:val="80"/>
        </w:rPr>
        <w:t xml:space="preserve"> </w:t>
      </w:r>
      <w:r>
        <w:t>პაკეტ(ებ)ის</w:t>
      </w:r>
      <w:r>
        <w:rPr>
          <w:spacing w:val="40"/>
        </w:rPr>
        <w:t xml:space="preserve"> </w:t>
      </w:r>
      <w:r>
        <w:rPr>
          <w:spacing w:val="-2"/>
        </w:rPr>
        <w:t>შესაბამისად:</w:t>
      </w:r>
    </w:p>
    <w:p w14:paraId="37EA16E4" w14:textId="77777777" w:rsidR="00454AAB" w:rsidRDefault="0086650C" w:rsidP="00461A9F">
      <w:pPr>
        <w:pStyle w:val="ListParagraph"/>
        <w:numPr>
          <w:ilvl w:val="0"/>
          <w:numId w:val="11"/>
        </w:numPr>
        <w:spacing w:before="59"/>
        <w:ind w:left="1799" w:hanging="449"/>
        <w:jc w:val="left"/>
      </w:pPr>
      <w:r w:rsidRPr="00804DC1">
        <w:rPr>
          <w:b/>
        </w:rPr>
        <w:t>ბარათების</w:t>
      </w:r>
      <w:r>
        <w:rPr>
          <w:spacing w:val="-7"/>
        </w:rPr>
        <w:t xml:space="preserve"> </w:t>
      </w:r>
      <w:r>
        <w:t>ემისია</w:t>
      </w:r>
      <w:r>
        <w:rPr>
          <w:spacing w:val="-4"/>
        </w:rPr>
        <w:t xml:space="preserve"> </w:t>
      </w:r>
      <w:r>
        <w:t>და</w:t>
      </w:r>
      <w:r>
        <w:rPr>
          <w:spacing w:val="-4"/>
        </w:rPr>
        <w:t xml:space="preserve"> </w:t>
      </w:r>
      <w:r w:rsidRPr="00804DC1">
        <w:rPr>
          <w:b/>
        </w:rPr>
        <w:t>ექვაირინგი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60</w:t>
      </w:r>
      <w:r>
        <w:rPr>
          <w:spacing w:val="-6"/>
        </w:rPr>
        <w:t xml:space="preserve"> </w:t>
      </w:r>
      <w:r>
        <w:t>000</w:t>
      </w:r>
      <w:r>
        <w:rPr>
          <w:spacing w:val="-4"/>
        </w:rPr>
        <w:t xml:space="preserve"> </w:t>
      </w:r>
      <w:r>
        <w:t>(სამოცი</w:t>
      </w:r>
      <w:r>
        <w:rPr>
          <w:spacing w:val="-4"/>
        </w:rPr>
        <w:t xml:space="preserve"> </w:t>
      </w:r>
      <w:r>
        <w:t>ათასი)</w:t>
      </w:r>
      <w:r>
        <w:rPr>
          <w:spacing w:val="-4"/>
        </w:rPr>
        <w:t xml:space="preserve"> </w:t>
      </w:r>
      <w:r>
        <w:t>აშშ</w:t>
      </w:r>
      <w:r>
        <w:rPr>
          <w:spacing w:val="-6"/>
        </w:rPr>
        <w:t xml:space="preserve"> </w:t>
      </w:r>
      <w:r>
        <w:rPr>
          <w:spacing w:val="-2"/>
        </w:rPr>
        <w:t>დოლარი;</w:t>
      </w:r>
    </w:p>
    <w:p w14:paraId="2A7CED64" w14:textId="77777777" w:rsidR="00454AAB" w:rsidRDefault="0086650C" w:rsidP="00461A9F">
      <w:pPr>
        <w:pStyle w:val="ListParagraph"/>
        <w:numPr>
          <w:ilvl w:val="0"/>
          <w:numId w:val="11"/>
        </w:numPr>
        <w:spacing w:before="207"/>
        <w:ind w:left="1799" w:hanging="449"/>
        <w:jc w:val="left"/>
      </w:pPr>
      <w:r w:rsidRPr="00804DC1">
        <w:rPr>
          <w:b/>
        </w:rPr>
        <w:t>ბარათების</w:t>
      </w:r>
      <w:r>
        <w:rPr>
          <w:spacing w:val="-7"/>
        </w:rPr>
        <w:t xml:space="preserve"> </w:t>
      </w:r>
      <w:r>
        <w:t>ემისია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000</w:t>
      </w:r>
      <w:r>
        <w:rPr>
          <w:spacing w:val="-4"/>
        </w:rPr>
        <w:t xml:space="preserve"> </w:t>
      </w:r>
      <w:r>
        <w:t>(ორმოცი</w:t>
      </w:r>
      <w:r>
        <w:rPr>
          <w:spacing w:val="-4"/>
        </w:rPr>
        <w:t xml:space="preserve"> </w:t>
      </w:r>
      <w:r>
        <w:t>ათასი)</w:t>
      </w:r>
      <w:r>
        <w:rPr>
          <w:spacing w:val="-4"/>
        </w:rPr>
        <w:t xml:space="preserve"> </w:t>
      </w:r>
      <w:r>
        <w:t>აშშ</w:t>
      </w:r>
      <w:r>
        <w:rPr>
          <w:spacing w:val="-6"/>
        </w:rPr>
        <w:t xml:space="preserve"> </w:t>
      </w:r>
      <w:r>
        <w:rPr>
          <w:spacing w:val="-2"/>
        </w:rPr>
        <w:t>დოლარი;</w:t>
      </w:r>
    </w:p>
    <w:p w14:paraId="15ABD086" w14:textId="65D319CC" w:rsidR="00454AAB" w:rsidRPr="00FC2E27" w:rsidRDefault="0086650C" w:rsidP="00461A9F">
      <w:pPr>
        <w:pStyle w:val="ListParagraph"/>
        <w:numPr>
          <w:ilvl w:val="0"/>
          <w:numId w:val="11"/>
        </w:numPr>
        <w:spacing w:before="206"/>
        <w:ind w:left="1799" w:hanging="449"/>
        <w:jc w:val="left"/>
      </w:pPr>
      <w:r w:rsidRPr="00804DC1">
        <w:rPr>
          <w:b/>
        </w:rPr>
        <w:t>ექვაირინგი</w:t>
      </w:r>
      <w:r>
        <w:rPr>
          <w:spacing w:val="-5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000</w:t>
      </w:r>
      <w:r>
        <w:rPr>
          <w:spacing w:val="-3"/>
        </w:rPr>
        <w:t xml:space="preserve"> </w:t>
      </w:r>
      <w:r>
        <w:t>(ორმოცი</w:t>
      </w:r>
      <w:r>
        <w:rPr>
          <w:spacing w:val="-4"/>
        </w:rPr>
        <w:t xml:space="preserve"> </w:t>
      </w:r>
      <w:r>
        <w:t>ათასი)</w:t>
      </w:r>
      <w:r>
        <w:rPr>
          <w:spacing w:val="-3"/>
        </w:rPr>
        <w:t xml:space="preserve"> </w:t>
      </w:r>
      <w:r>
        <w:t>აშშ</w:t>
      </w:r>
      <w:r>
        <w:rPr>
          <w:spacing w:val="-6"/>
        </w:rPr>
        <w:t xml:space="preserve"> </w:t>
      </w:r>
      <w:r>
        <w:rPr>
          <w:spacing w:val="-2"/>
        </w:rPr>
        <w:t>დოლარი</w:t>
      </w:r>
      <w:r w:rsidR="00FC2E27">
        <w:rPr>
          <w:spacing w:val="-2"/>
        </w:rPr>
        <w:t>.</w:t>
      </w:r>
    </w:p>
    <w:p w14:paraId="7B6B6B2F" w14:textId="77777777" w:rsidR="00454AAB" w:rsidRDefault="0086650C" w:rsidP="00461A9F">
      <w:pPr>
        <w:pStyle w:val="ListParagraph"/>
        <w:numPr>
          <w:ilvl w:val="1"/>
          <w:numId w:val="18"/>
        </w:numPr>
        <w:spacing w:before="60" w:line="360" w:lineRule="auto"/>
        <w:ind w:right="173" w:hanging="720"/>
      </w:pPr>
      <w:r w:rsidRPr="00107D8A">
        <w:rPr>
          <w:b/>
          <w:bCs/>
        </w:rPr>
        <w:t>სისტემაში</w:t>
      </w:r>
      <w:r w:rsidRPr="00107D8A">
        <w:rPr>
          <w:b/>
          <w:bCs/>
          <w:spacing w:val="-11"/>
        </w:rPr>
        <w:t xml:space="preserve"> </w:t>
      </w:r>
      <w:r w:rsidRPr="00107D8A">
        <w:rPr>
          <w:b/>
          <w:bCs/>
        </w:rPr>
        <w:t>ჩართვის</w:t>
      </w:r>
      <w:r w:rsidRPr="00107D8A">
        <w:rPr>
          <w:b/>
          <w:bCs/>
          <w:spacing w:val="-8"/>
        </w:rPr>
        <w:t xml:space="preserve"> </w:t>
      </w:r>
      <w:r w:rsidRPr="00107D8A">
        <w:rPr>
          <w:b/>
          <w:bCs/>
        </w:rPr>
        <w:t>საფასურის</w:t>
      </w:r>
      <w:r>
        <w:rPr>
          <w:spacing w:val="-7"/>
        </w:rPr>
        <w:t xml:space="preserve"> </w:t>
      </w:r>
      <w:r>
        <w:t>ოდენობა</w:t>
      </w:r>
      <w:r>
        <w:rPr>
          <w:spacing w:val="-7"/>
        </w:rPr>
        <w:t xml:space="preserve"> </w:t>
      </w:r>
      <w:r>
        <w:t>არ</w:t>
      </w:r>
      <w:r>
        <w:rPr>
          <w:spacing w:val="-8"/>
        </w:rPr>
        <w:t xml:space="preserve"> </w:t>
      </w:r>
      <w:r>
        <w:t>მოიცავს</w:t>
      </w:r>
      <w:r>
        <w:rPr>
          <w:spacing w:val="-9"/>
        </w:rPr>
        <w:t xml:space="preserve"> </w:t>
      </w:r>
      <w:r>
        <w:t>მესამე</w:t>
      </w:r>
      <w:r>
        <w:rPr>
          <w:spacing w:val="-7"/>
        </w:rPr>
        <w:t xml:space="preserve"> </w:t>
      </w:r>
      <w:r>
        <w:t>პირ(ებ)ის</w:t>
      </w:r>
      <w:r>
        <w:rPr>
          <w:spacing w:val="-8"/>
        </w:rPr>
        <w:t xml:space="preserve"> </w:t>
      </w:r>
      <w:r>
        <w:t>მიმართ</w:t>
      </w:r>
      <w:r>
        <w:rPr>
          <w:spacing w:val="-7"/>
        </w:rPr>
        <w:t xml:space="preserve"> </w:t>
      </w:r>
      <w:r>
        <w:t>გადასახდელ</w:t>
      </w:r>
      <w:r>
        <w:rPr>
          <w:spacing w:val="-7"/>
        </w:rPr>
        <w:t xml:space="preserve"> </w:t>
      </w:r>
      <w:r>
        <w:rPr>
          <w:spacing w:val="-2"/>
        </w:rPr>
        <w:t>საფასურს;</w:t>
      </w:r>
    </w:p>
    <w:p w14:paraId="65B8C7DF" w14:textId="2E2CC229" w:rsidR="00B57CFA" w:rsidRPr="00B57CFA" w:rsidRDefault="00B57CFA" w:rsidP="00461A9F">
      <w:pPr>
        <w:pStyle w:val="ListParagraph"/>
        <w:numPr>
          <w:ilvl w:val="1"/>
          <w:numId w:val="18"/>
        </w:numPr>
        <w:spacing w:before="60" w:line="360" w:lineRule="auto"/>
        <w:ind w:right="173" w:hanging="720"/>
      </w:pPr>
      <w:r w:rsidRPr="00804DC1">
        <w:rPr>
          <w:bCs/>
          <w:lang w:val="ka-GE"/>
        </w:rPr>
        <w:lastRenderedPageBreak/>
        <w:t>პრეტენდენტის</w:t>
      </w:r>
      <w:r w:rsidRPr="00107D8A">
        <w:rPr>
          <w:b/>
          <w:bCs/>
          <w:lang w:val="ka-GE"/>
        </w:rPr>
        <w:t xml:space="preserve"> </w:t>
      </w:r>
      <w:r w:rsidRPr="00804DC1">
        <w:rPr>
          <w:bCs/>
          <w:lang w:val="ka-GE"/>
        </w:rPr>
        <w:t xml:space="preserve">პირველად </w:t>
      </w:r>
      <w:r w:rsidR="0053460F" w:rsidRPr="00107D8A">
        <w:rPr>
          <w:b/>
          <w:bCs/>
          <w:lang w:val="ka-GE"/>
        </w:rPr>
        <w:t>სისტემაში</w:t>
      </w:r>
      <w:r w:rsidR="0053460F">
        <w:rPr>
          <w:b/>
          <w:bCs/>
          <w:lang w:val="ka-GE"/>
        </w:rPr>
        <w:t xml:space="preserve"> </w:t>
      </w:r>
      <w:r w:rsidRPr="0053460F">
        <w:rPr>
          <w:b/>
          <w:bCs/>
          <w:lang w:val="ka-GE"/>
        </w:rPr>
        <w:t>ჩართვის საფასური</w:t>
      </w:r>
      <w:r>
        <w:rPr>
          <w:lang w:val="ka-GE"/>
        </w:rPr>
        <w:t xml:space="preserve"> მოიცავს </w:t>
      </w:r>
      <w:r w:rsidRPr="00107D8A">
        <w:rPr>
          <w:b/>
          <w:bCs/>
          <w:lang w:val="ka-GE"/>
        </w:rPr>
        <w:t>კანონმდებლობით</w:t>
      </w:r>
      <w:r>
        <w:rPr>
          <w:lang w:val="ka-GE"/>
        </w:rPr>
        <w:t xml:space="preserve"> გათვალისწინებულ გადასახადებს და გადასახდელებს</w:t>
      </w:r>
      <w:r w:rsidR="00656EB0">
        <w:rPr>
          <w:lang w:val="ka-GE"/>
        </w:rPr>
        <w:t>;</w:t>
      </w:r>
      <w:r>
        <w:rPr>
          <w:lang w:val="ka-GE"/>
        </w:rPr>
        <w:t xml:space="preserve"> </w:t>
      </w:r>
    </w:p>
    <w:p w14:paraId="3417DE73" w14:textId="63BD7105" w:rsidR="00691502" w:rsidRPr="00691502" w:rsidRDefault="00691502" w:rsidP="00461A9F">
      <w:pPr>
        <w:pStyle w:val="ListParagraph"/>
        <w:numPr>
          <w:ilvl w:val="1"/>
          <w:numId w:val="18"/>
        </w:numPr>
        <w:spacing w:before="60" w:line="360" w:lineRule="auto"/>
        <w:ind w:right="173" w:hanging="720"/>
      </w:pPr>
      <w:r w:rsidRPr="00107D8A">
        <w:rPr>
          <w:b/>
          <w:bCs/>
          <w:lang w:val="ka-GE"/>
        </w:rPr>
        <w:t>სისტემის მონაწილის</w:t>
      </w:r>
      <w:r>
        <w:rPr>
          <w:lang w:val="ka-GE"/>
        </w:rPr>
        <w:t xml:space="preserve"> მიერ </w:t>
      </w:r>
      <w:r w:rsidRPr="00804DC1">
        <w:rPr>
          <w:bCs/>
          <w:lang w:val="ka-GE"/>
        </w:rPr>
        <w:t xml:space="preserve">პირველად </w:t>
      </w:r>
      <w:r w:rsidR="0053460F" w:rsidRPr="00107D8A">
        <w:rPr>
          <w:b/>
          <w:bCs/>
          <w:lang w:val="ka-GE"/>
        </w:rPr>
        <w:t xml:space="preserve">სისტემაში </w:t>
      </w:r>
      <w:r w:rsidRPr="0053460F">
        <w:rPr>
          <w:b/>
          <w:bCs/>
          <w:lang w:val="ka-GE"/>
        </w:rPr>
        <w:t>ჩართვის საფასური</w:t>
      </w:r>
      <w:r>
        <w:rPr>
          <w:lang w:val="ka-GE"/>
        </w:rPr>
        <w:t xml:space="preserve"> გადახდილ უნდა იყოს </w:t>
      </w:r>
      <w:r w:rsidR="00A23BDF">
        <w:rPr>
          <w:lang w:val="ka-GE"/>
        </w:rPr>
        <w:t>ორ თანაბარ ნაწილად, კერძოდ</w:t>
      </w:r>
      <w:r w:rsidR="007E7DEE">
        <w:rPr>
          <w:lang w:val="ka-GE"/>
        </w:rPr>
        <w:t>,</w:t>
      </w:r>
      <w:r w:rsidR="00A23BDF">
        <w:rPr>
          <w:lang w:val="ka-GE"/>
        </w:rPr>
        <w:t xml:space="preserve"> </w:t>
      </w:r>
      <w:r w:rsidR="00A23BDF" w:rsidRPr="00107D8A">
        <w:rPr>
          <w:b/>
          <w:bCs/>
          <w:lang w:val="ka-GE"/>
        </w:rPr>
        <w:t xml:space="preserve">სისტემის მონაწილემ </w:t>
      </w:r>
      <w:r w:rsidR="0053460F" w:rsidRPr="00804DC1">
        <w:rPr>
          <w:bCs/>
          <w:lang w:val="ka-GE"/>
        </w:rPr>
        <w:t>პირველად</w:t>
      </w:r>
      <w:r w:rsidR="0053460F">
        <w:rPr>
          <w:bCs/>
          <w:lang w:val="ka-GE"/>
        </w:rPr>
        <w:t xml:space="preserve"> </w:t>
      </w:r>
      <w:r w:rsidR="00A23BDF" w:rsidRPr="0053460F">
        <w:rPr>
          <w:b/>
          <w:bCs/>
          <w:lang w:val="ka-GE"/>
        </w:rPr>
        <w:t>სისტემაში ჩართვის საფასურის</w:t>
      </w:r>
      <w:r w:rsidR="00A23BDF">
        <w:rPr>
          <w:lang w:val="ka-GE"/>
        </w:rPr>
        <w:t xml:space="preserve"> 50%-ის გადახდა უნდა განახორციელოს </w:t>
      </w:r>
      <w:r w:rsidR="00A23BDF" w:rsidRPr="00107D8A">
        <w:rPr>
          <w:b/>
          <w:bCs/>
          <w:lang w:val="ka-GE"/>
        </w:rPr>
        <w:t>მხარეთა</w:t>
      </w:r>
      <w:r w:rsidR="00A23BDF">
        <w:rPr>
          <w:lang w:val="ka-GE"/>
        </w:rPr>
        <w:t xml:space="preserve"> შორის </w:t>
      </w:r>
      <w:r w:rsidR="00A23BDF" w:rsidRPr="00804DC1">
        <w:rPr>
          <w:b/>
          <w:lang w:val="ka-GE"/>
        </w:rPr>
        <w:t>ხელშეკრულების</w:t>
      </w:r>
      <w:r w:rsidR="00A23BDF">
        <w:rPr>
          <w:lang w:val="ka-GE"/>
        </w:rPr>
        <w:t xml:space="preserve"> ხელმოწერიდან 5 (ხუთი) </w:t>
      </w:r>
      <w:r w:rsidR="00A23BDF" w:rsidRPr="00804DC1">
        <w:rPr>
          <w:b/>
          <w:lang w:val="ka-GE"/>
        </w:rPr>
        <w:t>სამუშაო დღის</w:t>
      </w:r>
      <w:r w:rsidR="00A23BDF">
        <w:rPr>
          <w:lang w:val="ka-GE"/>
        </w:rPr>
        <w:t xml:space="preserve"> ვადაში, ხოლო დარჩენილი 50%-ის გადახდა - </w:t>
      </w:r>
      <w:r w:rsidR="00AC19BD">
        <w:rPr>
          <w:lang w:val="ka-GE"/>
        </w:rPr>
        <w:t xml:space="preserve">ინტეგრაციის პროცესის დასრულების შესახებ </w:t>
      </w:r>
      <w:r w:rsidR="00A23BDF">
        <w:rPr>
          <w:lang w:val="ka-GE"/>
        </w:rPr>
        <w:t xml:space="preserve">შესაბამისი მიღება-ჩაბარების აქტის </w:t>
      </w:r>
      <w:r w:rsidR="002E197F">
        <w:rPr>
          <w:lang w:val="ka-GE"/>
        </w:rPr>
        <w:t>გაფორმებიდან</w:t>
      </w:r>
      <w:r w:rsidR="00A23BDF">
        <w:rPr>
          <w:lang w:val="ka-GE"/>
        </w:rPr>
        <w:t xml:space="preserve"> 5 (ხუთი) </w:t>
      </w:r>
      <w:r w:rsidR="00A23BDF" w:rsidRPr="00804DC1">
        <w:rPr>
          <w:b/>
          <w:lang w:val="ka-GE"/>
        </w:rPr>
        <w:t>სამუშაო დღის</w:t>
      </w:r>
      <w:r w:rsidR="00A23BDF">
        <w:rPr>
          <w:lang w:val="ka-GE"/>
        </w:rPr>
        <w:t xml:space="preserve"> ვადაში</w:t>
      </w:r>
      <w:r w:rsidR="00656EB0">
        <w:rPr>
          <w:lang w:val="ka-GE"/>
        </w:rPr>
        <w:t>;</w:t>
      </w:r>
    </w:p>
    <w:p w14:paraId="62FBE75A" w14:textId="7C356D4F" w:rsidR="00454AAB" w:rsidRDefault="0086650C" w:rsidP="00461A9F">
      <w:pPr>
        <w:pStyle w:val="ListParagraph"/>
        <w:numPr>
          <w:ilvl w:val="1"/>
          <w:numId w:val="18"/>
        </w:numPr>
        <w:spacing w:before="60" w:line="360" w:lineRule="auto"/>
        <w:ind w:right="173" w:hanging="720"/>
      </w:pPr>
      <w:r w:rsidRPr="00107D8A">
        <w:rPr>
          <w:b/>
          <w:bCs/>
        </w:rPr>
        <w:t>სისტემის მონაწილის</w:t>
      </w:r>
      <w:r>
        <w:t xml:space="preserve"> მიერ მისაღები მომსახურების დანერგვასთან დაკავშირებით გასაწევი ტექნიკური და სხვა სამუშაოების მოცულობისა და სირთულიდან გამომდინარე, </w:t>
      </w:r>
      <w:r w:rsidRPr="00107D8A">
        <w:rPr>
          <w:b/>
          <w:bCs/>
        </w:rPr>
        <w:t>სისტემის მონაწილეს</w:t>
      </w:r>
      <w:r>
        <w:t xml:space="preserve"> განესაზღვრება დამატებითი საფასური </w:t>
      </w:r>
      <w:r w:rsidRPr="00107D8A">
        <w:rPr>
          <w:b/>
          <w:bCs/>
        </w:rPr>
        <w:t xml:space="preserve">სისტემის </w:t>
      </w:r>
      <w:r w:rsidRPr="00804DC1">
        <w:rPr>
          <w:bCs/>
        </w:rPr>
        <w:t>წინაშე,</w:t>
      </w:r>
      <w:r>
        <w:t xml:space="preserve"> რომელიც გაითვალისწინება </w:t>
      </w:r>
      <w:r w:rsidRPr="00107D8A">
        <w:rPr>
          <w:b/>
          <w:bCs/>
        </w:rPr>
        <w:t>სისტემასა</w:t>
      </w:r>
      <w:r>
        <w:t xml:space="preserve"> და </w:t>
      </w:r>
      <w:r w:rsidRPr="00107D8A">
        <w:rPr>
          <w:b/>
          <w:bCs/>
        </w:rPr>
        <w:t>სისტემის მონაწილეს</w:t>
      </w:r>
      <w:r>
        <w:t xml:space="preserve"> შორის გაფორმებული </w:t>
      </w:r>
      <w:r w:rsidRPr="00804DC1">
        <w:rPr>
          <w:b/>
        </w:rPr>
        <w:t>ხელშეკრულებით</w:t>
      </w:r>
      <w:r>
        <w:t>;</w:t>
      </w:r>
    </w:p>
    <w:p w14:paraId="43E57BC6" w14:textId="0B7ABA6F" w:rsidR="00691502" w:rsidRPr="00107D8A" w:rsidRDefault="00691502" w:rsidP="00461A9F">
      <w:pPr>
        <w:pStyle w:val="ListParagraph"/>
        <w:numPr>
          <w:ilvl w:val="1"/>
          <w:numId w:val="18"/>
        </w:numPr>
        <w:spacing w:before="60" w:line="360" w:lineRule="auto"/>
        <w:ind w:right="173" w:hanging="720"/>
        <w:rPr>
          <w:b/>
          <w:bCs/>
        </w:rPr>
      </w:pPr>
      <w:r w:rsidRPr="00107D8A">
        <w:rPr>
          <w:b/>
          <w:bCs/>
          <w:lang w:val="ka-GE"/>
        </w:rPr>
        <w:t>სისტემის მონაწილე</w:t>
      </w:r>
      <w:r>
        <w:rPr>
          <w:lang w:val="ka-GE"/>
        </w:rPr>
        <w:t xml:space="preserve"> ვალდებულია </w:t>
      </w:r>
      <w:r w:rsidRPr="00107D8A">
        <w:rPr>
          <w:b/>
          <w:bCs/>
          <w:lang w:val="ka-GE"/>
        </w:rPr>
        <w:t>სისტემის მომსახურების საფასური</w:t>
      </w:r>
      <w:r>
        <w:rPr>
          <w:lang w:val="ka-GE"/>
        </w:rPr>
        <w:t xml:space="preserve"> გადაიხადოს ყოველთვიურად, ამასთან, ყოველი გასული კალენდარული თვისთვის </w:t>
      </w:r>
      <w:r w:rsidRPr="00107D8A">
        <w:rPr>
          <w:b/>
          <w:bCs/>
          <w:lang w:val="ka-GE"/>
        </w:rPr>
        <w:t>სისტემის მომსახურების საფასურის</w:t>
      </w:r>
      <w:r>
        <w:rPr>
          <w:lang w:val="ka-GE"/>
        </w:rPr>
        <w:t xml:space="preserve"> გადახდა უნდა განხორციელდეს მომდევნო კალენდარულ თვეში შემდეგი პირობების შესაბამისად: შესაბამისი კალენდარული თვის დასრულების შემდეგ </w:t>
      </w:r>
      <w:r w:rsidRPr="00107D8A">
        <w:rPr>
          <w:b/>
          <w:bCs/>
          <w:lang w:val="ka-GE"/>
        </w:rPr>
        <w:t>სისტემის ოპერატორი სისტემის მონაწილეს</w:t>
      </w:r>
      <w:r>
        <w:rPr>
          <w:lang w:val="ka-GE"/>
        </w:rPr>
        <w:t xml:space="preserve"> მიაწვდის </w:t>
      </w:r>
      <w:r w:rsidR="005878D6">
        <w:rPr>
          <w:lang w:val="ka-GE"/>
        </w:rPr>
        <w:t xml:space="preserve">კონკრეტული თვის ჭრილში </w:t>
      </w:r>
      <w:r w:rsidR="005878D6" w:rsidRPr="005878D6">
        <w:rPr>
          <w:b/>
          <w:lang w:val="ka-GE"/>
        </w:rPr>
        <w:t>სისტემის</w:t>
      </w:r>
      <w:r w:rsidR="005878D6">
        <w:rPr>
          <w:lang w:val="ka-GE"/>
        </w:rPr>
        <w:t xml:space="preserve"> ფარგლებში შესრულებული/დამუშავებული ტრანზაქციების შესახებ ანგარიშს</w:t>
      </w:r>
      <w:r w:rsidR="00661B81">
        <w:rPr>
          <w:lang w:val="ka-GE"/>
        </w:rPr>
        <w:t xml:space="preserve">  </w:t>
      </w:r>
      <w:r>
        <w:rPr>
          <w:lang w:val="ka-GE"/>
        </w:rPr>
        <w:t>და შესაბამის ინვოისს/ანგარიშ-</w:t>
      </w:r>
      <w:r w:rsidR="00B57CFA">
        <w:rPr>
          <w:lang w:val="ka-GE"/>
        </w:rPr>
        <w:t>ფაქტურას</w:t>
      </w:r>
      <w:r>
        <w:rPr>
          <w:lang w:val="ka-GE"/>
        </w:rPr>
        <w:t xml:space="preserve">, რომლის გაგზავნიდან 5 (ხუთი) სამუშაო დღის ვადაში </w:t>
      </w:r>
      <w:r w:rsidRPr="00107D8A">
        <w:rPr>
          <w:b/>
          <w:bCs/>
          <w:lang w:val="ka-GE"/>
        </w:rPr>
        <w:t>სისტემის მონაწილე</w:t>
      </w:r>
      <w:r>
        <w:rPr>
          <w:lang w:val="ka-GE"/>
        </w:rPr>
        <w:t xml:space="preserve"> ვალდებულია გადაუხადოს </w:t>
      </w:r>
      <w:r w:rsidRPr="00107D8A">
        <w:rPr>
          <w:b/>
          <w:bCs/>
          <w:lang w:val="ka-GE"/>
        </w:rPr>
        <w:t>სისტემის ოპერატორს</w:t>
      </w:r>
      <w:r>
        <w:rPr>
          <w:lang w:val="ka-GE"/>
        </w:rPr>
        <w:t xml:space="preserve"> </w:t>
      </w:r>
      <w:r w:rsidRPr="00107D8A">
        <w:rPr>
          <w:b/>
          <w:bCs/>
          <w:lang w:val="ka-GE"/>
        </w:rPr>
        <w:t>სისტემის მომსახურების საფასური</w:t>
      </w:r>
      <w:r w:rsidR="00656EB0" w:rsidRPr="0053460F">
        <w:rPr>
          <w:bCs/>
          <w:lang w:val="ka-GE"/>
        </w:rPr>
        <w:t>;</w:t>
      </w:r>
    </w:p>
    <w:p w14:paraId="043B42EF" w14:textId="77777777" w:rsidR="00CC0AF6" w:rsidRPr="00CC0AF6" w:rsidRDefault="00691502" w:rsidP="00461A9F">
      <w:pPr>
        <w:pStyle w:val="ListParagraph"/>
        <w:numPr>
          <w:ilvl w:val="1"/>
          <w:numId w:val="18"/>
        </w:numPr>
        <w:spacing w:before="60" w:line="360" w:lineRule="auto"/>
        <w:ind w:right="173" w:hanging="720"/>
        <w:rPr>
          <w:b/>
          <w:bCs/>
        </w:rPr>
      </w:pPr>
      <w:r w:rsidRPr="00CC0AF6">
        <w:rPr>
          <w:b/>
          <w:bCs/>
          <w:lang w:val="ka-GE"/>
        </w:rPr>
        <w:t xml:space="preserve">სისტემის მომსახურების საფასური </w:t>
      </w:r>
      <w:r w:rsidRPr="00CC0AF6">
        <w:rPr>
          <w:lang w:val="ka-GE"/>
        </w:rPr>
        <w:t xml:space="preserve">მოიცავს </w:t>
      </w:r>
      <w:r w:rsidRPr="00CC0AF6">
        <w:rPr>
          <w:b/>
          <w:lang w:val="ka-GE"/>
        </w:rPr>
        <w:t>კანონმდებლობით</w:t>
      </w:r>
      <w:r w:rsidRPr="00CC0AF6">
        <w:rPr>
          <w:lang w:val="ka-GE"/>
        </w:rPr>
        <w:t xml:space="preserve"> გათვალისწინებულ </w:t>
      </w:r>
      <w:proofErr w:type="spellStart"/>
      <w:r w:rsidRPr="00CC0AF6">
        <w:rPr>
          <w:lang w:val="ka-GE"/>
        </w:rPr>
        <w:t>გადასახედებსა</w:t>
      </w:r>
      <w:proofErr w:type="spellEnd"/>
      <w:r w:rsidRPr="00CC0AF6">
        <w:rPr>
          <w:lang w:val="ka-GE"/>
        </w:rPr>
        <w:t xml:space="preserve"> და გადასახდელებს. </w:t>
      </w:r>
    </w:p>
    <w:p w14:paraId="4C30143E" w14:textId="7AA7EAEF" w:rsidR="00804DC1" w:rsidRDefault="00804DC1" w:rsidP="00461A9F">
      <w:pPr>
        <w:pStyle w:val="ListParagraph"/>
        <w:numPr>
          <w:ilvl w:val="1"/>
          <w:numId w:val="18"/>
        </w:numPr>
        <w:spacing w:before="60" w:line="360" w:lineRule="auto"/>
        <w:ind w:right="173" w:hanging="720"/>
        <w:rPr>
          <w:b/>
          <w:bCs/>
        </w:rPr>
      </w:pPr>
      <w:r w:rsidRPr="00107D8A">
        <w:rPr>
          <w:b/>
          <w:bCs/>
        </w:rPr>
        <w:t>სისტემის მომსახურების საფასური</w:t>
      </w:r>
      <w:r>
        <w:rPr>
          <w:b/>
          <w:bCs/>
          <w:lang w:val="ka-GE"/>
        </w:rPr>
        <w:t xml:space="preserve"> </w:t>
      </w:r>
      <w:r w:rsidRPr="00804DC1">
        <w:rPr>
          <w:bCs/>
          <w:lang w:val="ka-GE"/>
        </w:rPr>
        <w:t>და მისი მოცულობა:</w:t>
      </w:r>
    </w:p>
    <w:p w14:paraId="5D261416" w14:textId="70836C77" w:rsidR="00454AAB" w:rsidRPr="00CC0AF6" w:rsidRDefault="0086650C" w:rsidP="00804DC1">
      <w:pPr>
        <w:pStyle w:val="ListParagraph"/>
        <w:numPr>
          <w:ilvl w:val="2"/>
          <w:numId w:val="18"/>
        </w:numPr>
        <w:spacing w:before="60" w:line="360" w:lineRule="auto"/>
        <w:ind w:right="173" w:hanging="720"/>
        <w:rPr>
          <w:b/>
          <w:bCs/>
        </w:rPr>
      </w:pPr>
      <w:r w:rsidRPr="00CC0AF6">
        <w:rPr>
          <w:b/>
          <w:bCs/>
        </w:rPr>
        <w:t>ფინანსური</w:t>
      </w:r>
      <w:r w:rsidRPr="00CC0AF6">
        <w:rPr>
          <w:b/>
          <w:bCs/>
          <w:spacing w:val="-11"/>
        </w:rPr>
        <w:t xml:space="preserve"> </w:t>
      </w:r>
      <w:r w:rsidRPr="00CC0AF6">
        <w:rPr>
          <w:b/>
          <w:bCs/>
        </w:rPr>
        <w:t>საბარათე</w:t>
      </w:r>
      <w:r w:rsidRPr="00CC0AF6">
        <w:rPr>
          <w:b/>
          <w:bCs/>
          <w:spacing w:val="-7"/>
        </w:rPr>
        <w:t xml:space="preserve"> </w:t>
      </w:r>
      <w:r w:rsidRPr="00CC0AF6">
        <w:rPr>
          <w:b/>
          <w:bCs/>
        </w:rPr>
        <w:t>ტრანზაქციის</w:t>
      </w:r>
      <w:r w:rsidRPr="00CC0AF6">
        <w:rPr>
          <w:b/>
          <w:bCs/>
          <w:spacing w:val="-10"/>
        </w:rPr>
        <w:t xml:space="preserve"> </w:t>
      </w:r>
      <w:r w:rsidRPr="00CC0AF6">
        <w:rPr>
          <w:b/>
          <w:bCs/>
        </w:rPr>
        <w:t>ავტორიზაციის</w:t>
      </w:r>
      <w:r w:rsidRPr="00CC0AF6">
        <w:rPr>
          <w:b/>
          <w:bCs/>
          <w:spacing w:val="-9"/>
        </w:rPr>
        <w:t xml:space="preserve"> </w:t>
      </w:r>
      <w:r w:rsidRPr="00CC0AF6">
        <w:rPr>
          <w:b/>
          <w:bCs/>
        </w:rPr>
        <w:t>ტარიფები</w:t>
      </w:r>
      <w:r w:rsidRPr="00CC0AF6">
        <w:rPr>
          <w:b/>
          <w:bCs/>
          <w:spacing w:val="-8"/>
        </w:rPr>
        <w:t xml:space="preserve"> </w:t>
      </w:r>
      <w:r w:rsidRPr="00CC0AF6">
        <w:rPr>
          <w:b/>
          <w:bCs/>
        </w:rPr>
        <w:t>განისაზღვროს</w:t>
      </w:r>
      <w:r w:rsidRPr="00CC0AF6">
        <w:rPr>
          <w:b/>
          <w:bCs/>
          <w:spacing w:val="-10"/>
        </w:rPr>
        <w:t xml:space="preserve"> </w:t>
      </w:r>
      <w:r w:rsidRPr="00CC0AF6">
        <w:rPr>
          <w:b/>
          <w:bCs/>
        </w:rPr>
        <w:t>შემდეგი</w:t>
      </w:r>
      <w:r w:rsidRPr="00CC0AF6">
        <w:rPr>
          <w:b/>
          <w:bCs/>
          <w:spacing w:val="-8"/>
        </w:rPr>
        <w:t xml:space="preserve"> </w:t>
      </w:r>
      <w:r w:rsidRPr="00CC0AF6">
        <w:rPr>
          <w:b/>
          <w:bCs/>
          <w:spacing w:val="-2"/>
        </w:rPr>
        <w:t>ოდენობით:</w:t>
      </w:r>
    </w:p>
    <w:tbl>
      <w:tblPr>
        <w:tblW w:w="9540" w:type="dxa"/>
        <w:tblInd w:w="1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2"/>
        <w:gridCol w:w="2160"/>
        <w:gridCol w:w="4588"/>
      </w:tblGrid>
      <w:tr w:rsidR="00454AAB" w14:paraId="59FCE3EA" w14:textId="77777777" w:rsidTr="00461A9F">
        <w:trPr>
          <w:trHeight w:val="760"/>
        </w:trPr>
        <w:tc>
          <w:tcPr>
            <w:tcW w:w="9540" w:type="dxa"/>
            <w:gridSpan w:val="3"/>
          </w:tcPr>
          <w:p w14:paraId="5BA4BD3E" w14:textId="77777777" w:rsidR="00454AAB" w:rsidRPr="00FC2E27" w:rsidRDefault="0086650C">
            <w:pPr>
              <w:pStyle w:val="TableParagraph"/>
              <w:spacing w:before="167"/>
              <w:ind w:left="18"/>
              <w:rPr>
                <w:bCs/>
              </w:rPr>
            </w:pPr>
            <w:r w:rsidRPr="006E75FC">
              <w:rPr>
                <w:b/>
                <w:bCs/>
              </w:rPr>
              <w:t>ფინანსური</w:t>
            </w:r>
            <w:r w:rsidRPr="006E75FC">
              <w:rPr>
                <w:b/>
                <w:bCs/>
                <w:spacing w:val="-6"/>
              </w:rPr>
              <w:t xml:space="preserve"> </w:t>
            </w:r>
            <w:r w:rsidRPr="006E75FC">
              <w:rPr>
                <w:b/>
                <w:bCs/>
              </w:rPr>
              <w:t>საბარათე</w:t>
            </w:r>
            <w:r w:rsidRPr="006E75FC">
              <w:rPr>
                <w:b/>
                <w:bCs/>
                <w:spacing w:val="42"/>
              </w:rPr>
              <w:t xml:space="preserve"> </w:t>
            </w:r>
            <w:r w:rsidRPr="006E75FC">
              <w:rPr>
                <w:b/>
                <w:bCs/>
              </w:rPr>
              <w:t>ტრანზაქციის</w:t>
            </w:r>
            <w:r w:rsidRPr="00FC2E27">
              <w:rPr>
                <w:bCs/>
                <w:spacing w:val="-7"/>
              </w:rPr>
              <w:t xml:space="preserve"> </w:t>
            </w:r>
            <w:r w:rsidRPr="006E75FC">
              <w:rPr>
                <w:b/>
                <w:bCs/>
                <w:spacing w:val="-2"/>
              </w:rPr>
              <w:t>ავტორიზაცია</w:t>
            </w:r>
          </w:p>
        </w:tc>
      </w:tr>
      <w:tr w:rsidR="00454AAB" w14:paraId="25A90AF1" w14:textId="77777777" w:rsidTr="00963E5E">
        <w:trPr>
          <w:trHeight w:val="870"/>
        </w:trPr>
        <w:tc>
          <w:tcPr>
            <w:tcW w:w="4952" w:type="dxa"/>
            <w:gridSpan w:val="2"/>
          </w:tcPr>
          <w:p w14:paraId="55C07387" w14:textId="77777777" w:rsidR="00454AAB" w:rsidRPr="00804DC1" w:rsidRDefault="0086650C">
            <w:pPr>
              <w:pStyle w:val="TableParagraph"/>
              <w:spacing w:before="6"/>
              <w:ind w:left="12" w:right="2"/>
              <w:rPr>
                <w:b/>
                <w:bCs/>
              </w:rPr>
            </w:pPr>
            <w:r w:rsidRPr="00804DC1">
              <w:rPr>
                <w:b/>
                <w:bCs/>
              </w:rPr>
              <w:lastRenderedPageBreak/>
              <w:t>ფინანსური</w:t>
            </w:r>
            <w:r w:rsidRPr="00804DC1">
              <w:rPr>
                <w:b/>
                <w:bCs/>
                <w:spacing w:val="45"/>
              </w:rPr>
              <w:t xml:space="preserve"> </w:t>
            </w:r>
            <w:r w:rsidRPr="00804DC1">
              <w:rPr>
                <w:b/>
                <w:bCs/>
              </w:rPr>
              <w:t>საბარათე</w:t>
            </w:r>
            <w:r w:rsidRPr="00804DC1">
              <w:rPr>
                <w:b/>
                <w:bCs/>
                <w:spacing w:val="-3"/>
              </w:rPr>
              <w:t xml:space="preserve"> </w:t>
            </w:r>
            <w:r w:rsidRPr="00804DC1">
              <w:rPr>
                <w:b/>
                <w:bCs/>
                <w:spacing w:val="-2"/>
              </w:rPr>
              <w:t>ტრანზაქციის</w:t>
            </w:r>
          </w:p>
          <w:p w14:paraId="531CF4FB" w14:textId="77777777" w:rsidR="00454AAB" w:rsidRDefault="0086650C">
            <w:pPr>
              <w:pStyle w:val="TableParagraph"/>
              <w:spacing w:before="145"/>
              <w:ind w:left="12"/>
            </w:pPr>
            <w:r w:rsidRPr="00804DC1">
              <w:rPr>
                <w:b/>
                <w:bCs/>
              </w:rPr>
              <w:t>ავტორიზაციის</w:t>
            </w:r>
            <w:r w:rsidRPr="00FC2E27">
              <w:rPr>
                <w:bCs/>
                <w:spacing w:val="-7"/>
              </w:rPr>
              <w:t xml:space="preserve"> </w:t>
            </w:r>
            <w:r w:rsidRPr="00FC2E27">
              <w:rPr>
                <w:bCs/>
                <w:spacing w:val="-2"/>
              </w:rPr>
              <w:t>რაოდენობა</w:t>
            </w:r>
          </w:p>
        </w:tc>
        <w:tc>
          <w:tcPr>
            <w:tcW w:w="4588" w:type="dxa"/>
            <w:vMerge w:val="restart"/>
            <w:vAlign w:val="center"/>
          </w:tcPr>
          <w:p w14:paraId="2B959CB1" w14:textId="73CA30A3" w:rsidR="00454AAB" w:rsidRPr="00B57CFA" w:rsidRDefault="0086650C" w:rsidP="00963E5E">
            <w:pPr>
              <w:pStyle w:val="TableParagraph"/>
              <w:spacing w:before="0"/>
              <w:rPr>
                <w:lang w:val="ka-GE"/>
              </w:rPr>
            </w:pPr>
            <w:r>
              <w:t>ტარიფი</w:t>
            </w:r>
            <w:r>
              <w:rPr>
                <w:spacing w:val="-5"/>
              </w:rPr>
              <w:t xml:space="preserve"> </w:t>
            </w:r>
            <w:r>
              <w:t>(აშშ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დოლარი)</w:t>
            </w:r>
            <w:r w:rsidR="00B57CFA">
              <w:rPr>
                <w:spacing w:val="-2"/>
                <w:lang w:val="ka-GE"/>
              </w:rPr>
              <w:t xml:space="preserve"> თითოეული </w:t>
            </w:r>
            <w:r w:rsidR="00B57CFA" w:rsidRPr="00804DC1">
              <w:rPr>
                <w:b/>
                <w:spacing w:val="-2"/>
                <w:lang w:val="ka-GE"/>
              </w:rPr>
              <w:t>ავტორიზაციისთვის</w:t>
            </w:r>
          </w:p>
        </w:tc>
      </w:tr>
      <w:tr w:rsidR="00454AAB" w14:paraId="6FAC3E2F" w14:textId="77777777" w:rsidTr="00461A9F">
        <w:trPr>
          <w:trHeight w:val="576"/>
        </w:trPr>
        <w:tc>
          <w:tcPr>
            <w:tcW w:w="2792" w:type="dxa"/>
          </w:tcPr>
          <w:p w14:paraId="611594D1" w14:textId="77777777" w:rsidR="00454AAB" w:rsidRDefault="0086650C">
            <w:pPr>
              <w:pStyle w:val="TableParagraph"/>
              <w:spacing w:before="74"/>
              <w:ind w:left="13" w:right="3"/>
            </w:pPr>
            <w:r>
              <w:t>ქვედა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ზღვარი</w:t>
            </w:r>
          </w:p>
        </w:tc>
        <w:tc>
          <w:tcPr>
            <w:tcW w:w="2160" w:type="dxa"/>
          </w:tcPr>
          <w:p w14:paraId="13FB0AE4" w14:textId="77777777" w:rsidR="00454AAB" w:rsidRDefault="0086650C">
            <w:pPr>
              <w:pStyle w:val="TableParagraph"/>
              <w:spacing w:before="74"/>
              <w:ind w:left="16" w:right="3"/>
            </w:pPr>
            <w:r>
              <w:t>ზედა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ზღვარი</w:t>
            </w:r>
          </w:p>
        </w:tc>
        <w:tc>
          <w:tcPr>
            <w:tcW w:w="4588" w:type="dxa"/>
            <w:vMerge/>
          </w:tcPr>
          <w:p w14:paraId="20DD9510" w14:textId="77777777" w:rsidR="00454AAB" w:rsidRDefault="00454AAB">
            <w:pPr>
              <w:rPr>
                <w:sz w:val="2"/>
                <w:szCs w:val="2"/>
              </w:rPr>
            </w:pPr>
          </w:p>
        </w:tc>
      </w:tr>
      <w:tr w:rsidR="00454AAB" w14:paraId="2ADC3E15" w14:textId="77777777" w:rsidTr="00EF37FC">
        <w:trPr>
          <w:trHeight w:val="434"/>
        </w:trPr>
        <w:tc>
          <w:tcPr>
            <w:tcW w:w="2792" w:type="dxa"/>
            <w:vAlign w:val="center"/>
          </w:tcPr>
          <w:p w14:paraId="3DDA73D5" w14:textId="77777777" w:rsidR="00454AAB" w:rsidRDefault="0086650C" w:rsidP="00EF37FC">
            <w:pPr>
              <w:pStyle w:val="TableParagraph"/>
              <w:ind w:left="13" w:right="5"/>
            </w:pPr>
            <w:r>
              <w:rPr>
                <w:spacing w:val="-10"/>
              </w:rPr>
              <w:t>-</w:t>
            </w:r>
          </w:p>
        </w:tc>
        <w:tc>
          <w:tcPr>
            <w:tcW w:w="2160" w:type="dxa"/>
            <w:vAlign w:val="center"/>
          </w:tcPr>
          <w:p w14:paraId="009A7572" w14:textId="77777777" w:rsidR="00454AAB" w:rsidRDefault="0086650C" w:rsidP="00EF37FC">
            <w:pPr>
              <w:pStyle w:val="TableParagraph"/>
              <w:ind w:left="16"/>
            </w:pPr>
            <w:r>
              <w:rPr>
                <w:spacing w:val="-2"/>
              </w:rPr>
              <w:t>20,000</w:t>
            </w:r>
          </w:p>
        </w:tc>
        <w:tc>
          <w:tcPr>
            <w:tcW w:w="4588" w:type="dxa"/>
            <w:vAlign w:val="center"/>
          </w:tcPr>
          <w:p w14:paraId="40983955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0.100</w:t>
            </w:r>
          </w:p>
        </w:tc>
      </w:tr>
      <w:tr w:rsidR="00454AAB" w14:paraId="15E7F9C9" w14:textId="77777777" w:rsidTr="00EF37FC">
        <w:trPr>
          <w:trHeight w:val="433"/>
        </w:trPr>
        <w:tc>
          <w:tcPr>
            <w:tcW w:w="2792" w:type="dxa"/>
            <w:vAlign w:val="center"/>
          </w:tcPr>
          <w:p w14:paraId="5E468684" w14:textId="77777777" w:rsidR="00454AAB" w:rsidRDefault="0086650C" w:rsidP="00EF37FC">
            <w:pPr>
              <w:pStyle w:val="TableParagraph"/>
              <w:ind w:left="13"/>
            </w:pPr>
            <w:r>
              <w:rPr>
                <w:spacing w:val="-2"/>
              </w:rPr>
              <w:t>20,001</w:t>
            </w:r>
          </w:p>
        </w:tc>
        <w:tc>
          <w:tcPr>
            <w:tcW w:w="2160" w:type="dxa"/>
            <w:vAlign w:val="center"/>
          </w:tcPr>
          <w:p w14:paraId="52A35C74" w14:textId="77777777" w:rsidR="00454AAB" w:rsidRDefault="0086650C" w:rsidP="00EF37FC">
            <w:pPr>
              <w:pStyle w:val="TableParagraph"/>
              <w:ind w:left="16"/>
            </w:pPr>
            <w:r>
              <w:rPr>
                <w:spacing w:val="-2"/>
              </w:rPr>
              <w:t>40,000</w:t>
            </w:r>
          </w:p>
        </w:tc>
        <w:tc>
          <w:tcPr>
            <w:tcW w:w="4588" w:type="dxa"/>
            <w:vAlign w:val="center"/>
          </w:tcPr>
          <w:p w14:paraId="601EBA8F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0.070</w:t>
            </w:r>
          </w:p>
        </w:tc>
      </w:tr>
      <w:tr w:rsidR="00454AAB" w14:paraId="67C49D2C" w14:textId="77777777" w:rsidTr="00EF37FC">
        <w:trPr>
          <w:trHeight w:val="434"/>
        </w:trPr>
        <w:tc>
          <w:tcPr>
            <w:tcW w:w="2792" w:type="dxa"/>
            <w:vAlign w:val="center"/>
          </w:tcPr>
          <w:p w14:paraId="7F6654D4" w14:textId="77777777" w:rsidR="00454AAB" w:rsidRDefault="0086650C" w:rsidP="00EF37FC">
            <w:pPr>
              <w:pStyle w:val="TableParagraph"/>
              <w:ind w:left="13"/>
            </w:pPr>
            <w:r>
              <w:rPr>
                <w:spacing w:val="-2"/>
              </w:rPr>
              <w:t>40,001</w:t>
            </w:r>
          </w:p>
        </w:tc>
        <w:tc>
          <w:tcPr>
            <w:tcW w:w="2160" w:type="dxa"/>
            <w:vAlign w:val="center"/>
          </w:tcPr>
          <w:p w14:paraId="13D14DCB" w14:textId="77777777" w:rsidR="00454AAB" w:rsidRDefault="0086650C" w:rsidP="00EF37FC">
            <w:pPr>
              <w:pStyle w:val="TableParagraph"/>
              <w:ind w:left="16"/>
            </w:pPr>
            <w:r>
              <w:rPr>
                <w:spacing w:val="-2"/>
              </w:rPr>
              <w:t>80,000</w:t>
            </w:r>
          </w:p>
        </w:tc>
        <w:tc>
          <w:tcPr>
            <w:tcW w:w="4588" w:type="dxa"/>
            <w:vAlign w:val="center"/>
          </w:tcPr>
          <w:p w14:paraId="5FA21320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0.040</w:t>
            </w:r>
          </w:p>
        </w:tc>
      </w:tr>
      <w:tr w:rsidR="00454AAB" w14:paraId="24CA7823" w14:textId="77777777" w:rsidTr="00EF37FC">
        <w:trPr>
          <w:trHeight w:val="433"/>
        </w:trPr>
        <w:tc>
          <w:tcPr>
            <w:tcW w:w="2792" w:type="dxa"/>
            <w:vAlign w:val="center"/>
          </w:tcPr>
          <w:p w14:paraId="7CCE860F" w14:textId="77777777" w:rsidR="00454AAB" w:rsidRDefault="0086650C" w:rsidP="00EF37FC">
            <w:pPr>
              <w:pStyle w:val="TableParagraph"/>
              <w:ind w:left="13"/>
            </w:pPr>
            <w:r>
              <w:rPr>
                <w:spacing w:val="-2"/>
              </w:rPr>
              <w:t>80,001</w:t>
            </w:r>
          </w:p>
        </w:tc>
        <w:tc>
          <w:tcPr>
            <w:tcW w:w="2160" w:type="dxa"/>
            <w:vAlign w:val="center"/>
          </w:tcPr>
          <w:p w14:paraId="19F9EEEE" w14:textId="77777777" w:rsidR="00454AAB" w:rsidRDefault="0086650C" w:rsidP="00EF37FC">
            <w:pPr>
              <w:pStyle w:val="TableParagraph"/>
              <w:ind w:left="16"/>
            </w:pPr>
            <w:r>
              <w:rPr>
                <w:spacing w:val="-2"/>
              </w:rPr>
              <w:t>200,000</w:t>
            </w:r>
          </w:p>
        </w:tc>
        <w:tc>
          <w:tcPr>
            <w:tcW w:w="4588" w:type="dxa"/>
            <w:vAlign w:val="center"/>
          </w:tcPr>
          <w:p w14:paraId="244FCF25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0.025</w:t>
            </w:r>
          </w:p>
        </w:tc>
      </w:tr>
      <w:tr w:rsidR="00454AAB" w14:paraId="7E76B02D" w14:textId="77777777" w:rsidTr="00EF37FC">
        <w:trPr>
          <w:trHeight w:val="436"/>
        </w:trPr>
        <w:tc>
          <w:tcPr>
            <w:tcW w:w="2792" w:type="dxa"/>
            <w:vAlign w:val="center"/>
          </w:tcPr>
          <w:p w14:paraId="066FAB50" w14:textId="6B457B2E" w:rsidR="00454AAB" w:rsidRDefault="0086650C" w:rsidP="00EF37FC">
            <w:pPr>
              <w:pStyle w:val="TableParagraph"/>
              <w:spacing w:before="6"/>
              <w:ind w:left="13"/>
            </w:pPr>
            <w:r>
              <w:rPr>
                <w:spacing w:val="-2"/>
              </w:rPr>
              <w:t>200,00</w:t>
            </w:r>
            <w:r w:rsidR="00787A73">
              <w:rPr>
                <w:spacing w:val="-2"/>
              </w:rPr>
              <w:t>1</w:t>
            </w:r>
          </w:p>
        </w:tc>
        <w:tc>
          <w:tcPr>
            <w:tcW w:w="2160" w:type="dxa"/>
            <w:vAlign w:val="center"/>
          </w:tcPr>
          <w:p w14:paraId="050BD251" w14:textId="77777777" w:rsidR="00454AAB" w:rsidRDefault="0086650C" w:rsidP="00EF37FC">
            <w:pPr>
              <w:pStyle w:val="TableParagraph"/>
              <w:spacing w:before="6"/>
              <w:ind w:left="16"/>
            </w:pPr>
            <w:r>
              <w:rPr>
                <w:spacing w:val="-2"/>
              </w:rPr>
              <w:t>500,000</w:t>
            </w:r>
          </w:p>
        </w:tc>
        <w:tc>
          <w:tcPr>
            <w:tcW w:w="4588" w:type="dxa"/>
            <w:vAlign w:val="center"/>
          </w:tcPr>
          <w:p w14:paraId="31900E05" w14:textId="77777777" w:rsidR="00454AAB" w:rsidRDefault="0086650C" w:rsidP="00EF37FC">
            <w:pPr>
              <w:pStyle w:val="TableParagraph"/>
              <w:spacing w:before="6"/>
            </w:pPr>
            <w:r>
              <w:rPr>
                <w:spacing w:val="-2"/>
              </w:rPr>
              <w:t>0.020</w:t>
            </w:r>
          </w:p>
        </w:tc>
      </w:tr>
      <w:tr w:rsidR="00454AAB" w14:paraId="45929C54" w14:textId="77777777" w:rsidTr="00EF37FC">
        <w:trPr>
          <w:trHeight w:val="434"/>
        </w:trPr>
        <w:tc>
          <w:tcPr>
            <w:tcW w:w="2792" w:type="dxa"/>
            <w:vAlign w:val="center"/>
          </w:tcPr>
          <w:p w14:paraId="2A51B0CD" w14:textId="77777777" w:rsidR="00454AAB" w:rsidRDefault="0086650C" w:rsidP="00EF37FC">
            <w:pPr>
              <w:pStyle w:val="TableParagraph"/>
              <w:ind w:left="13"/>
            </w:pPr>
            <w:r>
              <w:rPr>
                <w:spacing w:val="-2"/>
              </w:rPr>
              <w:t>500,001</w:t>
            </w:r>
          </w:p>
        </w:tc>
        <w:tc>
          <w:tcPr>
            <w:tcW w:w="2160" w:type="dxa"/>
            <w:vAlign w:val="center"/>
          </w:tcPr>
          <w:p w14:paraId="1AF86518" w14:textId="77777777" w:rsidR="00454AAB" w:rsidRDefault="0086650C" w:rsidP="00EF37FC">
            <w:pPr>
              <w:pStyle w:val="TableParagraph"/>
              <w:ind w:left="16"/>
            </w:pPr>
            <w:r>
              <w:rPr>
                <w:spacing w:val="-2"/>
              </w:rPr>
              <w:t>800,000</w:t>
            </w:r>
          </w:p>
        </w:tc>
        <w:tc>
          <w:tcPr>
            <w:tcW w:w="4588" w:type="dxa"/>
            <w:vAlign w:val="center"/>
          </w:tcPr>
          <w:p w14:paraId="464AFB2C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0.018</w:t>
            </w:r>
          </w:p>
        </w:tc>
      </w:tr>
      <w:tr w:rsidR="00454AAB" w14:paraId="29EC05D2" w14:textId="77777777" w:rsidTr="00EF37FC">
        <w:trPr>
          <w:trHeight w:val="434"/>
        </w:trPr>
        <w:tc>
          <w:tcPr>
            <w:tcW w:w="2792" w:type="dxa"/>
            <w:vAlign w:val="center"/>
          </w:tcPr>
          <w:p w14:paraId="24841816" w14:textId="77777777" w:rsidR="00454AAB" w:rsidRDefault="0086650C" w:rsidP="00EF37FC">
            <w:pPr>
              <w:pStyle w:val="TableParagraph"/>
              <w:ind w:left="13"/>
            </w:pPr>
            <w:r>
              <w:rPr>
                <w:spacing w:val="-2"/>
              </w:rPr>
              <w:t>800,001</w:t>
            </w:r>
          </w:p>
        </w:tc>
        <w:tc>
          <w:tcPr>
            <w:tcW w:w="2160" w:type="dxa"/>
            <w:vAlign w:val="center"/>
          </w:tcPr>
          <w:p w14:paraId="7A9CC819" w14:textId="77777777" w:rsidR="00454AAB" w:rsidRDefault="0086650C" w:rsidP="00EF37FC">
            <w:pPr>
              <w:pStyle w:val="TableParagraph"/>
              <w:ind w:left="16" w:right="5"/>
            </w:pPr>
            <w:r>
              <w:rPr>
                <w:spacing w:val="-10"/>
              </w:rPr>
              <w:t>-</w:t>
            </w:r>
          </w:p>
        </w:tc>
        <w:tc>
          <w:tcPr>
            <w:tcW w:w="4588" w:type="dxa"/>
            <w:vAlign w:val="center"/>
          </w:tcPr>
          <w:p w14:paraId="6BB56B8E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0.016</w:t>
            </w:r>
          </w:p>
        </w:tc>
      </w:tr>
    </w:tbl>
    <w:p w14:paraId="57A4EE6B" w14:textId="77777777" w:rsidR="00454AAB" w:rsidRPr="00107D8A" w:rsidRDefault="0086650C" w:rsidP="00804DC1">
      <w:pPr>
        <w:pStyle w:val="ListParagraph"/>
        <w:numPr>
          <w:ilvl w:val="2"/>
          <w:numId w:val="18"/>
        </w:numPr>
        <w:spacing w:before="60" w:line="360" w:lineRule="auto"/>
        <w:ind w:right="173" w:hanging="720"/>
        <w:rPr>
          <w:b/>
          <w:bCs/>
        </w:rPr>
      </w:pPr>
      <w:r w:rsidRPr="00107D8A">
        <w:rPr>
          <w:b/>
          <w:bCs/>
        </w:rPr>
        <w:t>არაფინანსური</w:t>
      </w:r>
      <w:r w:rsidRPr="00107D8A">
        <w:rPr>
          <w:b/>
          <w:bCs/>
          <w:spacing w:val="-11"/>
        </w:rPr>
        <w:t xml:space="preserve"> </w:t>
      </w:r>
      <w:r w:rsidRPr="00107D8A">
        <w:rPr>
          <w:b/>
          <w:bCs/>
        </w:rPr>
        <w:t>საბარათე</w:t>
      </w:r>
      <w:r w:rsidRPr="00107D8A">
        <w:rPr>
          <w:b/>
          <w:bCs/>
          <w:spacing w:val="-8"/>
        </w:rPr>
        <w:t xml:space="preserve"> </w:t>
      </w:r>
      <w:r w:rsidRPr="00107D8A">
        <w:rPr>
          <w:b/>
          <w:bCs/>
        </w:rPr>
        <w:t>ტრანზაქციის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</w:rPr>
        <w:t>ავტორიზაციის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</w:rPr>
        <w:t>ტარიფები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</w:rPr>
        <w:t>განისაზღვროს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</w:rPr>
        <w:t>შემდეგი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  <w:spacing w:val="-2"/>
        </w:rPr>
        <w:t>ოდენობით:</w:t>
      </w:r>
    </w:p>
    <w:tbl>
      <w:tblPr>
        <w:tblW w:w="9540" w:type="dxa"/>
        <w:tblInd w:w="1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3726"/>
      </w:tblGrid>
      <w:tr w:rsidR="00454AAB" w14:paraId="708926DC" w14:textId="77777777" w:rsidTr="00461A9F">
        <w:trPr>
          <w:trHeight w:val="762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C2A" w14:textId="77777777" w:rsidR="00454AAB" w:rsidRPr="00107D8A" w:rsidRDefault="0086650C">
            <w:pPr>
              <w:pStyle w:val="TableParagraph"/>
              <w:spacing w:before="169"/>
              <w:ind w:left="18" w:right="3"/>
              <w:rPr>
                <w:b/>
                <w:bCs/>
              </w:rPr>
            </w:pPr>
            <w:r w:rsidRPr="00107D8A">
              <w:rPr>
                <w:b/>
                <w:bCs/>
              </w:rPr>
              <w:t>არაფინანსური</w:t>
            </w:r>
            <w:r w:rsidRPr="00107D8A">
              <w:rPr>
                <w:b/>
                <w:bCs/>
                <w:spacing w:val="39"/>
              </w:rPr>
              <w:t xml:space="preserve"> </w:t>
            </w:r>
            <w:r w:rsidRPr="00107D8A">
              <w:rPr>
                <w:b/>
                <w:bCs/>
              </w:rPr>
              <w:t>საბარათე</w:t>
            </w:r>
            <w:r w:rsidRPr="00107D8A">
              <w:rPr>
                <w:b/>
                <w:bCs/>
                <w:spacing w:val="-6"/>
              </w:rPr>
              <w:t xml:space="preserve"> </w:t>
            </w:r>
            <w:r w:rsidRPr="00107D8A">
              <w:rPr>
                <w:b/>
                <w:bCs/>
              </w:rPr>
              <w:t>ტრანზაქციის</w:t>
            </w:r>
            <w:r w:rsidRPr="00107D8A">
              <w:rPr>
                <w:b/>
                <w:bCs/>
                <w:spacing w:val="-7"/>
              </w:rPr>
              <w:t xml:space="preserve"> </w:t>
            </w:r>
            <w:r w:rsidRPr="00107D8A">
              <w:rPr>
                <w:b/>
                <w:bCs/>
                <w:spacing w:val="-2"/>
              </w:rPr>
              <w:t>ავტორიზაცია</w:t>
            </w:r>
          </w:p>
        </w:tc>
      </w:tr>
      <w:tr w:rsidR="00454AAB" w14:paraId="50EAAE66" w14:textId="77777777" w:rsidTr="00461A9F">
        <w:trPr>
          <w:trHeight w:val="1140"/>
        </w:trPr>
        <w:tc>
          <w:tcPr>
            <w:tcW w:w="5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A4AC93" w14:textId="77777777" w:rsidR="00454AAB" w:rsidRDefault="00454AAB">
            <w:pPr>
              <w:pStyle w:val="TableParagraph"/>
              <w:spacing w:before="66"/>
              <w:ind w:left="0"/>
              <w:jc w:val="left"/>
            </w:pPr>
          </w:p>
          <w:p w14:paraId="407D578C" w14:textId="77777777" w:rsidR="00454AAB" w:rsidRDefault="0086650C">
            <w:pPr>
              <w:pStyle w:val="TableParagraph"/>
              <w:spacing w:before="1"/>
              <w:ind w:left="359"/>
              <w:jc w:val="left"/>
            </w:pPr>
            <w:r w:rsidRPr="00804DC1">
              <w:rPr>
                <w:b/>
              </w:rPr>
              <w:t>არაფინანსური</w:t>
            </w:r>
            <w:r w:rsidRPr="00804DC1">
              <w:rPr>
                <w:b/>
                <w:spacing w:val="-14"/>
              </w:rPr>
              <w:t xml:space="preserve"> </w:t>
            </w:r>
            <w:r w:rsidRPr="00804DC1">
              <w:rPr>
                <w:b/>
              </w:rPr>
              <w:t>საბარათე</w:t>
            </w:r>
            <w:r w:rsidRPr="00804DC1">
              <w:rPr>
                <w:b/>
                <w:spacing w:val="-11"/>
              </w:rPr>
              <w:t xml:space="preserve"> </w:t>
            </w:r>
            <w:r w:rsidRPr="00804DC1">
              <w:rPr>
                <w:b/>
              </w:rPr>
              <w:t>ტრანზაქციის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რაოდენობა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946F07" w14:textId="77777777" w:rsidR="00454AAB" w:rsidRDefault="00454AAB">
            <w:pPr>
              <w:pStyle w:val="TableParagraph"/>
              <w:spacing w:before="66"/>
              <w:ind w:left="0"/>
              <w:jc w:val="left"/>
            </w:pPr>
          </w:p>
          <w:p w14:paraId="107418DE" w14:textId="77777777" w:rsidR="00454AAB" w:rsidRDefault="0086650C" w:rsidP="00804DC1">
            <w:pPr>
              <w:pStyle w:val="TableParagraph"/>
              <w:spacing w:before="1"/>
            </w:pPr>
            <w:r>
              <w:t>ტარიფი</w:t>
            </w:r>
            <w:r>
              <w:rPr>
                <w:spacing w:val="-5"/>
              </w:rPr>
              <w:t xml:space="preserve"> </w:t>
            </w:r>
            <w:r>
              <w:t>(აშშ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დოლარი)</w:t>
            </w:r>
          </w:p>
        </w:tc>
      </w:tr>
      <w:tr w:rsidR="00454AAB" w14:paraId="74887FC7" w14:textId="77777777" w:rsidTr="00461A9F">
        <w:trPr>
          <w:trHeight w:val="870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7045" w14:textId="77777777" w:rsidR="00454AAB" w:rsidRDefault="0086650C">
            <w:pPr>
              <w:pStyle w:val="TableParagraph"/>
              <w:spacing w:before="6"/>
              <w:ind w:left="16" w:right="3"/>
            </w:pPr>
            <w:r>
              <w:t>თითოეული</w:t>
            </w:r>
            <w:r>
              <w:rPr>
                <w:spacing w:val="-8"/>
              </w:rPr>
              <w:t xml:space="preserve"> </w:t>
            </w:r>
            <w:r w:rsidRPr="00804DC1">
              <w:rPr>
                <w:b/>
              </w:rPr>
              <w:t>ფინანსური</w:t>
            </w:r>
            <w:r w:rsidRPr="00804DC1">
              <w:rPr>
                <w:b/>
                <w:spacing w:val="-9"/>
              </w:rPr>
              <w:t xml:space="preserve"> </w:t>
            </w:r>
            <w:r w:rsidRPr="00804DC1">
              <w:rPr>
                <w:b/>
              </w:rPr>
              <w:t>საბარათე</w:t>
            </w:r>
            <w:r w:rsidRPr="00804DC1">
              <w:rPr>
                <w:b/>
                <w:spacing w:val="-6"/>
              </w:rPr>
              <w:t xml:space="preserve"> </w:t>
            </w:r>
            <w:r w:rsidRPr="00804DC1">
              <w:rPr>
                <w:b/>
                <w:spacing w:val="-2"/>
              </w:rPr>
              <w:t>ტრანზაქციის</w:t>
            </w:r>
          </w:p>
          <w:p w14:paraId="41ACF284" w14:textId="77777777" w:rsidR="00454AAB" w:rsidRDefault="0086650C">
            <w:pPr>
              <w:pStyle w:val="TableParagraph"/>
              <w:spacing w:before="145"/>
              <w:ind w:left="16" w:right="6"/>
            </w:pPr>
            <w:r>
              <w:rPr>
                <w:spacing w:val="-2"/>
              </w:rPr>
              <w:t>შესაბამისად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7790" w14:textId="77777777" w:rsidR="00454AAB" w:rsidRPr="00107D8A" w:rsidRDefault="0086650C">
            <w:pPr>
              <w:pStyle w:val="TableParagraph"/>
              <w:spacing w:before="6"/>
              <w:ind w:left="20" w:right="4"/>
              <w:rPr>
                <w:b/>
                <w:bCs/>
              </w:rPr>
            </w:pPr>
            <w:r w:rsidRPr="00107D8A">
              <w:rPr>
                <w:b/>
                <w:bCs/>
              </w:rPr>
              <w:t>ფინანსური</w:t>
            </w:r>
            <w:r w:rsidRPr="00107D8A">
              <w:rPr>
                <w:b/>
                <w:bCs/>
                <w:spacing w:val="-8"/>
              </w:rPr>
              <w:t xml:space="preserve"> </w:t>
            </w:r>
            <w:r w:rsidRPr="00107D8A">
              <w:rPr>
                <w:b/>
                <w:bCs/>
              </w:rPr>
              <w:t>საბარათე</w:t>
            </w:r>
            <w:r w:rsidRPr="00107D8A">
              <w:rPr>
                <w:b/>
                <w:bCs/>
                <w:spacing w:val="-6"/>
              </w:rPr>
              <w:t xml:space="preserve"> </w:t>
            </w:r>
            <w:r w:rsidRPr="00107D8A">
              <w:rPr>
                <w:b/>
                <w:bCs/>
                <w:spacing w:val="-2"/>
              </w:rPr>
              <w:t>ტრანზაქციის</w:t>
            </w:r>
          </w:p>
          <w:p w14:paraId="18579F57" w14:textId="77777777" w:rsidR="00454AAB" w:rsidRDefault="0086650C">
            <w:pPr>
              <w:pStyle w:val="TableParagraph"/>
              <w:spacing w:before="145"/>
              <w:ind w:left="20"/>
            </w:pPr>
            <w:r>
              <w:t>ღირებულების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12%</w:t>
            </w:r>
          </w:p>
        </w:tc>
      </w:tr>
    </w:tbl>
    <w:p w14:paraId="410BA2F1" w14:textId="77777777" w:rsidR="00454AAB" w:rsidRPr="00107D8A" w:rsidRDefault="0086650C" w:rsidP="00804DC1">
      <w:pPr>
        <w:pStyle w:val="ListParagraph"/>
        <w:numPr>
          <w:ilvl w:val="2"/>
          <w:numId w:val="18"/>
        </w:numPr>
        <w:spacing w:before="60" w:line="360" w:lineRule="auto"/>
        <w:ind w:right="173" w:hanging="720"/>
        <w:rPr>
          <w:b/>
          <w:bCs/>
        </w:rPr>
      </w:pPr>
      <w:r w:rsidRPr="00107D8A">
        <w:rPr>
          <w:b/>
          <w:bCs/>
        </w:rPr>
        <w:t>საბარათე</w:t>
      </w:r>
      <w:r w:rsidRPr="00107D8A">
        <w:rPr>
          <w:b/>
          <w:bCs/>
          <w:spacing w:val="-12"/>
        </w:rPr>
        <w:t xml:space="preserve"> </w:t>
      </w:r>
      <w:r w:rsidRPr="00107D8A">
        <w:rPr>
          <w:b/>
          <w:bCs/>
        </w:rPr>
        <w:t>ინსტრუმენტის</w:t>
      </w:r>
      <w:r w:rsidRPr="00107D8A">
        <w:rPr>
          <w:b/>
          <w:bCs/>
          <w:spacing w:val="-11"/>
        </w:rPr>
        <w:t xml:space="preserve"> </w:t>
      </w:r>
      <w:r w:rsidRPr="00107D8A">
        <w:rPr>
          <w:b/>
          <w:bCs/>
        </w:rPr>
        <w:t>პერსონალიზაციის</w:t>
      </w:r>
      <w:r w:rsidRPr="00107D8A">
        <w:rPr>
          <w:b/>
          <w:bCs/>
          <w:spacing w:val="-10"/>
        </w:rPr>
        <w:t xml:space="preserve"> </w:t>
      </w:r>
      <w:r w:rsidRPr="00107D8A">
        <w:rPr>
          <w:b/>
          <w:bCs/>
        </w:rPr>
        <w:t>ტარიფები</w:t>
      </w:r>
      <w:r w:rsidRPr="00107D8A">
        <w:rPr>
          <w:b/>
          <w:bCs/>
          <w:spacing w:val="-11"/>
        </w:rPr>
        <w:t xml:space="preserve"> </w:t>
      </w:r>
      <w:r w:rsidRPr="00107D8A">
        <w:rPr>
          <w:b/>
          <w:bCs/>
        </w:rPr>
        <w:t>განისაზღვროს</w:t>
      </w:r>
      <w:r w:rsidRPr="00107D8A">
        <w:rPr>
          <w:b/>
          <w:bCs/>
          <w:spacing w:val="-11"/>
        </w:rPr>
        <w:t xml:space="preserve"> </w:t>
      </w:r>
      <w:r w:rsidRPr="00107D8A">
        <w:rPr>
          <w:b/>
          <w:bCs/>
        </w:rPr>
        <w:t>შემდეგი</w:t>
      </w:r>
      <w:r w:rsidRPr="00107D8A">
        <w:rPr>
          <w:b/>
          <w:bCs/>
          <w:spacing w:val="-11"/>
        </w:rPr>
        <w:t xml:space="preserve"> </w:t>
      </w:r>
      <w:r w:rsidRPr="00107D8A">
        <w:rPr>
          <w:b/>
          <w:bCs/>
          <w:spacing w:val="-2"/>
        </w:rPr>
        <w:t>ოდენობით:</w:t>
      </w:r>
    </w:p>
    <w:tbl>
      <w:tblPr>
        <w:tblW w:w="9540" w:type="dxa"/>
        <w:tblInd w:w="1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2696"/>
        <w:gridCol w:w="3726"/>
      </w:tblGrid>
      <w:tr w:rsidR="00454AAB" w14:paraId="5D10486A" w14:textId="77777777" w:rsidTr="00461A9F">
        <w:trPr>
          <w:trHeight w:val="760"/>
        </w:trPr>
        <w:tc>
          <w:tcPr>
            <w:tcW w:w="9540" w:type="dxa"/>
            <w:gridSpan w:val="3"/>
          </w:tcPr>
          <w:p w14:paraId="460F893A" w14:textId="77777777" w:rsidR="00454AAB" w:rsidRPr="00804DC1" w:rsidRDefault="0086650C">
            <w:pPr>
              <w:pStyle w:val="TableParagraph"/>
              <w:spacing w:before="167"/>
              <w:ind w:left="18" w:right="1"/>
              <w:rPr>
                <w:b/>
              </w:rPr>
            </w:pPr>
            <w:r w:rsidRPr="00804DC1">
              <w:rPr>
                <w:b/>
              </w:rPr>
              <w:t>საბარათე</w:t>
            </w:r>
            <w:r w:rsidRPr="00804DC1">
              <w:rPr>
                <w:b/>
                <w:spacing w:val="-10"/>
              </w:rPr>
              <w:t xml:space="preserve"> </w:t>
            </w:r>
            <w:r w:rsidRPr="00804DC1">
              <w:rPr>
                <w:b/>
              </w:rPr>
              <w:t>ინსტრუმენტის</w:t>
            </w:r>
            <w:r w:rsidRPr="00804DC1">
              <w:rPr>
                <w:b/>
                <w:spacing w:val="-11"/>
              </w:rPr>
              <w:t xml:space="preserve"> </w:t>
            </w:r>
            <w:r w:rsidRPr="00804DC1">
              <w:rPr>
                <w:b/>
                <w:spacing w:val="-2"/>
              </w:rPr>
              <w:t>პერსონალიზაცია</w:t>
            </w:r>
          </w:p>
        </w:tc>
      </w:tr>
      <w:tr w:rsidR="00454AAB" w14:paraId="3190E912" w14:textId="77777777" w:rsidTr="00804DC1">
        <w:trPr>
          <w:trHeight w:val="870"/>
        </w:trPr>
        <w:tc>
          <w:tcPr>
            <w:tcW w:w="5814" w:type="dxa"/>
            <w:gridSpan w:val="2"/>
            <w:vAlign w:val="center"/>
          </w:tcPr>
          <w:p w14:paraId="0AF7F2C1" w14:textId="576DD544" w:rsidR="00454AAB" w:rsidRDefault="0086650C" w:rsidP="00804DC1">
            <w:pPr>
              <w:pStyle w:val="TableParagraph"/>
              <w:spacing w:before="6"/>
              <w:ind w:left="16" w:right="2"/>
            </w:pPr>
            <w:r>
              <w:rPr>
                <w:spacing w:val="-2"/>
              </w:rPr>
              <w:t>პერსონიზირებული</w:t>
            </w:r>
            <w:r>
              <w:rPr>
                <w:spacing w:val="9"/>
              </w:rPr>
              <w:t xml:space="preserve"> </w:t>
            </w:r>
            <w:r w:rsidRPr="00804DC1">
              <w:rPr>
                <w:b/>
                <w:spacing w:val="-2"/>
              </w:rPr>
              <w:t>საბარათე</w:t>
            </w:r>
            <w:r w:rsidRPr="00804DC1">
              <w:rPr>
                <w:b/>
                <w:spacing w:val="9"/>
              </w:rPr>
              <w:t xml:space="preserve"> </w:t>
            </w:r>
            <w:r w:rsidRPr="00804DC1">
              <w:rPr>
                <w:b/>
                <w:spacing w:val="-2"/>
              </w:rPr>
              <w:t>ინსტრუმენტის</w:t>
            </w:r>
            <w:r w:rsidR="00804DC1">
              <w:rPr>
                <w:lang w:val="ka-GE"/>
              </w:rPr>
              <w:t xml:space="preserve"> </w:t>
            </w:r>
            <w:r>
              <w:rPr>
                <w:spacing w:val="-2"/>
              </w:rPr>
              <w:t>რაოდენობა</w:t>
            </w:r>
          </w:p>
        </w:tc>
        <w:tc>
          <w:tcPr>
            <w:tcW w:w="3726" w:type="dxa"/>
            <w:vMerge w:val="restart"/>
            <w:vAlign w:val="center"/>
          </w:tcPr>
          <w:p w14:paraId="5D982A05" w14:textId="35DA70D6" w:rsidR="00454AAB" w:rsidRPr="00D86DD8" w:rsidRDefault="0086650C" w:rsidP="00804DC1">
            <w:pPr>
              <w:pStyle w:val="TableParagraph"/>
              <w:spacing w:before="0"/>
              <w:ind w:left="0"/>
              <w:rPr>
                <w:lang w:val="ka-GE"/>
              </w:rPr>
            </w:pPr>
            <w:r>
              <w:t>ტარიფი</w:t>
            </w:r>
            <w:r>
              <w:rPr>
                <w:spacing w:val="-5"/>
              </w:rPr>
              <w:t xml:space="preserve"> </w:t>
            </w:r>
            <w:r>
              <w:t>(აშშ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დოლარი)</w:t>
            </w:r>
            <w:r w:rsidR="00B57CFA">
              <w:rPr>
                <w:spacing w:val="-2"/>
                <w:lang w:val="ka-GE"/>
              </w:rPr>
              <w:t xml:space="preserve"> თითოეული </w:t>
            </w:r>
            <w:r w:rsidR="00B57CFA" w:rsidRPr="00804DC1">
              <w:rPr>
                <w:b/>
                <w:spacing w:val="-2"/>
                <w:lang w:val="ka-GE"/>
              </w:rPr>
              <w:t xml:space="preserve">ბარათის </w:t>
            </w:r>
            <w:proofErr w:type="spellStart"/>
            <w:r w:rsidR="00B57CFA" w:rsidRPr="00804DC1">
              <w:rPr>
                <w:b/>
                <w:spacing w:val="-2"/>
                <w:lang w:val="ka-GE"/>
              </w:rPr>
              <w:t>პერსინალიზაციისთვის</w:t>
            </w:r>
            <w:proofErr w:type="spellEnd"/>
          </w:p>
        </w:tc>
      </w:tr>
      <w:tr w:rsidR="00454AAB" w14:paraId="0B6ED1FC" w14:textId="77777777" w:rsidTr="00461A9F">
        <w:trPr>
          <w:trHeight w:val="573"/>
        </w:trPr>
        <w:tc>
          <w:tcPr>
            <w:tcW w:w="3118" w:type="dxa"/>
          </w:tcPr>
          <w:p w14:paraId="1F4A168E" w14:textId="77777777" w:rsidR="00454AAB" w:rsidRDefault="0086650C">
            <w:pPr>
              <w:pStyle w:val="TableParagraph"/>
              <w:spacing w:before="73"/>
              <w:ind w:right="3"/>
            </w:pPr>
            <w:r>
              <w:t>ქვედა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ზღვარი</w:t>
            </w:r>
          </w:p>
        </w:tc>
        <w:tc>
          <w:tcPr>
            <w:tcW w:w="2696" w:type="dxa"/>
          </w:tcPr>
          <w:p w14:paraId="78501635" w14:textId="77777777" w:rsidR="00454AAB" w:rsidRDefault="0086650C">
            <w:pPr>
              <w:pStyle w:val="TableParagraph"/>
              <w:spacing w:before="73"/>
              <w:ind w:right="2"/>
            </w:pPr>
            <w:r>
              <w:t>ზედა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ზღვარი</w:t>
            </w:r>
          </w:p>
        </w:tc>
        <w:tc>
          <w:tcPr>
            <w:tcW w:w="3726" w:type="dxa"/>
            <w:vMerge/>
          </w:tcPr>
          <w:p w14:paraId="3370DA2D" w14:textId="77777777" w:rsidR="00454AAB" w:rsidRDefault="00454AAB">
            <w:pPr>
              <w:rPr>
                <w:sz w:val="2"/>
                <w:szCs w:val="2"/>
              </w:rPr>
            </w:pPr>
          </w:p>
        </w:tc>
      </w:tr>
      <w:tr w:rsidR="00454AAB" w14:paraId="18782E43" w14:textId="77777777" w:rsidTr="00EF37FC">
        <w:trPr>
          <w:trHeight w:val="436"/>
        </w:trPr>
        <w:tc>
          <w:tcPr>
            <w:tcW w:w="3118" w:type="dxa"/>
            <w:vAlign w:val="center"/>
          </w:tcPr>
          <w:p w14:paraId="357A57A9" w14:textId="77777777" w:rsidR="00454AAB" w:rsidRDefault="0086650C" w:rsidP="00EF37FC">
            <w:pPr>
              <w:pStyle w:val="TableParagraph"/>
              <w:spacing w:before="6"/>
              <w:ind w:right="5"/>
            </w:pPr>
            <w:r>
              <w:rPr>
                <w:spacing w:val="-10"/>
              </w:rPr>
              <w:t>-</w:t>
            </w:r>
          </w:p>
        </w:tc>
        <w:tc>
          <w:tcPr>
            <w:tcW w:w="2696" w:type="dxa"/>
            <w:vAlign w:val="center"/>
          </w:tcPr>
          <w:p w14:paraId="3181C131" w14:textId="77777777" w:rsidR="00454AAB" w:rsidRDefault="0086650C" w:rsidP="00EF37FC">
            <w:pPr>
              <w:pStyle w:val="TableParagraph"/>
              <w:spacing w:before="6"/>
              <w:ind w:right="2"/>
            </w:pPr>
            <w:r>
              <w:rPr>
                <w:spacing w:val="-5"/>
              </w:rPr>
              <w:t>400</w:t>
            </w:r>
          </w:p>
        </w:tc>
        <w:tc>
          <w:tcPr>
            <w:tcW w:w="3726" w:type="dxa"/>
            <w:vAlign w:val="center"/>
          </w:tcPr>
          <w:p w14:paraId="59DD43A0" w14:textId="77777777" w:rsidR="00454AAB" w:rsidRDefault="0086650C" w:rsidP="00EF37FC">
            <w:pPr>
              <w:pStyle w:val="TableParagraph"/>
              <w:spacing w:before="6"/>
              <w:ind w:left="20" w:right="2"/>
            </w:pPr>
            <w:r>
              <w:rPr>
                <w:spacing w:val="-4"/>
              </w:rPr>
              <w:t>1.80</w:t>
            </w:r>
          </w:p>
        </w:tc>
      </w:tr>
      <w:tr w:rsidR="00454AAB" w14:paraId="19BDC797" w14:textId="77777777" w:rsidTr="00EF37FC">
        <w:trPr>
          <w:trHeight w:val="434"/>
        </w:trPr>
        <w:tc>
          <w:tcPr>
            <w:tcW w:w="3118" w:type="dxa"/>
            <w:vAlign w:val="center"/>
          </w:tcPr>
          <w:p w14:paraId="559391B6" w14:textId="77777777" w:rsidR="00454AAB" w:rsidRDefault="0086650C" w:rsidP="00EF37FC">
            <w:pPr>
              <w:pStyle w:val="TableParagraph"/>
              <w:ind w:right="2"/>
            </w:pPr>
            <w:r>
              <w:rPr>
                <w:spacing w:val="-5"/>
              </w:rPr>
              <w:t>401</w:t>
            </w:r>
          </w:p>
        </w:tc>
        <w:tc>
          <w:tcPr>
            <w:tcW w:w="2696" w:type="dxa"/>
            <w:vAlign w:val="center"/>
          </w:tcPr>
          <w:p w14:paraId="1949D700" w14:textId="77777777" w:rsidR="00454AAB" w:rsidRDefault="0086650C" w:rsidP="00EF37FC">
            <w:pPr>
              <w:pStyle w:val="TableParagraph"/>
              <w:ind w:right="2"/>
            </w:pPr>
            <w:r>
              <w:rPr>
                <w:spacing w:val="-5"/>
              </w:rPr>
              <w:t>800</w:t>
            </w:r>
          </w:p>
        </w:tc>
        <w:tc>
          <w:tcPr>
            <w:tcW w:w="3726" w:type="dxa"/>
            <w:vAlign w:val="center"/>
          </w:tcPr>
          <w:p w14:paraId="40C9D359" w14:textId="77777777" w:rsidR="00454AAB" w:rsidRDefault="0086650C" w:rsidP="00EF37FC">
            <w:pPr>
              <w:pStyle w:val="TableParagraph"/>
              <w:ind w:left="20" w:right="2"/>
            </w:pPr>
            <w:r>
              <w:rPr>
                <w:spacing w:val="-4"/>
              </w:rPr>
              <w:t>1.70</w:t>
            </w:r>
          </w:p>
        </w:tc>
      </w:tr>
      <w:tr w:rsidR="00454AAB" w14:paraId="3EB4B0DF" w14:textId="77777777" w:rsidTr="00EF37FC">
        <w:trPr>
          <w:trHeight w:val="434"/>
        </w:trPr>
        <w:tc>
          <w:tcPr>
            <w:tcW w:w="3118" w:type="dxa"/>
            <w:vAlign w:val="center"/>
          </w:tcPr>
          <w:p w14:paraId="209E9F8F" w14:textId="77777777" w:rsidR="00454AAB" w:rsidRDefault="0086650C" w:rsidP="00EF37FC">
            <w:pPr>
              <w:pStyle w:val="TableParagraph"/>
              <w:ind w:right="2"/>
            </w:pPr>
            <w:r>
              <w:rPr>
                <w:spacing w:val="-5"/>
              </w:rPr>
              <w:t>801</w:t>
            </w:r>
          </w:p>
        </w:tc>
        <w:tc>
          <w:tcPr>
            <w:tcW w:w="2696" w:type="dxa"/>
            <w:vAlign w:val="center"/>
          </w:tcPr>
          <w:p w14:paraId="005BF12B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1,000</w:t>
            </w:r>
          </w:p>
        </w:tc>
        <w:tc>
          <w:tcPr>
            <w:tcW w:w="3726" w:type="dxa"/>
            <w:vAlign w:val="center"/>
          </w:tcPr>
          <w:p w14:paraId="623FA548" w14:textId="77777777" w:rsidR="00454AAB" w:rsidRDefault="0086650C" w:rsidP="00EF37FC">
            <w:pPr>
              <w:pStyle w:val="TableParagraph"/>
              <w:ind w:left="20" w:right="2"/>
            </w:pPr>
            <w:r>
              <w:rPr>
                <w:spacing w:val="-4"/>
              </w:rPr>
              <w:t>1.55</w:t>
            </w:r>
          </w:p>
        </w:tc>
      </w:tr>
      <w:tr w:rsidR="00454AAB" w14:paraId="1C09A815" w14:textId="77777777" w:rsidTr="00EF37FC">
        <w:trPr>
          <w:trHeight w:val="433"/>
        </w:trPr>
        <w:tc>
          <w:tcPr>
            <w:tcW w:w="3118" w:type="dxa"/>
            <w:vAlign w:val="center"/>
          </w:tcPr>
          <w:p w14:paraId="34F22A96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1,001</w:t>
            </w:r>
          </w:p>
        </w:tc>
        <w:tc>
          <w:tcPr>
            <w:tcW w:w="2696" w:type="dxa"/>
            <w:vAlign w:val="center"/>
          </w:tcPr>
          <w:p w14:paraId="49589296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2,000</w:t>
            </w:r>
          </w:p>
        </w:tc>
        <w:tc>
          <w:tcPr>
            <w:tcW w:w="3726" w:type="dxa"/>
            <w:vAlign w:val="center"/>
          </w:tcPr>
          <w:p w14:paraId="65FC5304" w14:textId="77777777" w:rsidR="00454AAB" w:rsidRDefault="0086650C" w:rsidP="00EF37FC">
            <w:pPr>
              <w:pStyle w:val="TableParagraph"/>
              <w:ind w:left="20" w:right="2"/>
            </w:pPr>
            <w:r>
              <w:rPr>
                <w:spacing w:val="-4"/>
              </w:rPr>
              <w:t>1.35</w:t>
            </w:r>
          </w:p>
        </w:tc>
      </w:tr>
      <w:tr w:rsidR="00454AAB" w14:paraId="1BBA3ED3" w14:textId="77777777" w:rsidTr="00EF37FC">
        <w:trPr>
          <w:trHeight w:val="436"/>
        </w:trPr>
        <w:tc>
          <w:tcPr>
            <w:tcW w:w="3118" w:type="dxa"/>
            <w:vAlign w:val="center"/>
          </w:tcPr>
          <w:p w14:paraId="3981E91F" w14:textId="77777777" w:rsidR="00454AAB" w:rsidRDefault="0086650C" w:rsidP="00EF37FC">
            <w:pPr>
              <w:pStyle w:val="TableParagraph"/>
              <w:spacing w:before="6"/>
            </w:pPr>
            <w:r>
              <w:rPr>
                <w:spacing w:val="-2"/>
              </w:rPr>
              <w:lastRenderedPageBreak/>
              <w:t>2,001</w:t>
            </w:r>
          </w:p>
        </w:tc>
        <w:tc>
          <w:tcPr>
            <w:tcW w:w="2696" w:type="dxa"/>
            <w:vAlign w:val="center"/>
          </w:tcPr>
          <w:p w14:paraId="47D92CA4" w14:textId="77777777" w:rsidR="00454AAB" w:rsidRDefault="0086650C" w:rsidP="00EF37FC">
            <w:pPr>
              <w:pStyle w:val="TableParagraph"/>
              <w:spacing w:before="6"/>
            </w:pPr>
            <w:r>
              <w:rPr>
                <w:spacing w:val="-2"/>
              </w:rPr>
              <w:t>4,000</w:t>
            </w:r>
          </w:p>
        </w:tc>
        <w:tc>
          <w:tcPr>
            <w:tcW w:w="3726" w:type="dxa"/>
            <w:vAlign w:val="center"/>
          </w:tcPr>
          <w:p w14:paraId="71927C5F" w14:textId="77777777" w:rsidR="00454AAB" w:rsidRDefault="0086650C" w:rsidP="00EF37FC">
            <w:pPr>
              <w:pStyle w:val="TableParagraph"/>
              <w:spacing w:before="6"/>
              <w:ind w:left="20" w:right="2"/>
            </w:pPr>
            <w:r>
              <w:rPr>
                <w:spacing w:val="-4"/>
              </w:rPr>
              <w:t>0.95</w:t>
            </w:r>
          </w:p>
        </w:tc>
      </w:tr>
      <w:tr w:rsidR="00454AAB" w14:paraId="69689098" w14:textId="77777777" w:rsidTr="00EF37FC">
        <w:trPr>
          <w:trHeight w:val="434"/>
        </w:trPr>
        <w:tc>
          <w:tcPr>
            <w:tcW w:w="3118" w:type="dxa"/>
            <w:vAlign w:val="center"/>
          </w:tcPr>
          <w:p w14:paraId="5308F74C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4,001</w:t>
            </w:r>
          </w:p>
        </w:tc>
        <w:tc>
          <w:tcPr>
            <w:tcW w:w="2696" w:type="dxa"/>
            <w:vAlign w:val="center"/>
          </w:tcPr>
          <w:p w14:paraId="1A0405DD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8,000</w:t>
            </w:r>
          </w:p>
        </w:tc>
        <w:tc>
          <w:tcPr>
            <w:tcW w:w="3726" w:type="dxa"/>
            <w:vAlign w:val="center"/>
          </w:tcPr>
          <w:p w14:paraId="2761AE4D" w14:textId="77777777" w:rsidR="00454AAB" w:rsidRDefault="0086650C" w:rsidP="00EF37FC">
            <w:pPr>
              <w:pStyle w:val="TableParagraph"/>
              <w:ind w:left="20" w:right="2"/>
            </w:pPr>
            <w:r>
              <w:rPr>
                <w:spacing w:val="-4"/>
              </w:rPr>
              <w:t>0.80</w:t>
            </w:r>
          </w:p>
        </w:tc>
      </w:tr>
      <w:tr w:rsidR="00454AAB" w14:paraId="375AD6DE" w14:textId="77777777" w:rsidTr="00EF37FC">
        <w:trPr>
          <w:trHeight w:val="433"/>
        </w:trPr>
        <w:tc>
          <w:tcPr>
            <w:tcW w:w="3118" w:type="dxa"/>
            <w:vAlign w:val="center"/>
          </w:tcPr>
          <w:p w14:paraId="6B800224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8,001</w:t>
            </w:r>
          </w:p>
        </w:tc>
        <w:tc>
          <w:tcPr>
            <w:tcW w:w="2696" w:type="dxa"/>
            <w:vAlign w:val="center"/>
          </w:tcPr>
          <w:p w14:paraId="28DF00A3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20,000</w:t>
            </w:r>
          </w:p>
        </w:tc>
        <w:tc>
          <w:tcPr>
            <w:tcW w:w="3726" w:type="dxa"/>
            <w:vAlign w:val="center"/>
          </w:tcPr>
          <w:p w14:paraId="0E2833E0" w14:textId="77777777" w:rsidR="00454AAB" w:rsidRDefault="0086650C" w:rsidP="00EF37FC">
            <w:pPr>
              <w:pStyle w:val="TableParagraph"/>
              <w:ind w:left="20" w:right="2"/>
            </w:pPr>
            <w:r>
              <w:rPr>
                <w:spacing w:val="-4"/>
              </w:rPr>
              <w:t>0.32</w:t>
            </w:r>
          </w:p>
        </w:tc>
      </w:tr>
      <w:tr w:rsidR="00454AAB" w14:paraId="00151CEC" w14:textId="77777777" w:rsidTr="00EF37FC">
        <w:trPr>
          <w:trHeight w:val="436"/>
        </w:trPr>
        <w:tc>
          <w:tcPr>
            <w:tcW w:w="3118" w:type="dxa"/>
            <w:vAlign w:val="center"/>
          </w:tcPr>
          <w:p w14:paraId="32F1C8DB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20,001</w:t>
            </w:r>
          </w:p>
        </w:tc>
        <w:tc>
          <w:tcPr>
            <w:tcW w:w="2696" w:type="dxa"/>
            <w:vAlign w:val="center"/>
          </w:tcPr>
          <w:p w14:paraId="00B35AF8" w14:textId="77777777" w:rsidR="00454AAB" w:rsidRDefault="0086650C" w:rsidP="00EF37FC">
            <w:pPr>
              <w:pStyle w:val="TableParagraph"/>
              <w:ind w:right="5"/>
            </w:pPr>
            <w:r>
              <w:rPr>
                <w:spacing w:val="-10"/>
              </w:rPr>
              <w:t>-</w:t>
            </w:r>
          </w:p>
        </w:tc>
        <w:tc>
          <w:tcPr>
            <w:tcW w:w="3726" w:type="dxa"/>
            <w:vAlign w:val="center"/>
          </w:tcPr>
          <w:p w14:paraId="7BB594A9" w14:textId="77777777" w:rsidR="00454AAB" w:rsidRDefault="0086650C" w:rsidP="00EF37FC">
            <w:pPr>
              <w:pStyle w:val="TableParagraph"/>
              <w:ind w:left="20" w:right="2"/>
            </w:pPr>
            <w:r>
              <w:rPr>
                <w:spacing w:val="-4"/>
              </w:rPr>
              <w:t>0.25</w:t>
            </w:r>
          </w:p>
        </w:tc>
      </w:tr>
    </w:tbl>
    <w:p w14:paraId="30A738C9" w14:textId="56230587" w:rsidR="00454AAB" w:rsidRPr="00107D8A" w:rsidRDefault="0086650C" w:rsidP="00804DC1">
      <w:pPr>
        <w:pStyle w:val="ListParagraph"/>
        <w:numPr>
          <w:ilvl w:val="2"/>
          <w:numId w:val="18"/>
        </w:numPr>
        <w:spacing w:before="60" w:line="360" w:lineRule="auto"/>
        <w:ind w:right="173" w:hanging="720"/>
        <w:rPr>
          <w:b/>
          <w:bCs/>
        </w:rPr>
      </w:pPr>
      <w:r w:rsidRPr="00107D8A">
        <w:rPr>
          <w:b/>
          <w:bCs/>
        </w:rPr>
        <w:t>ფიზიკური</w:t>
      </w:r>
      <w:r w:rsidRPr="00107D8A">
        <w:rPr>
          <w:b/>
          <w:bCs/>
          <w:spacing w:val="-12"/>
        </w:rPr>
        <w:t xml:space="preserve"> </w:t>
      </w:r>
      <w:r w:rsidRPr="00107D8A">
        <w:rPr>
          <w:b/>
          <w:bCs/>
        </w:rPr>
        <w:t>პოს</w:t>
      </w:r>
      <w:r w:rsidR="00B57CFA" w:rsidRPr="00107D8A">
        <w:rPr>
          <w:b/>
          <w:bCs/>
          <w:lang w:val="ka-GE"/>
        </w:rPr>
        <w:t>-</w:t>
      </w:r>
      <w:r w:rsidRPr="00107D8A">
        <w:rPr>
          <w:b/>
          <w:bCs/>
        </w:rPr>
        <w:t>ტერმინალის</w:t>
      </w:r>
      <w:r w:rsidRPr="00107D8A">
        <w:rPr>
          <w:b/>
          <w:bCs/>
          <w:spacing w:val="-7"/>
        </w:rPr>
        <w:t xml:space="preserve"> </w:t>
      </w:r>
      <w:r w:rsidRPr="00107D8A">
        <w:rPr>
          <w:b/>
          <w:bCs/>
        </w:rPr>
        <w:t>მომსახურების</w:t>
      </w:r>
      <w:r w:rsidRPr="00107D8A">
        <w:rPr>
          <w:b/>
          <w:bCs/>
          <w:spacing w:val="-10"/>
        </w:rPr>
        <w:t xml:space="preserve"> </w:t>
      </w:r>
      <w:r w:rsidRPr="00107D8A">
        <w:rPr>
          <w:b/>
          <w:bCs/>
        </w:rPr>
        <w:t>ტარიფები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</w:rPr>
        <w:t>განისაზღვროს</w:t>
      </w:r>
      <w:r w:rsidRPr="00107D8A">
        <w:rPr>
          <w:b/>
          <w:bCs/>
          <w:spacing w:val="-10"/>
        </w:rPr>
        <w:t xml:space="preserve"> </w:t>
      </w:r>
      <w:r w:rsidRPr="00107D8A">
        <w:rPr>
          <w:b/>
          <w:bCs/>
        </w:rPr>
        <w:t>შემდეგი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  <w:spacing w:val="-2"/>
        </w:rPr>
        <w:t>ოდენობით</w:t>
      </w:r>
    </w:p>
    <w:tbl>
      <w:tblPr>
        <w:tblW w:w="9540" w:type="dxa"/>
        <w:tblInd w:w="1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2696"/>
        <w:gridCol w:w="3726"/>
      </w:tblGrid>
      <w:tr w:rsidR="00454AAB" w14:paraId="081235A7" w14:textId="77777777" w:rsidTr="00461A9F">
        <w:trPr>
          <w:trHeight w:val="760"/>
        </w:trPr>
        <w:tc>
          <w:tcPr>
            <w:tcW w:w="9540" w:type="dxa"/>
            <w:gridSpan w:val="3"/>
          </w:tcPr>
          <w:p w14:paraId="48628EEF" w14:textId="779D23D2" w:rsidR="00454AAB" w:rsidRPr="00804DC1" w:rsidRDefault="0086650C">
            <w:pPr>
              <w:pStyle w:val="TableParagraph"/>
              <w:spacing w:before="167"/>
              <w:ind w:left="18"/>
              <w:rPr>
                <w:b/>
              </w:rPr>
            </w:pPr>
            <w:r w:rsidRPr="00804DC1">
              <w:rPr>
                <w:b/>
              </w:rPr>
              <w:t>პოს</w:t>
            </w:r>
            <w:r w:rsidR="00804DC1" w:rsidRPr="00804DC1">
              <w:rPr>
                <w:b/>
                <w:spacing w:val="-9"/>
              </w:rPr>
              <w:t>-</w:t>
            </w:r>
            <w:r w:rsidRPr="00804DC1">
              <w:rPr>
                <w:b/>
              </w:rPr>
              <w:t>ტერმინალების</w:t>
            </w:r>
            <w:r w:rsidRPr="00804DC1">
              <w:rPr>
                <w:b/>
                <w:spacing w:val="-8"/>
              </w:rPr>
              <w:t xml:space="preserve"> </w:t>
            </w:r>
            <w:r w:rsidRPr="00804DC1">
              <w:rPr>
                <w:b/>
                <w:spacing w:val="-2"/>
              </w:rPr>
              <w:t>მომსახურება</w:t>
            </w:r>
          </w:p>
        </w:tc>
      </w:tr>
      <w:tr w:rsidR="00454AAB" w14:paraId="1B23D43F" w14:textId="77777777" w:rsidTr="00804DC1">
        <w:trPr>
          <w:trHeight w:val="566"/>
        </w:trPr>
        <w:tc>
          <w:tcPr>
            <w:tcW w:w="5814" w:type="dxa"/>
            <w:gridSpan w:val="2"/>
          </w:tcPr>
          <w:p w14:paraId="3DA0FE71" w14:textId="3C1D6ABA" w:rsidR="00454AAB" w:rsidRDefault="0086650C">
            <w:pPr>
              <w:pStyle w:val="TableParagraph"/>
              <w:spacing w:before="71"/>
              <w:ind w:left="1356"/>
              <w:jc w:val="left"/>
            </w:pPr>
            <w:r w:rsidRPr="00804DC1">
              <w:rPr>
                <w:b/>
                <w:spacing w:val="-2"/>
              </w:rPr>
              <w:t>პოს</w:t>
            </w:r>
            <w:r w:rsidR="00B57CFA" w:rsidRPr="00804DC1">
              <w:rPr>
                <w:b/>
                <w:spacing w:val="-2"/>
                <w:lang w:val="ka-GE"/>
              </w:rPr>
              <w:t>-</w:t>
            </w:r>
            <w:r w:rsidRPr="00804DC1">
              <w:rPr>
                <w:b/>
                <w:spacing w:val="-2"/>
              </w:rPr>
              <w:t>ტერმინალების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რაოდენობა</w:t>
            </w:r>
          </w:p>
        </w:tc>
        <w:tc>
          <w:tcPr>
            <w:tcW w:w="3726" w:type="dxa"/>
            <w:vMerge w:val="restart"/>
            <w:vAlign w:val="center"/>
          </w:tcPr>
          <w:p w14:paraId="2059411E" w14:textId="2EFCBC88" w:rsidR="00454AAB" w:rsidRPr="00D86DD8" w:rsidRDefault="0086650C" w:rsidP="00804DC1">
            <w:pPr>
              <w:pStyle w:val="TableParagraph"/>
              <w:spacing w:before="0"/>
              <w:ind w:left="0"/>
              <w:rPr>
                <w:lang w:val="ka-GE"/>
              </w:rPr>
            </w:pPr>
            <w:r>
              <w:t>ტარიფი</w:t>
            </w:r>
            <w:r>
              <w:rPr>
                <w:spacing w:val="-5"/>
              </w:rPr>
              <w:t xml:space="preserve"> </w:t>
            </w:r>
            <w:r>
              <w:t>(აშშ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დოლარი)</w:t>
            </w:r>
            <w:r w:rsidR="00B57CFA">
              <w:rPr>
                <w:spacing w:val="-2"/>
                <w:lang w:val="ka-GE"/>
              </w:rPr>
              <w:t xml:space="preserve"> თითოეული </w:t>
            </w:r>
            <w:r w:rsidR="00B57CFA" w:rsidRPr="00804DC1">
              <w:rPr>
                <w:b/>
                <w:spacing w:val="-2"/>
                <w:lang w:val="ka-GE"/>
              </w:rPr>
              <w:t>პოს-ტერმინალისთვის</w:t>
            </w:r>
          </w:p>
        </w:tc>
      </w:tr>
      <w:tr w:rsidR="00454AAB" w14:paraId="7BD6EB0E" w14:textId="77777777" w:rsidTr="00461A9F">
        <w:trPr>
          <w:trHeight w:val="575"/>
        </w:trPr>
        <w:tc>
          <w:tcPr>
            <w:tcW w:w="3118" w:type="dxa"/>
          </w:tcPr>
          <w:p w14:paraId="48923F24" w14:textId="77777777" w:rsidR="00454AAB" w:rsidRDefault="0086650C">
            <w:pPr>
              <w:pStyle w:val="TableParagraph"/>
              <w:spacing w:before="76"/>
              <w:ind w:right="4"/>
            </w:pPr>
            <w:r>
              <w:t>ქვედა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ზღვარი</w:t>
            </w:r>
          </w:p>
        </w:tc>
        <w:tc>
          <w:tcPr>
            <w:tcW w:w="2696" w:type="dxa"/>
          </w:tcPr>
          <w:p w14:paraId="2D8D2225" w14:textId="77777777" w:rsidR="00454AAB" w:rsidRDefault="0086650C">
            <w:pPr>
              <w:pStyle w:val="TableParagraph"/>
              <w:spacing w:before="76"/>
              <w:ind w:right="2"/>
            </w:pPr>
            <w:r>
              <w:t>ზედა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ზღვარი</w:t>
            </w:r>
          </w:p>
        </w:tc>
        <w:tc>
          <w:tcPr>
            <w:tcW w:w="3726" w:type="dxa"/>
            <w:vMerge/>
          </w:tcPr>
          <w:p w14:paraId="1A63A5A8" w14:textId="77777777" w:rsidR="00454AAB" w:rsidRDefault="00454AAB">
            <w:pPr>
              <w:rPr>
                <w:sz w:val="2"/>
                <w:szCs w:val="2"/>
              </w:rPr>
            </w:pPr>
          </w:p>
        </w:tc>
      </w:tr>
      <w:tr w:rsidR="00454AAB" w14:paraId="0CC8D26C" w14:textId="77777777" w:rsidTr="00EF37FC">
        <w:trPr>
          <w:trHeight w:val="434"/>
        </w:trPr>
        <w:tc>
          <w:tcPr>
            <w:tcW w:w="3118" w:type="dxa"/>
            <w:vAlign w:val="center"/>
          </w:tcPr>
          <w:p w14:paraId="7F046DCB" w14:textId="77777777" w:rsidR="00454AAB" w:rsidRDefault="0086650C" w:rsidP="00EF37FC">
            <w:pPr>
              <w:pStyle w:val="TableParagraph"/>
              <w:ind w:right="2"/>
            </w:pPr>
            <w:r>
              <w:rPr>
                <w:spacing w:val="-10"/>
              </w:rPr>
              <w:t>1</w:t>
            </w:r>
          </w:p>
        </w:tc>
        <w:tc>
          <w:tcPr>
            <w:tcW w:w="2696" w:type="dxa"/>
            <w:vAlign w:val="center"/>
          </w:tcPr>
          <w:p w14:paraId="67F512BC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2,500</w:t>
            </w:r>
          </w:p>
        </w:tc>
        <w:tc>
          <w:tcPr>
            <w:tcW w:w="3726" w:type="dxa"/>
            <w:vAlign w:val="center"/>
          </w:tcPr>
          <w:p w14:paraId="3FDC983A" w14:textId="77777777" w:rsidR="00454AAB" w:rsidRDefault="0086650C" w:rsidP="00EF37FC">
            <w:pPr>
              <w:pStyle w:val="TableParagraph"/>
              <w:ind w:left="20" w:right="2"/>
            </w:pPr>
            <w:r>
              <w:rPr>
                <w:spacing w:val="-5"/>
              </w:rPr>
              <w:t>8.0</w:t>
            </w:r>
          </w:p>
        </w:tc>
      </w:tr>
      <w:tr w:rsidR="00454AAB" w14:paraId="5C55534D" w14:textId="77777777" w:rsidTr="00EF37FC">
        <w:trPr>
          <w:trHeight w:val="436"/>
        </w:trPr>
        <w:tc>
          <w:tcPr>
            <w:tcW w:w="3118" w:type="dxa"/>
            <w:vAlign w:val="center"/>
          </w:tcPr>
          <w:p w14:paraId="0F3D3B8D" w14:textId="77777777" w:rsidR="00454AAB" w:rsidRDefault="0086650C" w:rsidP="00EF37FC">
            <w:pPr>
              <w:pStyle w:val="TableParagraph"/>
              <w:spacing w:before="7"/>
            </w:pPr>
            <w:r>
              <w:rPr>
                <w:spacing w:val="-2"/>
              </w:rPr>
              <w:t>2,501</w:t>
            </w:r>
          </w:p>
        </w:tc>
        <w:tc>
          <w:tcPr>
            <w:tcW w:w="2696" w:type="dxa"/>
            <w:vAlign w:val="center"/>
          </w:tcPr>
          <w:p w14:paraId="3B223A2F" w14:textId="77777777" w:rsidR="00454AAB" w:rsidRDefault="0086650C" w:rsidP="00EF37FC">
            <w:pPr>
              <w:pStyle w:val="TableParagraph"/>
              <w:spacing w:before="7"/>
            </w:pPr>
            <w:r>
              <w:rPr>
                <w:spacing w:val="-2"/>
              </w:rPr>
              <w:t>4,900</w:t>
            </w:r>
          </w:p>
        </w:tc>
        <w:tc>
          <w:tcPr>
            <w:tcW w:w="3726" w:type="dxa"/>
            <w:vAlign w:val="center"/>
          </w:tcPr>
          <w:p w14:paraId="2B1EEC20" w14:textId="77777777" w:rsidR="00454AAB" w:rsidRDefault="0086650C" w:rsidP="00EF37FC">
            <w:pPr>
              <w:pStyle w:val="TableParagraph"/>
              <w:spacing w:before="7"/>
              <w:ind w:left="20" w:right="2"/>
            </w:pPr>
            <w:r>
              <w:rPr>
                <w:spacing w:val="-5"/>
              </w:rPr>
              <w:t>7.0</w:t>
            </w:r>
          </w:p>
        </w:tc>
      </w:tr>
      <w:tr w:rsidR="00454AAB" w14:paraId="09E0C130" w14:textId="77777777" w:rsidTr="00EF37FC">
        <w:trPr>
          <w:trHeight w:val="434"/>
        </w:trPr>
        <w:tc>
          <w:tcPr>
            <w:tcW w:w="3118" w:type="dxa"/>
            <w:vAlign w:val="center"/>
          </w:tcPr>
          <w:p w14:paraId="50699C58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4,901</w:t>
            </w:r>
          </w:p>
        </w:tc>
        <w:tc>
          <w:tcPr>
            <w:tcW w:w="2696" w:type="dxa"/>
            <w:vAlign w:val="center"/>
          </w:tcPr>
          <w:p w14:paraId="7E9FC0F8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7,000</w:t>
            </w:r>
          </w:p>
        </w:tc>
        <w:tc>
          <w:tcPr>
            <w:tcW w:w="3726" w:type="dxa"/>
            <w:vAlign w:val="center"/>
          </w:tcPr>
          <w:p w14:paraId="51BAE49A" w14:textId="77777777" w:rsidR="00454AAB" w:rsidRDefault="0086650C" w:rsidP="00EF37FC">
            <w:pPr>
              <w:pStyle w:val="TableParagraph"/>
              <w:ind w:left="20" w:right="2"/>
            </w:pPr>
            <w:r>
              <w:rPr>
                <w:spacing w:val="-5"/>
              </w:rPr>
              <w:t>6.5</w:t>
            </w:r>
          </w:p>
        </w:tc>
      </w:tr>
      <w:tr w:rsidR="00454AAB" w14:paraId="5F63A7D8" w14:textId="77777777" w:rsidTr="00EF37FC">
        <w:trPr>
          <w:trHeight w:val="434"/>
        </w:trPr>
        <w:tc>
          <w:tcPr>
            <w:tcW w:w="3118" w:type="dxa"/>
            <w:vAlign w:val="center"/>
          </w:tcPr>
          <w:p w14:paraId="0E600EBB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7,001</w:t>
            </w:r>
          </w:p>
        </w:tc>
        <w:tc>
          <w:tcPr>
            <w:tcW w:w="2696" w:type="dxa"/>
            <w:vAlign w:val="center"/>
          </w:tcPr>
          <w:p w14:paraId="1621C991" w14:textId="77777777" w:rsidR="00454AAB" w:rsidRDefault="0086650C" w:rsidP="00EF37FC">
            <w:pPr>
              <w:pStyle w:val="TableParagraph"/>
            </w:pPr>
            <w:r>
              <w:rPr>
                <w:spacing w:val="-2"/>
              </w:rPr>
              <w:t>10,000</w:t>
            </w:r>
          </w:p>
        </w:tc>
        <w:tc>
          <w:tcPr>
            <w:tcW w:w="3726" w:type="dxa"/>
            <w:vAlign w:val="center"/>
          </w:tcPr>
          <w:p w14:paraId="293E8AE8" w14:textId="2B9B822C" w:rsidR="00454AAB" w:rsidRDefault="0086650C" w:rsidP="00EF37FC">
            <w:pPr>
              <w:pStyle w:val="TableParagraph"/>
              <w:tabs>
                <w:tab w:val="center" w:pos="2199"/>
              </w:tabs>
              <w:ind w:left="20" w:right="2"/>
            </w:pPr>
            <w:r>
              <w:rPr>
                <w:spacing w:val="-5"/>
              </w:rPr>
              <w:t>6.0</w:t>
            </w:r>
          </w:p>
        </w:tc>
      </w:tr>
      <w:tr w:rsidR="00454AAB" w14:paraId="3AE00D74" w14:textId="77777777" w:rsidTr="00EF37FC">
        <w:trPr>
          <w:trHeight w:val="436"/>
        </w:trPr>
        <w:tc>
          <w:tcPr>
            <w:tcW w:w="3118" w:type="dxa"/>
            <w:vAlign w:val="center"/>
          </w:tcPr>
          <w:p w14:paraId="0D2AE0D7" w14:textId="77777777" w:rsidR="00454AAB" w:rsidRDefault="0086650C" w:rsidP="00EF37FC">
            <w:pPr>
              <w:pStyle w:val="TableParagraph"/>
              <w:ind w:left="24"/>
            </w:pPr>
            <w:r>
              <w:rPr>
                <w:spacing w:val="-2"/>
              </w:rPr>
              <w:t>10,001</w:t>
            </w:r>
          </w:p>
        </w:tc>
        <w:tc>
          <w:tcPr>
            <w:tcW w:w="2696" w:type="dxa"/>
            <w:vAlign w:val="center"/>
          </w:tcPr>
          <w:p w14:paraId="410043A4" w14:textId="77777777" w:rsidR="00454AAB" w:rsidRDefault="0086650C" w:rsidP="00EF37FC">
            <w:pPr>
              <w:pStyle w:val="TableParagraph"/>
              <w:ind w:right="5"/>
            </w:pPr>
            <w:r>
              <w:rPr>
                <w:spacing w:val="-10"/>
              </w:rPr>
              <w:t>-</w:t>
            </w:r>
          </w:p>
        </w:tc>
        <w:tc>
          <w:tcPr>
            <w:tcW w:w="3726" w:type="dxa"/>
            <w:vAlign w:val="center"/>
          </w:tcPr>
          <w:p w14:paraId="422FB282" w14:textId="77777777" w:rsidR="00454AAB" w:rsidRDefault="0086650C" w:rsidP="00EF37FC">
            <w:pPr>
              <w:pStyle w:val="TableParagraph"/>
              <w:ind w:left="13"/>
            </w:pPr>
            <w:r>
              <w:rPr>
                <w:spacing w:val="-5"/>
              </w:rPr>
              <w:t>3.0</w:t>
            </w:r>
          </w:p>
        </w:tc>
      </w:tr>
    </w:tbl>
    <w:p w14:paraId="4681C93B" w14:textId="77777777" w:rsidR="00454AAB" w:rsidRPr="00107D8A" w:rsidRDefault="0086650C" w:rsidP="00804DC1">
      <w:pPr>
        <w:pStyle w:val="ListParagraph"/>
        <w:numPr>
          <w:ilvl w:val="2"/>
          <w:numId w:val="18"/>
        </w:numPr>
        <w:spacing w:before="60" w:line="360" w:lineRule="auto"/>
        <w:ind w:right="173" w:hanging="720"/>
        <w:rPr>
          <w:b/>
          <w:bCs/>
        </w:rPr>
      </w:pPr>
      <w:r w:rsidRPr="00107D8A">
        <w:rPr>
          <w:b/>
          <w:bCs/>
        </w:rPr>
        <w:t>ვირტუალური</w:t>
      </w:r>
      <w:r w:rsidRPr="00107D8A">
        <w:rPr>
          <w:b/>
          <w:bCs/>
          <w:spacing w:val="-11"/>
        </w:rPr>
        <w:t xml:space="preserve"> </w:t>
      </w:r>
      <w:r w:rsidRPr="00107D8A">
        <w:rPr>
          <w:b/>
          <w:bCs/>
        </w:rPr>
        <w:t>პოს-ტერმინალის</w:t>
      </w:r>
      <w:r w:rsidRPr="00107D8A">
        <w:rPr>
          <w:b/>
          <w:bCs/>
          <w:spacing w:val="-7"/>
        </w:rPr>
        <w:t xml:space="preserve"> </w:t>
      </w:r>
      <w:r w:rsidRPr="00107D8A">
        <w:rPr>
          <w:b/>
          <w:bCs/>
        </w:rPr>
        <w:t>მომსახურების</w:t>
      </w:r>
      <w:r w:rsidRPr="00107D8A">
        <w:rPr>
          <w:b/>
          <w:bCs/>
          <w:spacing w:val="-11"/>
        </w:rPr>
        <w:t xml:space="preserve"> </w:t>
      </w:r>
      <w:r w:rsidRPr="00107D8A">
        <w:rPr>
          <w:b/>
          <w:bCs/>
        </w:rPr>
        <w:t>ტარიფები</w:t>
      </w:r>
      <w:r w:rsidRPr="00107D8A">
        <w:rPr>
          <w:b/>
          <w:bCs/>
          <w:spacing w:val="-7"/>
        </w:rPr>
        <w:t xml:space="preserve"> </w:t>
      </w:r>
      <w:r w:rsidRPr="00107D8A">
        <w:rPr>
          <w:b/>
          <w:bCs/>
        </w:rPr>
        <w:t>განისაზღვროს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</w:rPr>
        <w:t>შემდეგი</w:t>
      </w:r>
      <w:r w:rsidRPr="00107D8A">
        <w:rPr>
          <w:b/>
          <w:bCs/>
          <w:spacing w:val="-7"/>
        </w:rPr>
        <w:t xml:space="preserve"> </w:t>
      </w:r>
      <w:r w:rsidRPr="00107D8A">
        <w:rPr>
          <w:b/>
          <w:bCs/>
          <w:spacing w:val="-2"/>
        </w:rPr>
        <w:t>ოდენობით:</w:t>
      </w:r>
    </w:p>
    <w:tbl>
      <w:tblPr>
        <w:tblW w:w="9540" w:type="dxa"/>
        <w:tblInd w:w="1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2696"/>
        <w:gridCol w:w="3726"/>
      </w:tblGrid>
      <w:tr w:rsidR="00454AAB" w14:paraId="594BC1DA" w14:textId="77777777" w:rsidTr="00461A9F">
        <w:trPr>
          <w:trHeight w:val="762"/>
        </w:trPr>
        <w:tc>
          <w:tcPr>
            <w:tcW w:w="9540" w:type="dxa"/>
            <w:gridSpan w:val="3"/>
          </w:tcPr>
          <w:p w14:paraId="4C14E96C" w14:textId="77777777" w:rsidR="00454AAB" w:rsidRPr="00804DC1" w:rsidRDefault="0086650C">
            <w:pPr>
              <w:pStyle w:val="TableParagraph"/>
              <w:spacing w:before="169"/>
              <w:ind w:left="18" w:right="4"/>
              <w:rPr>
                <w:b/>
              </w:rPr>
            </w:pPr>
            <w:r w:rsidRPr="00804DC1">
              <w:rPr>
                <w:b/>
                <w:spacing w:val="-2"/>
              </w:rPr>
              <w:t>ვირტუალური</w:t>
            </w:r>
            <w:r w:rsidRPr="00804DC1">
              <w:rPr>
                <w:b/>
                <w:spacing w:val="12"/>
              </w:rPr>
              <w:t xml:space="preserve"> </w:t>
            </w:r>
            <w:r w:rsidRPr="00804DC1">
              <w:rPr>
                <w:b/>
                <w:spacing w:val="-2"/>
              </w:rPr>
              <w:t>პოს-ტერმინალების</w:t>
            </w:r>
            <w:r w:rsidRPr="00804DC1">
              <w:rPr>
                <w:b/>
                <w:spacing w:val="12"/>
              </w:rPr>
              <w:t xml:space="preserve"> </w:t>
            </w:r>
            <w:r w:rsidRPr="00804DC1">
              <w:rPr>
                <w:b/>
                <w:spacing w:val="-2"/>
              </w:rPr>
              <w:t>მომსახურება</w:t>
            </w:r>
          </w:p>
        </w:tc>
      </w:tr>
      <w:tr w:rsidR="00454AAB" w14:paraId="63E52A9F" w14:textId="77777777" w:rsidTr="00804DC1">
        <w:trPr>
          <w:trHeight w:val="566"/>
        </w:trPr>
        <w:tc>
          <w:tcPr>
            <w:tcW w:w="5814" w:type="dxa"/>
            <w:gridSpan w:val="2"/>
          </w:tcPr>
          <w:p w14:paraId="4A58BE6F" w14:textId="2AE73C4F" w:rsidR="00454AAB" w:rsidRDefault="0086650C">
            <w:pPr>
              <w:pStyle w:val="TableParagraph"/>
              <w:spacing w:before="71"/>
              <w:ind w:left="599"/>
              <w:jc w:val="left"/>
            </w:pPr>
            <w:r w:rsidRPr="00804DC1">
              <w:rPr>
                <w:b/>
                <w:spacing w:val="-2"/>
              </w:rPr>
              <w:t>ვირტუალური</w:t>
            </w:r>
            <w:r w:rsidRPr="00804DC1">
              <w:rPr>
                <w:b/>
                <w:spacing w:val="11"/>
              </w:rPr>
              <w:t xml:space="preserve"> </w:t>
            </w:r>
            <w:r w:rsidRPr="00804DC1">
              <w:rPr>
                <w:b/>
                <w:spacing w:val="-2"/>
              </w:rPr>
              <w:t>პოს</w:t>
            </w:r>
            <w:r w:rsidR="006F62C9" w:rsidRPr="00804DC1">
              <w:rPr>
                <w:b/>
                <w:spacing w:val="-2"/>
                <w:lang w:val="ka-GE"/>
              </w:rPr>
              <w:t>-</w:t>
            </w:r>
            <w:r w:rsidRPr="00804DC1">
              <w:rPr>
                <w:b/>
                <w:spacing w:val="-2"/>
              </w:rPr>
              <w:t>ტერმინალების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რაოდენობა</w:t>
            </w:r>
          </w:p>
        </w:tc>
        <w:tc>
          <w:tcPr>
            <w:tcW w:w="3726" w:type="dxa"/>
            <w:vMerge w:val="restart"/>
            <w:vAlign w:val="center"/>
          </w:tcPr>
          <w:p w14:paraId="79022F80" w14:textId="531A199D" w:rsidR="00454AAB" w:rsidRPr="00D86DD8" w:rsidRDefault="0086650C" w:rsidP="00804DC1">
            <w:pPr>
              <w:pStyle w:val="TableParagraph"/>
              <w:spacing w:before="0"/>
              <w:ind w:left="0"/>
              <w:rPr>
                <w:lang w:val="ka-GE"/>
              </w:rPr>
            </w:pPr>
            <w:r>
              <w:t>ტარიფი</w:t>
            </w:r>
            <w:r>
              <w:rPr>
                <w:spacing w:val="-5"/>
              </w:rPr>
              <w:t xml:space="preserve"> </w:t>
            </w:r>
            <w:r>
              <w:t>(აშშ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დოლარი)</w:t>
            </w:r>
            <w:r w:rsidR="007A4169">
              <w:rPr>
                <w:spacing w:val="-2"/>
                <w:lang w:val="ka-GE"/>
              </w:rPr>
              <w:t xml:space="preserve"> თითოეული</w:t>
            </w:r>
            <w:r w:rsidR="00804DC1">
              <w:rPr>
                <w:spacing w:val="-2"/>
                <w:lang w:val="ka-GE"/>
              </w:rPr>
              <w:t xml:space="preserve"> </w:t>
            </w:r>
            <w:r w:rsidR="007A4169" w:rsidRPr="00804DC1">
              <w:rPr>
                <w:b/>
                <w:spacing w:val="-2"/>
                <w:lang w:val="ka-GE"/>
              </w:rPr>
              <w:t>ვირტუალური პოს</w:t>
            </w:r>
            <w:r w:rsidR="00804DC1" w:rsidRPr="00804DC1">
              <w:rPr>
                <w:b/>
                <w:spacing w:val="-2"/>
                <w:lang w:val="ka-GE"/>
              </w:rPr>
              <w:t xml:space="preserve">- </w:t>
            </w:r>
            <w:r w:rsidR="007A4169" w:rsidRPr="00804DC1">
              <w:rPr>
                <w:b/>
                <w:spacing w:val="-2"/>
                <w:lang w:val="ka-GE"/>
              </w:rPr>
              <w:t>ტერმინალისთვის</w:t>
            </w:r>
          </w:p>
        </w:tc>
      </w:tr>
      <w:tr w:rsidR="00454AAB" w14:paraId="66379133" w14:textId="77777777" w:rsidTr="00461A9F">
        <w:trPr>
          <w:trHeight w:val="575"/>
        </w:trPr>
        <w:tc>
          <w:tcPr>
            <w:tcW w:w="3118" w:type="dxa"/>
          </w:tcPr>
          <w:p w14:paraId="69A10FF8" w14:textId="77777777" w:rsidR="00454AAB" w:rsidRDefault="0086650C">
            <w:pPr>
              <w:pStyle w:val="TableParagraph"/>
              <w:spacing w:before="76"/>
              <w:ind w:right="4"/>
            </w:pPr>
            <w:r>
              <w:t>ქვედა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ზღვარი</w:t>
            </w:r>
          </w:p>
        </w:tc>
        <w:tc>
          <w:tcPr>
            <w:tcW w:w="2696" w:type="dxa"/>
          </w:tcPr>
          <w:p w14:paraId="62EE80BF" w14:textId="77777777" w:rsidR="00454AAB" w:rsidRDefault="0086650C">
            <w:pPr>
              <w:pStyle w:val="TableParagraph"/>
              <w:spacing w:before="76"/>
              <w:ind w:right="2"/>
            </w:pPr>
            <w:r>
              <w:t>ზედა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ზღვარი</w:t>
            </w:r>
          </w:p>
        </w:tc>
        <w:tc>
          <w:tcPr>
            <w:tcW w:w="3726" w:type="dxa"/>
            <w:vMerge/>
          </w:tcPr>
          <w:p w14:paraId="72CE0F8D" w14:textId="77777777" w:rsidR="00454AAB" w:rsidRDefault="00454AAB">
            <w:pPr>
              <w:rPr>
                <w:sz w:val="2"/>
                <w:szCs w:val="2"/>
              </w:rPr>
            </w:pPr>
          </w:p>
        </w:tc>
      </w:tr>
      <w:tr w:rsidR="00454AAB" w14:paraId="4F8DE9A3" w14:textId="77777777" w:rsidTr="00EF37FC">
        <w:trPr>
          <w:trHeight w:val="434"/>
        </w:trPr>
        <w:tc>
          <w:tcPr>
            <w:tcW w:w="3118" w:type="dxa"/>
            <w:vAlign w:val="center"/>
          </w:tcPr>
          <w:p w14:paraId="7CCA50D4" w14:textId="77777777" w:rsidR="00454AAB" w:rsidRDefault="0086650C" w:rsidP="00EF37FC">
            <w:pPr>
              <w:pStyle w:val="TableParagraph"/>
              <w:ind w:right="2"/>
            </w:pPr>
            <w:r>
              <w:rPr>
                <w:spacing w:val="-10"/>
              </w:rPr>
              <w:t>1</w:t>
            </w:r>
          </w:p>
        </w:tc>
        <w:tc>
          <w:tcPr>
            <w:tcW w:w="2696" w:type="dxa"/>
            <w:vAlign w:val="center"/>
          </w:tcPr>
          <w:p w14:paraId="788BC627" w14:textId="77777777" w:rsidR="00454AAB" w:rsidRDefault="0086650C" w:rsidP="00EF37FC">
            <w:pPr>
              <w:pStyle w:val="TableParagraph"/>
              <w:ind w:right="5"/>
            </w:pPr>
            <w:r>
              <w:rPr>
                <w:spacing w:val="-10"/>
              </w:rPr>
              <w:t>-</w:t>
            </w:r>
          </w:p>
        </w:tc>
        <w:tc>
          <w:tcPr>
            <w:tcW w:w="3726" w:type="dxa"/>
            <w:vAlign w:val="center"/>
          </w:tcPr>
          <w:p w14:paraId="253DD129" w14:textId="77777777" w:rsidR="00454AAB" w:rsidRDefault="0086650C" w:rsidP="00EF37FC">
            <w:pPr>
              <w:pStyle w:val="TableParagraph"/>
              <w:ind w:left="20" w:right="2"/>
            </w:pPr>
            <w:r>
              <w:rPr>
                <w:spacing w:val="-5"/>
              </w:rPr>
              <w:t>5.0</w:t>
            </w:r>
          </w:p>
        </w:tc>
      </w:tr>
    </w:tbl>
    <w:p w14:paraId="10DCDA8C" w14:textId="44CA2C7E" w:rsidR="009D059E" w:rsidRPr="00107D8A" w:rsidRDefault="007F3591" w:rsidP="00804DC1">
      <w:pPr>
        <w:pStyle w:val="ListParagraph"/>
        <w:numPr>
          <w:ilvl w:val="2"/>
          <w:numId w:val="18"/>
        </w:numPr>
        <w:spacing w:before="60" w:line="360" w:lineRule="auto"/>
        <w:ind w:right="173" w:hanging="720"/>
        <w:rPr>
          <w:b/>
          <w:bCs/>
          <w:lang w:val="ka-GE"/>
        </w:rPr>
      </w:pPr>
      <w:r>
        <w:rPr>
          <w:b/>
          <w:bCs/>
        </w:rPr>
        <w:t xml:space="preserve">ვენდინგ აპარატის </w:t>
      </w:r>
      <w:r w:rsidRPr="00107D8A">
        <w:rPr>
          <w:b/>
          <w:bCs/>
        </w:rPr>
        <w:t>პოს</w:t>
      </w:r>
      <w:r w:rsidRPr="00107D8A">
        <w:rPr>
          <w:b/>
          <w:bCs/>
          <w:lang w:val="ka-GE"/>
        </w:rPr>
        <w:t>-</w:t>
      </w:r>
      <w:r w:rsidRPr="00107D8A">
        <w:rPr>
          <w:b/>
          <w:bCs/>
        </w:rPr>
        <w:t>ტერმინალის</w:t>
      </w:r>
      <w:r w:rsidRPr="00107D8A">
        <w:rPr>
          <w:b/>
          <w:bCs/>
          <w:spacing w:val="-7"/>
        </w:rPr>
        <w:t xml:space="preserve"> </w:t>
      </w:r>
      <w:r w:rsidRPr="00107D8A">
        <w:rPr>
          <w:b/>
          <w:bCs/>
        </w:rPr>
        <w:t>მომსახურების</w:t>
      </w:r>
      <w:r w:rsidRPr="00107D8A">
        <w:rPr>
          <w:b/>
          <w:bCs/>
          <w:spacing w:val="-10"/>
        </w:rPr>
        <w:t xml:space="preserve"> </w:t>
      </w:r>
      <w:r w:rsidRPr="00107D8A">
        <w:rPr>
          <w:b/>
          <w:bCs/>
        </w:rPr>
        <w:t>ტარიფები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</w:rPr>
        <w:t>განისაზღვროს</w:t>
      </w:r>
      <w:r w:rsidRPr="00107D8A">
        <w:rPr>
          <w:b/>
          <w:bCs/>
          <w:spacing w:val="-10"/>
        </w:rPr>
        <w:t xml:space="preserve"> </w:t>
      </w:r>
      <w:r w:rsidRPr="00107D8A">
        <w:rPr>
          <w:b/>
          <w:bCs/>
        </w:rPr>
        <w:t>შემდეგი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  <w:spacing w:val="-2"/>
        </w:rPr>
        <w:t>ოდენობით</w:t>
      </w:r>
      <w:r w:rsidR="00F91495">
        <w:rPr>
          <w:b/>
          <w:bCs/>
          <w:spacing w:val="-2"/>
        </w:rPr>
        <w:t>:</w:t>
      </w:r>
    </w:p>
    <w:tbl>
      <w:tblPr>
        <w:tblW w:w="9540" w:type="dxa"/>
        <w:tblInd w:w="1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2696"/>
        <w:gridCol w:w="3726"/>
      </w:tblGrid>
      <w:tr w:rsidR="009D059E" w14:paraId="68F2D8D9" w14:textId="50954DF4" w:rsidTr="00E92791">
        <w:trPr>
          <w:trHeight w:val="762"/>
        </w:trPr>
        <w:tc>
          <w:tcPr>
            <w:tcW w:w="9540" w:type="dxa"/>
            <w:gridSpan w:val="3"/>
          </w:tcPr>
          <w:p w14:paraId="03B8F099" w14:textId="362462F5" w:rsidR="009D059E" w:rsidRPr="00804DC1" w:rsidRDefault="00E92791" w:rsidP="00BB0652">
            <w:pPr>
              <w:pStyle w:val="TableParagraph"/>
              <w:spacing w:before="169"/>
              <w:ind w:left="18" w:right="4"/>
              <w:rPr>
                <w:b/>
              </w:rPr>
            </w:pPr>
            <w:r>
              <w:rPr>
                <w:b/>
                <w:bCs/>
              </w:rPr>
              <w:t xml:space="preserve">ვენდინგ აპარატის </w:t>
            </w:r>
            <w:r w:rsidRPr="00107D8A">
              <w:rPr>
                <w:b/>
                <w:bCs/>
              </w:rPr>
              <w:t>პოს</w:t>
            </w:r>
            <w:r w:rsidRPr="00107D8A">
              <w:rPr>
                <w:b/>
                <w:bCs/>
                <w:lang w:val="ka-GE"/>
              </w:rPr>
              <w:t>-</w:t>
            </w:r>
            <w:r w:rsidRPr="00107D8A">
              <w:rPr>
                <w:b/>
                <w:bCs/>
              </w:rPr>
              <w:t>ტერმინალის</w:t>
            </w:r>
            <w:r>
              <w:rPr>
                <w:b/>
              </w:rPr>
              <w:t xml:space="preserve"> </w:t>
            </w:r>
            <w:r w:rsidR="009D059E" w:rsidRPr="00804DC1">
              <w:rPr>
                <w:b/>
                <w:lang w:val="ka-GE"/>
              </w:rPr>
              <w:t>მომსახურება</w:t>
            </w:r>
          </w:p>
        </w:tc>
      </w:tr>
      <w:tr w:rsidR="009D059E" w14:paraId="43658352" w14:textId="7D9DC384" w:rsidTr="00E92791">
        <w:trPr>
          <w:trHeight w:val="566"/>
        </w:trPr>
        <w:tc>
          <w:tcPr>
            <w:tcW w:w="5814" w:type="dxa"/>
            <w:gridSpan w:val="2"/>
          </w:tcPr>
          <w:p w14:paraId="4775F0AC" w14:textId="2CF5278C" w:rsidR="009D059E" w:rsidRDefault="00E92791" w:rsidP="00A2654D">
            <w:pPr>
              <w:pStyle w:val="TableParagraph"/>
              <w:spacing w:before="71"/>
              <w:ind w:left="0"/>
            </w:pPr>
            <w:r>
              <w:rPr>
                <w:b/>
                <w:bCs/>
              </w:rPr>
              <w:t xml:space="preserve">ვენდინგ აპარატის </w:t>
            </w:r>
            <w:r w:rsidRPr="00107D8A">
              <w:rPr>
                <w:b/>
                <w:bCs/>
              </w:rPr>
              <w:t>პოს</w:t>
            </w:r>
            <w:r w:rsidRPr="00107D8A">
              <w:rPr>
                <w:b/>
                <w:bCs/>
                <w:lang w:val="ka-GE"/>
              </w:rPr>
              <w:t>-</w:t>
            </w:r>
            <w:r w:rsidRPr="00107D8A">
              <w:rPr>
                <w:b/>
                <w:bCs/>
              </w:rPr>
              <w:t>ტერმინალის</w:t>
            </w:r>
            <w:r w:rsidR="009D059E">
              <w:rPr>
                <w:spacing w:val="-2"/>
                <w:lang w:val="ka-GE"/>
              </w:rPr>
              <w:t xml:space="preserve"> </w:t>
            </w:r>
            <w:r w:rsidR="009D059E">
              <w:rPr>
                <w:spacing w:val="11"/>
              </w:rPr>
              <w:t xml:space="preserve"> </w:t>
            </w:r>
            <w:r w:rsidR="009D059E">
              <w:rPr>
                <w:spacing w:val="-2"/>
              </w:rPr>
              <w:t>რაოდენობა</w:t>
            </w:r>
          </w:p>
        </w:tc>
        <w:tc>
          <w:tcPr>
            <w:tcW w:w="3726" w:type="dxa"/>
            <w:vMerge w:val="restart"/>
            <w:vAlign w:val="center"/>
          </w:tcPr>
          <w:p w14:paraId="709C9DFA" w14:textId="1F5A08E6" w:rsidR="009D059E" w:rsidRPr="007A4169" w:rsidRDefault="009D059E" w:rsidP="00804DC1">
            <w:pPr>
              <w:pStyle w:val="TableParagraph"/>
              <w:spacing w:before="0"/>
              <w:ind w:left="0"/>
              <w:rPr>
                <w:lang w:val="ka-GE"/>
              </w:rPr>
            </w:pPr>
            <w:r>
              <w:t>ტარიფი</w:t>
            </w:r>
            <w:r>
              <w:rPr>
                <w:spacing w:val="-5"/>
              </w:rPr>
              <w:t xml:space="preserve"> </w:t>
            </w:r>
            <w:r>
              <w:t>(</w:t>
            </w:r>
            <w:r w:rsidR="00E92791">
              <w:t>აშშ დო</w:t>
            </w:r>
            <w:r>
              <w:rPr>
                <w:spacing w:val="-2"/>
              </w:rPr>
              <w:t>ლარი)</w:t>
            </w:r>
            <w:r w:rsidR="007A4169">
              <w:rPr>
                <w:spacing w:val="-2"/>
                <w:lang w:val="ka-GE"/>
              </w:rPr>
              <w:t xml:space="preserve"> თითოეული </w:t>
            </w:r>
            <w:r w:rsidR="00E92791">
              <w:rPr>
                <w:b/>
                <w:bCs/>
              </w:rPr>
              <w:t xml:space="preserve">ვენდინგ აპარატის </w:t>
            </w:r>
            <w:r w:rsidR="00E92791" w:rsidRPr="00107D8A">
              <w:rPr>
                <w:b/>
                <w:bCs/>
              </w:rPr>
              <w:t>პოს</w:t>
            </w:r>
            <w:r w:rsidR="00E92791" w:rsidRPr="00107D8A">
              <w:rPr>
                <w:b/>
                <w:bCs/>
                <w:lang w:val="ka-GE"/>
              </w:rPr>
              <w:t>-</w:t>
            </w:r>
            <w:r w:rsidR="00E92791" w:rsidRPr="00107D8A">
              <w:rPr>
                <w:b/>
                <w:bCs/>
              </w:rPr>
              <w:t>ტერმინალის</w:t>
            </w:r>
            <w:r w:rsidR="00E92791">
              <w:rPr>
                <w:b/>
                <w:bCs/>
              </w:rPr>
              <w:t>თვის</w:t>
            </w:r>
          </w:p>
        </w:tc>
      </w:tr>
      <w:tr w:rsidR="009D059E" w14:paraId="37659209" w14:textId="122D4F3D" w:rsidTr="00E92791">
        <w:trPr>
          <w:trHeight w:val="575"/>
        </w:trPr>
        <w:tc>
          <w:tcPr>
            <w:tcW w:w="3118" w:type="dxa"/>
          </w:tcPr>
          <w:p w14:paraId="286BB23D" w14:textId="716A1E65" w:rsidR="009D059E" w:rsidRDefault="009D059E" w:rsidP="00BB0652">
            <w:pPr>
              <w:pStyle w:val="TableParagraph"/>
              <w:spacing w:before="76"/>
              <w:ind w:right="4"/>
            </w:pPr>
            <w:r>
              <w:t>ქვედა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ზღვარი</w:t>
            </w:r>
          </w:p>
        </w:tc>
        <w:tc>
          <w:tcPr>
            <w:tcW w:w="2696" w:type="dxa"/>
          </w:tcPr>
          <w:p w14:paraId="46A192A5" w14:textId="21B12512" w:rsidR="009D059E" w:rsidRDefault="009D059E" w:rsidP="00BB0652">
            <w:pPr>
              <w:pStyle w:val="TableParagraph"/>
              <w:spacing w:before="76"/>
              <w:ind w:right="2"/>
            </w:pPr>
            <w:r>
              <w:t>ზედა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ზღვარი</w:t>
            </w:r>
          </w:p>
        </w:tc>
        <w:tc>
          <w:tcPr>
            <w:tcW w:w="3726" w:type="dxa"/>
            <w:vMerge/>
          </w:tcPr>
          <w:p w14:paraId="3F839E88" w14:textId="23E7E447" w:rsidR="009D059E" w:rsidRDefault="009D059E" w:rsidP="00BB0652">
            <w:pPr>
              <w:rPr>
                <w:sz w:val="2"/>
                <w:szCs w:val="2"/>
              </w:rPr>
            </w:pPr>
          </w:p>
        </w:tc>
      </w:tr>
      <w:tr w:rsidR="009D059E" w14:paraId="2C02844D" w14:textId="3B8417AD" w:rsidTr="00E92791">
        <w:trPr>
          <w:trHeight w:val="434"/>
        </w:trPr>
        <w:tc>
          <w:tcPr>
            <w:tcW w:w="3118" w:type="dxa"/>
            <w:vAlign w:val="center"/>
          </w:tcPr>
          <w:p w14:paraId="4EA039D0" w14:textId="5C142CCE" w:rsidR="009D059E" w:rsidRPr="009D059E" w:rsidRDefault="00E92791" w:rsidP="00EF37FC">
            <w:pPr>
              <w:pStyle w:val="TableParagraph"/>
              <w:ind w:right="2"/>
            </w:pPr>
            <w:r>
              <w:t>1</w:t>
            </w:r>
          </w:p>
        </w:tc>
        <w:tc>
          <w:tcPr>
            <w:tcW w:w="2696" w:type="dxa"/>
            <w:vAlign w:val="center"/>
          </w:tcPr>
          <w:p w14:paraId="73D6B288" w14:textId="0D07BF18" w:rsidR="009D059E" w:rsidRPr="009D059E" w:rsidRDefault="00E92791" w:rsidP="00EF37FC">
            <w:pPr>
              <w:pStyle w:val="TableParagraph"/>
              <w:ind w:right="2"/>
            </w:pPr>
            <w:r>
              <w:t>-</w:t>
            </w:r>
          </w:p>
        </w:tc>
        <w:tc>
          <w:tcPr>
            <w:tcW w:w="3726" w:type="dxa"/>
            <w:vAlign w:val="center"/>
          </w:tcPr>
          <w:p w14:paraId="0E8C00AC" w14:textId="4F93A082" w:rsidR="009D059E" w:rsidRPr="009D059E" w:rsidRDefault="00E92791" w:rsidP="00EF37FC">
            <w:pPr>
              <w:pStyle w:val="TableParagraph"/>
              <w:ind w:right="2"/>
            </w:pPr>
            <w:r>
              <w:t>2</w:t>
            </w:r>
            <w:r w:rsidR="009D059E" w:rsidRPr="009D059E">
              <w:t>.0</w:t>
            </w:r>
          </w:p>
        </w:tc>
      </w:tr>
    </w:tbl>
    <w:p w14:paraId="23E6FC0D" w14:textId="4470F1B9" w:rsidR="00407C9E" w:rsidRDefault="00407C9E" w:rsidP="00407C9E">
      <w:pPr>
        <w:pStyle w:val="ListParagraph"/>
        <w:numPr>
          <w:ilvl w:val="2"/>
          <w:numId w:val="18"/>
        </w:numPr>
        <w:spacing w:before="60" w:line="360" w:lineRule="auto"/>
        <w:ind w:right="173" w:hanging="720"/>
      </w:pPr>
      <w:r w:rsidRPr="00407C9E">
        <w:rPr>
          <w:lang w:val="ka-GE"/>
        </w:rPr>
        <w:t>კალენდარული თვის ჭრილში,</w:t>
      </w:r>
      <w:r>
        <w:rPr>
          <w:b/>
          <w:lang w:val="ka-GE"/>
        </w:rPr>
        <w:t xml:space="preserve"> </w:t>
      </w:r>
      <w:r w:rsidRPr="00407C9E">
        <w:rPr>
          <w:b/>
        </w:rPr>
        <w:t>ლოკალური ბარათებით</w:t>
      </w:r>
      <w:r w:rsidR="0003199C" w:rsidRPr="008C3D6F">
        <w:rPr>
          <w:lang w:val="ka-GE"/>
        </w:rPr>
        <w:t>,</w:t>
      </w:r>
      <w:r>
        <w:t xml:space="preserve"> </w:t>
      </w:r>
      <w:r w:rsidR="0003199C" w:rsidRPr="008C3D6F">
        <w:rPr>
          <w:b/>
          <w:lang w:val="ka-GE"/>
        </w:rPr>
        <w:t>ბანკომატში</w:t>
      </w:r>
      <w:r>
        <w:t xml:space="preserve"> შესრულებული </w:t>
      </w:r>
      <w:r w:rsidRPr="00407C9E">
        <w:rPr>
          <w:b/>
        </w:rPr>
        <w:t xml:space="preserve">საბარათე </w:t>
      </w:r>
      <w:r w:rsidRPr="00407C9E">
        <w:rPr>
          <w:b/>
        </w:rPr>
        <w:lastRenderedPageBreak/>
        <w:t>ოპერაციების</w:t>
      </w:r>
      <w:r w:rsidRPr="00407C9E">
        <w:rPr>
          <w:b/>
          <w:lang w:val="ka-GE"/>
        </w:rPr>
        <w:t>თვის</w:t>
      </w:r>
      <w:r>
        <w:rPr>
          <w:lang w:val="ka-GE"/>
        </w:rPr>
        <w:t xml:space="preserve"> გადასახდელი</w:t>
      </w:r>
      <w:r>
        <w:t xml:space="preserve"> ჯამური მოცულობითი </w:t>
      </w:r>
      <w:r w:rsidR="00A44C10">
        <w:rPr>
          <w:lang w:val="ka-GE"/>
        </w:rPr>
        <w:t>საფასური</w:t>
      </w:r>
      <w:r>
        <w:t xml:space="preserve"> განისაზღვროს შემდეგი ოდენობით:</w:t>
      </w:r>
    </w:p>
    <w:tbl>
      <w:tblPr>
        <w:tblW w:w="9540" w:type="dxa"/>
        <w:tblInd w:w="1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2"/>
        <w:gridCol w:w="2160"/>
        <w:gridCol w:w="4588"/>
      </w:tblGrid>
      <w:tr w:rsidR="00BA7284" w14:paraId="43EA5A43" w14:textId="77777777" w:rsidTr="00BA7284">
        <w:trPr>
          <w:trHeight w:val="1173"/>
        </w:trPr>
        <w:tc>
          <w:tcPr>
            <w:tcW w:w="9540" w:type="dxa"/>
            <w:gridSpan w:val="3"/>
          </w:tcPr>
          <w:p w14:paraId="477DE5EC" w14:textId="0406096F" w:rsidR="00BA7284" w:rsidRPr="00FC2E27" w:rsidRDefault="00BA7284" w:rsidP="00BA7284">
            <w:pPr>
              <w:pStyle w:val="TableParagraph"/>
              <w:spacing w:before="167"/>
              <w:ind w:left="18"/>
              <w:rPr>
                <w:bCs/>
              </w:rPr>
            </w:pPr>
            <w:proofErr w:type="spellStart"/>
            <w:r w:rsidRPr="00407C9E">
              <w:rPr>
                <w:b/>
                <w:bCs/>
                <w:lang w:val="ka-GE"/>
              </w:rPr>
              <w:t>Host-to-Host</w:t>
            </w:r>
            <w:proofErr w:type="spellEnd"/>
            <w:r w:rsidRPr="00407C9E">
              <w:rPr>
                <w:b/>
                <w:bCs/>
                <w:lang w:val="ka-GE"/>
              </w:rPr>
              <w:t xml:space="preserve"> კავშირის ფარგლებში </w:t>
            </w:r>
            <w:r w:rsidRPr="00407C9E">
              <w:rPr>
                <w:lang w:val="ka-GE"/>
              </w:rPr>
              <w:t xml:space="preserve">სხვა სისტემის ოპერატორის ან/და საგადახდო მომსახურების პროვაიდერის მიერ გადასახდელი </w:t>
            </w:r>
            <w:r>
              <w:rPr>
                <w:lang w:val="ka-GE"/>
              </w:rPr>
              <w:t>საფასურის</w:t>
            </w:r>
            <w:r w:rsidRPr="00407C9E">
              <w:rPr>
                <w:lang w:val="ka-GE"/>
              </w:rPr>
              <w:t xml:space="preserve"> მოცულობა თვის ჭრილში </w:t>
            </w:r>
            <w:r w:rsidRPr="00407C9E">
              <w:rPr>
                <w:b/>
                <w:lang w:val="ka-GE"/>
              </w:rPr>
              <w:t>ლოკალური ბარათებით</w:t>
            </w:r>
            <w:r w:rsidRPr="00407C9E">
              <w:rPr>
                <w:lang w:val="ka-GE"/>
              </w:rPr>
              <w:t xml:space="preserve"> მის </w:t>
            </w:r>
            <w:r w:rsidRPr="00407C9E">
              <w:rPr>
                <w:b/>
                <w:lang w:val="ka-GE"/>
              </w:rPr>
              <w:t>ბანკომატში</w:t>
            </w:r>
            <w:r w:rsidRPr="00407C9E">
              <w:rPr>
                <w:lang w:val="ka-GE"/>
              </w:rPr>
              <w:t xml:space="preserve"> შესრულებული </w:t>
            </w:r>
            <w:r w:rsidRPr="00407C9E">
              <w:rPr>
                <w:b/>
                <w:lang w:val="ka-GE"/>
              </w:rPr>
              <w:t>საბარათე ოპერაციებისთვის</w:t>
            </w:r>
          </w:p>
        </w:tc>
      </w:tr>
      <w:tr w:rsidR="00BA7284" w14:paraId="6AAD47BE" w14:textId="77777777" w:rsidTr="00BA7284">
        <w:trPr>
          <w:trHeight w:val="870"/>
        </w:trPr>
        <w:tc>
          <w:tcPr>
            <w:tcW w:w="4952" w:type="dxa"/>
            <w:gridSpan w:val="2"/>
            <w:vAlign w:val="center"/>
          </w:tcPr>
          <w:p w14:paraId="109599C7" w14:textId="77777777" w:rsidR="00BA7284" w:rsidRPr="00AA4FB7" w:rsidRDefault="00BA7284" w:rsidP="00BA7284">
            <w:pPr>
              <w:pStyle w:val="TableParagraph"/>
              <w:spacing w:before="6"/>
              <w:ind w:left="12" w:right="2"/>
              <w:rPr>
                <w:b/>
                <w:bCs/>
                <w:lang w:val="ka-GE"/>
              </w:rPr>
            </w:pPr>
            <w:r>
              <w:rPr>
                <w:lang w:val="ka-GE"/>
              </w:rPr>
              <w:t xml:space="preserve">კალენდარული თვის განმავლობაში შესრულებული </w:t>
            </w:r>
            <w:r w:rsidRPr="0003199C">
              <w:rPr>
                <w:b/>
                <w:lang w:val="ka-GE"/>
              </w:rPr>
              <w:t>საბარათ ოპერაციების</w:t>
            </w:r>
            <w:r>
              <w:rPr>
                <w:lang w:val="ka-GE"/>
              </w:rPr>
              <w:t xml:space="preserve"> ჯამური მოცულობა</w:t>
            </w:r>
          </w:p>
        </w:tc>
        <w:tc>
          <w:tcPr>
            <w:tcW w:w="4588" w:type="dxa"/>
            <w:vMerge w:val="restart"/>
            <w:vAlign w:val="center"/>
          </w:tcPr>
          <w:p w14:paraId="56392E2D" w14:textId="77777777" w:rsidR="00BA7284" w:rsidRPr="00B57CFA" w:rsidRDefault="00BA7284" w:rsidP="00BA7284">
            <w:pPr>
              <w:pStyle w:val="TableParagraph"/>
              <w:spacing w:before="0"/>
              <w:rPr>
                <w:lang w:val="ka-GE"/>
              </w:rPr>
            </w:pPr>
            <w:r>
              <w:t>ტარიფი</w:t>
            </w:r>
          </w:p>
        </w:tc>
      </w:tr>
      <w:tr w:rsidR="00BA7284" w14:paraId="163E1A28" w14:textId="77777777" w:rsidTr="00BA7284">
        <w:trPr>
          <w:trHeight w:val="576"/>
        </w:trPr>
        <w:tc>
          <w:tcPr>
            <w:tcW w:w="2792" w:type="dxa"/>
          </w:tcPr>
          <w:p w14:paraId="14A6243C" w14:textId="77777777" w:rsidR="00BA7284" w:rsidRDefault="00BA7284" w:rsidP="00BA7284">
            <w:pPr>
              <w:pStyle w:val="TableParagraph"/>
              <w:spacing w:before="74"/>
              <w:ind w:left="13" w:right="3"/>
            </w:pPr>
            <w:r>
              <w:t>ქვედა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ზღვარი</w:t>
            </w:r>
          </w:p>
        </w:tc>
        <w:tc>
          <w:tcPr>
            <w:tcW w:w="2160" w:type="dxa"/>
          </w:tcPr>
          <w:p w14:paraId="44C8CDF7" w14:textId="77777777" w:rsidR="00BA7284" w:rsidRDefault="00BA7284" w:rsidP="00BA7284">
            <w:pPr>
              <w:pStyle w:val="TableParagraph"/>
              <w:spacing w:before="74"/>
              <w:ind w:left="16" w:right="3"/>
            </w:pPr>
            <w:r>
              <w:t>ზედა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ზღვარი</w:t>
            </w:r>
          </w:p>
        </w:tc>
        <w:tc>
          <w:tcPr>
            <w:tcW w:w="4588" w:type="dxa"/>
            <w:vMerge/>
          </w:tcPr>
          <w:p w14:paraId="66925119" w14:textId="77777777" w:rsidR="00BA7284" w:rsidRDefault="00BA7284" w:rsidP="00BA7284">
            <w:pPr>
              <w:rPr>
                <w:sz w:val="2"/>
                <w:szCs w:val="2"/>
              </w:rPr>
            </w:pPr>
          </w:p>
        </w:tc>
      </w:tr>
      <w:tr w:rsidR="00BA7284" w14:paraId="0E7C3E27" w14:textId="77777777" w:rsidTr="001B2D6F">
        <w:trPr>
          <w:trHeight w:val="434"/>
        </w:trPr>
        <w:tc>
          <w:tcPr>
            <w:tcW w:w="2792" w:type="dxa"/>
            <w:vAlign w:val="center"/>
          </w:tcPr>
          <w:p w14:paraId="677E1D7C" w14:textId="1B1CE9F3" w:rsidR="00BA7284" w:rsidRPr="00BA7284" w:rsidRDefault="00BA7284" w:rsidP="001B2D6F">
            <w:pPr>
              <w:pStyle w:val="TableParagraph"/>
              <w:ind w:right="2"/>
              <w:rPr>
                <w:rFonts w:cs="Calibri"/>
                <w:color w:val="000000"/>
              </w:rPr>
            </w:pPr>
            <w:r w:rsidRPr="00BA7284">
              <w:rPr>
                <w:rFonts w:cs="Calibri"/>
                <w:color w:val="000000"/>
              </w:rPr>
              <w:t>-</w:t>
            </w:r>
          </w:p>
        </w:tc>
        <w:tc>
          <w:tcPr>
            <w:tcW w:w="2160" w:type="dxa"/>
            <w:vAlign w:val="center"/>
          </w:tcPr>
          <w:p w14:paraId="6C3E1DA6" w14:textId="425451C3" w:rsidR="00BA7284" w:rsidRPr="00BA7284" w:rsidRDefault="00BA7284" w:rsidP="001B2D6F">
            <w:pPr>
              <w:pStyle w:val="TableParagraph"/>
              <w:ind w:right="2"/>
              <w:rPr>
                <w:rFonts w:cs="Calibri"/>
                <w:color w:val="000000"/>
              </w:rPr>
            </w:pPr>
            <w:r w:rsidRPr="00BA7284">
              <w:rPr>
                <w:rFonts w:cs="Calibri"/>
                <w:color w:val="000000"/>
              </w:rPr>
              <w:t>500,000</w:t>
            </w:r>
          </w:p>
        </w:tc>
        <w:tc>
          <w:tcPr>
            <w:tcW w:w="4588" w:type="dxa"/>
            <w:vAlign w:val="center"/>
          </w:tcPr>
          <w:p w14:paraId="26044FF5" w14:textId="7F23E9D4" w:rsidR="00BA7284" w:rsidRPr="00BA7284" w:rsidRDefault="00BA7284" w:rsidP="001B2D6F">
            <w:pPr>
              <w:pStyle w:val="TableParagraph"/>
              <w:ind w:right="2"/>
              <w:rPr>
                <w:rFonts w:cs="Calibri"/>
                <w:color w:val="000000"/>
              </w:rPr>
            </w:pPr>
            <w:r w:rsidRPr="00BA7284">
              <w:rPr>
                <w:rFonts w:cs="Calibri"/>
                <w:color w:val="000000"/>
              </w:rPr>
              <w:t>0.20%</w:t>
            </w:r>
          </w:p>
        </w:tc>
      </w:tr>
      <w:tr w:rsidR="00BA7284" w14:paraId="2253AA00" w14:textId="77777777" w:rsidTr="001B2D6F">
        <w:trPr>
          <w:trHeight w:val="433"/>
        </w:trPr>
        <w:tc>
          <w:tcPr>
            <w:tcW w:w="2792" w:type="dxa"/>
            <w:vAlign w:val="center"/>
          </w:tcPr>
          <w:p w14:paraId="4F6910F8" w14:textId="7D71ECFB" w:rsidR="00BA7284" w:rsidRPr="00BA7284" w:rsidRDefault="00BA7284" w:rsidP="001B2D6F">
            <w:pPr>
              <w:pStyle w:val="TableParagraph"/>
              <w:ind w:right="2"/>
              <w:rPr>
                <w:rFonts w:cs="Calibri"/>
                <w:color w:val="000000"/>
              </w:rPr>
            </w:pPr>
            <w:r w:rsidRPr="00BA7284">
              <w:rPr>
                <w:rFonts w:cs="Calibri"/>
                <w:color w:val="000000"/>
              </w:rPr>
              <w:t>500,001</w:t>
            </w:r>
          </w:p>
        </w:tc>
        <w:tc>
          <w:tcPr>
            <w:tcW w:w="2160" w:type="dxa"/>
            <w:vAlign w:val="center"/>
          </w:tcPr>
          <w:p w14:paraId="0CBCD9C8" w14:textId="2B6FD440" w:rsidR="00BA7284" w:rsidRPr="00BA7284" w:rsidRDefault="00BA7284" w:rsidP="001B2D6F">
            <w:pPr>
              <w:pStyle w:val="TableParagraph"/>
              <w:ind w:right="2"/>
              <w:rPr>
                <w:rFonts w:cs="Calibri"/>
                <w:color w:val="000000"/>
              </w:rPr>
            </w:pPr>
            <w:r w:rsidRPr="00BA7284">
              <w:rPr>
                <w:rFonts w:cs="Calibri"/>
                <w:color w:val="000000"/>
              </w:rPr>
              <w:t>1,000,000</w:t>
            </w:r>
          </w:p>
        </w:tc>
        <w:tc>
          <w:tcPr>
            <w:tcW w:w="4588" w:type="dxa"/>
            <w:vAlign w:val="center"/>
          </w:tcPr>
          <w:p w14:paraId="43FB7F69" w14:textId="2AA55192" w:rsidR="00BA7284" w:rsidRPr="00BA7284" w:rsidRDefault="00BA7284" w:rsidP="001B2D6F">
            <w:pPr>
              <w:pStyle w:val="TableParagraph"/>
              <w:ind w:right="2"/>
              <w:rPr>
                <w:rFonts w:cs="Calibri"/>
                <w:color w:val="000000"/>
              </w:rPr>
            </w:pPr>
            <w:r w:rsidRPr="00BA7284">
              <w:rPr>
                <w:rFonts w:cs="Calibri"/>
                <w:color w:val="000000"/>
              </w:rPr>
              <w:t>0.15%</w:t>
            </w:r>
          </w:p>
        </w:tc>
      </w:tr>
      <w:tr w:rsidR="00BA7284" w14:paraId="65F65680" w14:textId="77777777" w:rsidTr="001B2D6F">
        <w:trPr>
          <w:trHeight w:val="434"/>
        </w:trPr>
        <w:tc>
          <w:tcPr>
            <w:tcW w:w="2792" w:type="dxa"/>
            <w:vAlign w:val="center"/>
          </w:tcPr>
          <w:p w14:paraId="7EAD8715" w14:textId="1BB3B786" w:rsidR="00BA7284" w:rsidRPr="00BA7284" w:rsidRDefault="00BA7284" w:rsidP="001B2D6F">
            <w:pPr>
              <w:pStyle w:val="TableParagraph"/>
              <w:ind w:right="2"/>
              <w:rPr>
                <w:rFonts w:cs="Calibri"/>
                <w:color w:val="000000"/>
              </w:rPr>
            </w:pPr>
            <w:r w:rsidRPr="00BA7284">
              <w:rPr>
                <w:rFonts w:cs="Calibri"/>
                <w:color w:val="000000"/>
              </w:rPr>
              <w:t>1,000,001</w:t>
            </w:r>
          </w:p>
        </w:tc>
        <w:tc>
          <w:tcPr>
            <w:tcW w:w="2160" w:type="dxa"/>
            <w:vAlign w:val="center"/>
          </w:tcPr>
          <w:p w14:paraId="62241C99" w14:textId="4CE68FED" w:rsidR="00BA7284" w:rsidRPr="00BA7284" w:rsidRDefault="00BA7284" w:rsidP="001B2D6F">
            <w:pPr>
              <w:pStyle w:val="TableParagraph"/>
              <w:ind w:right="2"/>
              <w:rPr>
                <w:rFonts w:cs="Calibri"/>
                <w:color w:val="000000"/>
              </w:rPr>
            </w:pPr>
            <w:r w:rsidRPr="00BA7284">
              <w:rPr>
                <w:rFonts w:cs="Calibri"/>
                <w:color w:val="000000"/>
              </w:rPr>
              <w:t>-</w:t>
            </w:r>
          </w:p>
        </w:tc>
        <w:tc>
          <w:tcPr>
            <w:tcW w:w="4588" w:type="dxa"/>
            <w:vAlign w:val="center"/>
          </w:tcPr>
          <w:p w14:paraId="1E6A100C" w14:textId="512EBF6D" w:rsidR="00BA7284" w:rsidRPr="00BA7284" w:rsidRDefault="00BA7284" w:rsidP="001B2D6F">
            <w:pPr>
              <w:pStyle w:val="TableParagraph"/>
              <w:ind w:right="2"/>
              <w:rPr>
                <w:rFonts w:cs="Calibri"/>
                <w:color w:val="000000"/>
              </w:rPr>
            </w:pPr>
            <w:r w:rsidRPr="00BA7284">
              <w:rPr>
                <w:rFonts w:cs="Calibri"/>
                <w:color w:val="000000"/>
              </w:rPr>
              <w:t>0.10%</w:t>
            </w:r>
          </w:p>
        </w:tc>
      </w:tr>
      <w:tr w:rsidR="00BA7284" w14:paraId="0E2381E5" w14:textId="77777777" w:rsidTr="00F91495">
        <w:trPr>
          <w:trHeight w:val="867"/>
        </w:trPr>
        <w:tc>
          <w:tcPr>
            <w:tcW w:w="9540" w:type="dxa"/>
            <w:gridSpan w:val="3"/>
          </w:tcPr>
          <w:p w14:paraId="6A0648CB" w14:textId="73DCC1D2" w:rsidR="00BA7284" w:rsidRPr="00FC2E27" w:rsidRDefault="00BA7284" w:rsidP="00BA7284">
            <w:pPr>
              <w:pStyle w:val="TableParagraph"/>
              <w:spacing w:before="167"/>
              <w:ind w:left="18"/>
              <w:rPr>
                <w:bCs/>
              </w:rPr>
            </w:pPr>
            <w:r w:rsidRPr="00407C9E">
              <w:rPr>
                <w:b/>
              </w:rPr>
              <w:t>ექვაირერი სისტემის მონაწილის</w:t>
            </w:r>
            <w:r w:rsidRPr="00407C9E">
              <w:t xml:space="preserve"> მიერ გადასახდელი </w:t>
            </w:r>
            <w:r>
              <w:rPr>
                <w:lang w:val="ka-GE"/>
              </w:rPr>
              <w:t>საფასურის</w:t>
            </w:r>
            <w:r w:rsidRPr="00407C9E">
              <w:t xml:space="preserve"> მოცულობა თვის ჭრილში </w:t>
            </w:r>
            <w:r w:rsidRPr="00407C9E">
              <w:rPr>
                <w:b/>
              </w:rPr>
              <w:t>ლოკალური ბარათებით</w:t>
            </w:r>
            <w:r w:rsidRPr="00407C9E">
              <w:t xml:space="preserve"> მის </w:t>
            </w:r>
            <w:r w:rsidRPr="0003199C">
              <w:rPr>
                <w:b/>
                <w:lang w:val="ka-GE"/>
              </w:rPr>
              <w:t>ბანკომატებში</w:t>
            </w:r>
            <w:r w:rsidRPr="00407C9E">
              <w:t xml:space="preserve"> შესრულებული </w:t>
            </w:r>
            <w:r w:rsidRPr="00407C9E">
              <w:rPr>
                <w:b/>
              </w:rPr>
              <w:t>საბარათე ოპერაციებისთვის</w:t>
            </w:r>
          </w:p>
        </w:tc>
      </w:tr>
      <w:tr w:rsidR="00BA7284" w14:paraId="22E6767C" w14:textId="77777777" w:rsidTr="00BA7284">
        <w:trPr>
          <w:trHeight w:val="870"/>
        </w:trPr>
        <w:tc>
          <w:tcPr>
            <w:tcW w:w="4952" w:type="dxa"/>
            <w:gridSpan w:val="2"/>
            <w:vAlign w:val="center"/>
          </w:tcPr>
          <w:p w14:paraId="033AE21F" w14:textId="77777777" w:rsidR="00BA7284" w:rsidRPr="00AA4FB7" w:rsidRDefault="00BA7284" w:rsidP="00BA7284">
            <w:pPr>
              <w:pStyle w:val="TableParagraph"/>
              <w:spacing w:before="6"/>
              <w:ind w:left="12" w:right="2"/>
              <w:rPr>
                <w:b/>
                <w:bCs/>
                <w:lang w:val="ka-GE"/>
              </w:rPr>
            </w:pPr>
            <w:r>
              <w:rPr>
                <w:lang w:val="ka-GE"/>
              </w:rPr>
              <w:t xml:space="preserve">კალენდარული თვის განმავლობაში შესრულებული </w:t>
            </w:r>
            <w:r w:rsidRPr="0003199C">
              <w:rPr>
                <w:b/>
                <w:lang w:val="ka-GE"/>
              </w:rPr>
              <w:t>საბარათ ოპერაციების</w:t>
            </w:r>
            <w:r>
              <w:rPr>
                <w:lang w:val="ka-GE"/>
              </w:rPr>
              <w:t xml:space="preserve"> ჯამური მოცულობა</w:t>
            </w:r>
          </w:p>
        </w:tc>
        <w:tc>
          <w:tcPr>
            <w:tcW w:w="4588" w:type="dxa"/>
            <w:vMerge w:val="restart"/>
            <w:vAlign w:val="center"/>
          </w:tcPr>
          <w:p w14:paraId="05016E05" w14:textId="77777777" w:rsidR="00BA7284" w:rsidRPr="00B57CFA" w:rsidRDefault="00BA7284" w:rsidP="00BA7284">
            <w:pPr>
              <w:pStyle w:val="TableParagraph"/>
              <w:spacing w:before="0"/>
              <w:rPr>
                <w:lang w:val="ka-GE"/>
              </w:rPr>
            </w:pPr>
            <w:r>
              <w:t>ტარიფი</w:t>
            </w:r>
            <w:r>
              <w:rPr>
                <w:spacing w:val="-5"/>
              </w:rPr>
              <w:t xml:space="preserve"> </w:t>
            </w:r>
          </w:p>
        </w:tc>
      </w:tr>
      <w:tr w:rsidR="00BA7284" w14:paraId="6A294423" w14:textId="77777777" w:rsidTr="00BA7284">
        <w:trPr>
          <w:trHeight w:val="576"/>
        </w:trPr>
        <w:tc>
          <w:tcPr>
            <w:tcW w:w="2792" w:type="dxa"/>
          </w:tcPr>
          <w:p w14:paraId="7E5C3426" w14:textId="77777777" w:rsidR="00BA7284" w:rsidRDefault="00BA7284" w:rsidP="00BA7284">
            <w:pPr>
              <w:pStyle w:val="TableParagraph"/>
              <w:spacing w:before="74"/>
              <w:ind w:left="13" w:right="3"/>
            </w:pPr>
            <w:r>
              <w:t>ქვედა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ზღვარი</w:t>
            </w:r>
          </w:p>
        </w:tc>
        <w:tc>
          <w:tcPr>
            <w:tcW w:w="2160" w:type="dxa"/>
          </w:tcPr>
          <w:p w14:paraId="324980D7" w14:textId="77777777" w:rsidR="00BA7284" w:rsidRDefault="00BA7284" w:rsidP="00BA7284">
            <w:pPr>
              <w:pStyle w:val="TableParagraph"/>
              <w:spacing w:before="74"/>
              <w:ind w:left="16" w:right="3"/>
            </w:pPr>
            <w:r>
              <w:t>ზედა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ზღვარი</w:t>
            </w:r>
          </w:p>
        </w:tc>
        <w:tc>
          <w:tcPr>
            <w:tcW w:w="4588" w:type="dxa"/>
            <w:vMerge/>
          </w:tcPr>
          <w:p w14:paraId="48E0910C" w14:textId="77777777" w:rsidR="00BA7284" w:rsidRDefault="00BA7284" w:rsidP="00BA7284">
            <w:pPr>
              <w:rPr>
                <w:sz w:val="2"/>
                <w:szCs w:val="2"/>
              </w:rPr>
            </w:pPr>
          </w:p>
        </w:tc>
      </w:tr>
      <w:tr w:rsidR="001A6BFA" w14:paraId="0021A72C" w14:textId="77777777" w:rsidTr="001B2D6F">
        <w:trPr>
          <w:trHeight w:val="434"/>
        </w:trPr>
        <w:tc>
          <w:tcPr>
            <w:tcW w:w="2792" w:type="dxa"/>
            <w:vAlign w:val="center"/>
          </w:tcPr>
          <w:p w14:paraId="4C27D731" w14:textId="712A2FE0" w:rsidR="001A6BFA" w:rsidRDefault="001A6BFA" w:rsidP="001B2D6F">
            <w:pPr>
              <w:pStyle w:val="TableParagraph"/>
              <w:ind w:left="13" w:right="5"/>
            </w:pPr>
            <w:r w:rsidRPr="00BA7284">
              <w:rPr>
                <w:rFonts w:cs="Calibri"/>
                <w:color w:val="000000"/>
              </w:rPr>
              <w:t>-</w:t>
            </w:r>
          </w:p>
        </w:tc>
        <w:tc>
          <w:tcPr>
            <w:tcW w:w="2160" w:type="dxa"/>
            <w:vAlign w:val="center"/>
          </w:tcPr>
          <w:p w14:paraId="2F7762E5" w14:textId="75068C44" w:rsidR="001A6BFA" w:rsidRDefault="001A6BFA" w:rsidP="001B2D6F">
            <w:pPr>
              <w:pStyle w:val="TableParagraph"/>
              <w:ind w:left="16"/>
            </w:pPr>
            <w:r w:rsidRPr="00BA7284">
              <w:rPr>
                <w:rFonts w:cs="Calibri"/>
                <w:color w:val="000000"/>
              </w:rPr>
              <w:t>500,000</w:t>
            </w:r>
          </w:p>
        </w:tc>
        <w:tc>
          <w:tcPr>
            <w:tcW w:w="4588" w:type="dxa"/>
            <w:vAlign w:val="center"/>
          </w:tcPr>
          <w:p w14:paraId="1219BAD8" w14:textId="3C4A1262" w:rsidR="001A6BFA" w:rsidRDefault="001A6BFA" w:rsidP="001B2D6F">
            <w:pPr>
              <w:pStyle w:val="TableParagraph"/>
            </w:pPr>
            <w:r w:rsidRPr="00BA7284">
              <w:rPr>
                <w:rFonts w:cs="Calibri"/>
                <w:color w:val="000000"/>
              </w:rPr>
              <w:t>0.20%</w:t>
            </w:r>
          </w:p>
        </w:tc>
      </w:tr>
      <w:tr w:rsidR="001A6BFA" w14:paraId="0B2D994F" w14:textId="77777777" w:rsidTr="001B2D6F">
        <w:trPr>
          <w:trHeight w:val="433"/>
        </w:trPr>
        <w:tc>
          <w:tcPr>
            <w:tcW w:w="2792" w:type="dxa"/>
            <w:vAlign w:val="center"/>
          </w:tcPr>
          <w:p w14:paraId="2616E707" w14:textId="1021E7AF" w:rsidR="001A6BFA" w:rsidRDefault="001A6BFA" w:rsidP="001B2D6F">
            <w:pPr>
              <w:pStyle w:val="TableParagraph"/>
              <w:ind w:left="13"/>
            </w:pPr>
            <w:r w:rsidRPr="00BA7284">
              <w:rPr>
                <w:rFonts w:cs="Calibri"/>
                <w:color w:val="000000"/>
              </w:rPr>
              <w:t>500,001</w:t>
            </w:r>
          </w:p>
        </w:tc>
        <w:tc>
          <w:tcPr>
            <w:tcW w:w="2160" w:type="dxa"/>
            <w:vAlign w:val="center"/>
          </w:tcPr>
          <w:p w14:paraId="57A9B92E" w14:textId="4DDA363E" w:rsidR="001A6BFA" w:rsidRDefault="001A6BFA" w:rsidP="001B2D6F">
            <w:pPr>
              <w:pStyle w:val="TableParagraph"/>
              <w:ind w:left="16"/>
            </w:pPr>
            <w:r w:rsidRPr="00BA7284">
              <w:rPr>
                <w:rFonts w:cs="Calibri"/>
                <w:color w:val="000000"/>
              </w:rPr>
              <w:t>1,000,000</w:t>
            </w:r>
          </w:p>
        </w:tc>
        <w:tc>
          <w:tcPr>
            <w:tcW w:w="4588" w:type="dxa"/>
            <w:vAlign w:val="center"/>
          </w:tcPr>
          <w:p w14:paraId="2532066F" w14:textId="16A421AA" w:rsidR="001A6BFA" w:rsidRDefault="001A6BFA" w:rsidP="001B2D6F">
            <w:pPr>
              <w:pStyle w:val="TableParagraph"/>
            </w:pPr>
            <w:r w:rsidRPr="00BA7284">
              <w:rPr>
                <w:rFonts w:cs="Calibri"/>
                <w:color w:val="000000"/>
              </w:rPr>
              <w:t>0.15%</w:t>
            </w:r>
          </w:p>
        </w:tc>
      </w:tr>
      <w:tr w:rsidR="001A6BFA" w14:paraId="16F5D6F7" w14:textId="77777777" w:rsidTr="001B2D6F">
        <w:trPr>
          <w:trHeight w:val="434"/>
        </w:trPr>
        <w:tc>
          <w:tcPr>
            <w:tcW w:w="2792" w:type="dxa"/>
            <w:vAlign w:val="center"/>
          </w:tcPr>
          <w:p w14:paraId="6F5F1C07" w14:textId="416AE78B" w:rsidR="001A6BFA" w:rsidRDefault="001A6BFA" w:rsidP="001B2D6F">
            <w:pPr>
              <w:pStyle w:val="TableParagraph"/>
              <w:ind w:left="13"/>
            </w:pPr>
            <w:r w:rsidRPr="00BA7284">
              <w:rPr>
                <w:rFonts w:cs="Calibri"/>
                <w:color w:val="000000"/>
              </w:rPr>
              <w:t>1,000,001</w:t>
            </w:r>
          </w:p>
        </w:tc>
        <w:tc>
          <w:tcPr>
            <w:tcW w:w="2160" w:type="dxa"/>
            <w:vAlign w:val="center"/>
          </w:tcPr>
          <w:p w14:paraId="2EC31874" w14:textId="1573EEA5" w:rsidR="001A6BFA" w:rsidRDefault="001A6BFA" w:rsidP="001B2D6F">
            <w:pPr>
              <w:pStyle w:val="TableParagraph"/>
              <w:ind w:left="16"/>
            </w:pPr>
            <w:r w:rsidRPr="00BA7284">
              <w:rPr>
                <w:rFonts w:cs="Calibri"/>
                <w:color w:val="000000"/>
              </w:rPr>
              <w:t>-</w:t>
            </w:r>
          </w:p>
        </w:tc>
        <w:tc>
          <w:tcPr>
            <w:tcW w:w="4588" w:type="dxa"/>
            <w:vAlign w:val="center"/>
          </w:tcPr>
          <w:p w14:paraId="0D8DE0CD" w14:textId="2976764E" w:rsidR="001A6BFA" w:rsidRDefault="001A6BFA" w:rsidP="001B2D6F">
            <w:pPr>
              <w:pStyle w:val="TableParagraph"/>
            </w:pPr>
            <w:r w:rsidRPr="00BA7284">
              <w:rPr>
                <w:rFonts w:cs="Calibri"/>
                <w:color w:val="000000"/>
              </w:rPr>
              <w:t>0.10%</w:t>
            </w:r>
          </w:p>
        </w:tc>
      </w:tr>
    </w:tbl>
    <w:p w14:paraId="1B6B259D" w14:textId="3E0EBCCE" w:rsidR="00454AAB" w:rsidRDefault="0086650C" w:rsidP="00407C9E">
      <w:pPr>
        <w:pStyle w:val="ListParagraph"/>
        <w:numPr>
          <w:ilvl w:val="1"/>
          <w:numId w:val="18"/>
        </w:numPr>
        <w:spacing w:before="60" w:line="360" w:lineRule="auto"/>
        <w:ind w:right="173" w:hanging="720"/>
      </w:pPr>
      <w:r>
        <w:t xml:space="preserve">უცხოური ვალუტით განსაზღვრული </w:t>
      </w:r>
      <w:r w:rsidRPr="00407C9E">
        <w:rPr>
          <w:b/>
          <w:bCs/>
        </w:rPr>
        <w:t>საკომისიოს</w:t>
      </w:r>
      <w:r w:rsidR="00841A4B" w:rsidRPr="00407C9E">
        <w:rPr>
          <w:b/>
          <w:bCs/>
          <w:lang w:val="ka-GE"/>
        </w:rPr>
        <w:t>/სისტემით სარგებლობის საფასური</w:t>
      </w:r>
      <w:r w:rsidR="00C15D8E" w:rsidRPr="00407C9E">
        <w:rPr>
          <w:b/>
          <w:bCs/>
          <w:lang w:val="ka-GE"/>
        </w:rPr>
        <w:t>ს</w:t>
      </w:r>
      <w:r>
        <w:t xml:space="preserve"> შემთხვევაში </w:t>
      </w:r>
      <w:r w:rsidRPr="00407C9E">
        <w:rPr>
          <w:b/>
          <w:bCs/>
        </w:rPr>
        <w:t>საკომისიოს</w:t>
      </w:r>
      <w:r w:rsidR="00C15D8E" w:rsidRPr="00407C9E">
        <w:rPr>
          <w:b/>
          <w:bCs/>
          <w:lang w:val="ka-GE"/>
        </w:rPr>
        <w:t>/სისტემით სარგებლობის საფასურის</w:t>
      </w:r>
      <w:r>
        <w:t xml:space="preserve"> დაანგარიშება ხდება </w:t>
      </w:r>
      <w:r w:rsidRPr="00407C9E">
        <w:rPr>
          <w:b/>
          <w:bCs/>
        </w:rPr>
        <w:t>სისტემის ოპერატორის</w:t>
      </w:r>
      <w:r w:rsidRPr="00407C9E">
        <w:rPr>
          <w:spacing w:val="-8"/>
        </w:rPr>
        <w:t xml:space="preserve"> </w:t>
      </w:r>
      <w:r>
        <w:t>მიერ</w:t>
      </w:r>
      <w:r w:rsidRPr="00407C9E">
        <w:rPr>
          <w:spacing w:val="-6"/>
        </w:rPr>
        <w:t xml:space="preserve"> </w:t>
      </w:r>
      <w:r w:rsidRPr="00407C9E">
        <w:rPr>
          <w:b/>
          <w:bCs/>
        </w:rPr>
        <w:t>სისტემის</w:t>
      </w:r>
      <w:r w:rsidRPr="00407C9E">
        <w:rPr>
          <w:b/>
          <w:bCs/>
          <w:spacing w:val="-8"/>
        </w:rPr>
        <w:t xml:space="preserve"> </w:t>
      </w:r>
      <w:r w:rsidRPr="00407C9E">
        <w:rPr>
          <w:b/>
          <w:bCs/>
        </w:rPr>
        <w:t>მონაწილესთვი</w:t>
      </w:r>
      <w:r w:rsidR="007068D1" w:rsidRPr="00407C9E">
        <w:rPr>
          <w:b/>
          <w:bCs/>
          <w:lang w:val="ka-GE"/>
        </w:rPr>
        <w:t>ს</w:t>
      </w:r>
      <w:r w:rsidRPr="00407C9E">
        <w:rPr>
          <w:spacing w:val="-5"/>
        </w:rPr>
        <w:t xml:space="preserve"> </w:t>
      </w:r>
      <w:r>
        <w:t>გაგზავნილი</w:t>
      </w:r>
      <w:r w:rsidRPr="00407C9E">
        <w:rPr>
          <w:spacing w:val="-8"/>
        </w:rPr>
        <w:t xml:space="preserve"> </w:t>
      </w:r>
      <w:r>
        <w:t>ანგარიშ-ფაქტურის</w:t>
      </w:r>
      <w:r w:rsidR="007A4169" w:rsidRPr="00407C9E">
        <w:rPr>
          <w:lang w:val="ka-GE"/>
        </w:rPr>
        <w:t>/ინვოისის</w:t>
      </w:r>
      <w:r w:rsidRPr="00407C9E">
        <w:rPr>
          <w:spacing w:val="-7"/>
        </w:rPr>
        <w:t xml:space="preserve"> </w:t>
      </w:r>
      <w:r>
        <w:t>შესაბამისად,</w:t>
      </w:r>
      <w:r w:rsidRPr="00407C9E">
        <w:rPr>
          <w:spacing w:val="-5"/>
        </w:rPr>
        <w:t xml:space="preserve"> </w:t>
      </w:r>
      <w:r>
        <w:t>თვის</w:t>
      </w:r>
      <w:r w:rsidRPr="00407C9E">
        <w:rPr>
          <w:spacing w:val="-8"/>
        </w:rPr>
        <w:t xml:space="preserve"> </w:t>
      </w:r>
      <w:r>
        <w:t>ბოლო</w:t>
      </w:r>
      <w:r w:rsidRPr="00407C9E">
        <w:rPr>
          <w:spacing w:val="-9"/>
        </w:rPr>
        <w:t xml:space="preserve"> </w:t>
      </w:r>
      <w:r>
        <w:t xml:space="preserve">დღეს ფიქსირებული საქართველოს ეროვნული ბანკის კურსის მიხედვით. </w:t>
      </w:r>
      <w:r w:rsidRPr="00407C9E">
        <w:rPr>
          <w:b/>
          <w:bCs/>
        </w:rPr>
        <w:t>სისტემის მონაწილე</w:t>
      </w:r>
      <w:r>
        <w:t xml:space="preserve"> მომსახურების საფასურის ანგარიშსწორება</w:t>
      </w:r>
      <w:r w:rsidR="007068D1" w:rsidRPr="00407C9E">
        <w:rPr>
          <w:lang w:val="ka-GE"/>
        </w:rPr>
        <w:t>ს</w:t>
      </w:r>
      <w:r>
        <w:t xml:space="preserve"> ახორციელებს ანგარიშ-ფაქტურაში</w:t>
      </w:r>
      <w:r w:rsidR="00841A4B" w:rsidRPr="00407C9E">
        <w:rPr>
          <w:lang w:val="ka-GE"/>
        </w:rPr>
        <w:t>/ინვოისში</w:t>
      </w:r>
      <w:r>
        <w:t xml:space="preserve"> ფიქსირებული კურსის შესაბამისად</w:t>
      </w:r>
      <w:r w:rsidR="00CC0AF6">
        <w:t>.</w:t>
      </w:r>
    </w:p>
    <w:p w14:paraId="0C1FA2D1" w14:textId="77777777" w:rsidR="00461A9F" w:rsidRDefault="00461A9F" w:rsidP="00461A9F">
      <w:pPr>
        <w:pStyle w:val="ListParagraph"/>
        <w:tabs>
          <w:tab w:val="left" w:pos="1171"/>
        </w:tabs>
        <w:spacing w:before="61"/>
        <w:ind w:firstLine="0"/>
        <w:rPr>
          <w:b/>
          <w:bCs/>
        </w:rPr>
      </w:pPr>
    </w:p>
    <w:p w14:paraId="788EACC8" w14:textId="77777777" w:rsidR="00454AAB" w:rsidRPr="0049554F" w:rsidRDefault="0086650C" w:rsidP="00461A9F">
      <w:pPr>
        <w:pStyle w:val="ListParagraph"/>
        <w:numPr>
          <w:ilvl w:val="0"/>
          <w:numId w:val="18"/>
        </w:numPr>
        <w:spacing w:before="61"/>
        <w:ind w:left="1260" w:hanging="720"/>
        <w:rPr>
          <w:b/>
          <w:bCs/>
        </w:rPr>
      </w:pPr>
      <w:r w:rsidRPr="0049554F">
        <w:rPr>
          <w:b/>
          <w:bCs/>
        </w:rPr>
        <w:t>სისტემის</w:t>
      </w:r>
      <w:r w:rsidRPr="0049554F">
        <w:rPr>
          <w:b/>
          <w:bCs/>
          <w:spacing w:val="-4"/>
        </w:rPr>
        <w:t xml:space="preserve"> </w:t>
      </w:r>
      <w:r w:rsidRPr="0049554F">
        <w:rPr>
          <w:b/>
          <w:bCs/>
        </w:rPr>
        <w:t>ტექნიკური</w:t>
      </w:r>
      <w:r w:rsidRPr="0049554F">
        <w:rPr>
          <w:b/>
          <w:bCs/>
          <w:spacing w:val="-6"/>
        </w:rPr>
        <w:t xml:space="preserve"> </w:t>
      </w:r>
      <w:r w:rsidRPr="0049554F">
        <w:rPr>
          <w:b/>
          <w:bCs/>
        </w:rPr>
        <w:t>მოდულ(ებ)ით</w:t>
      </w:r>
      <w:r w:rsidRPr="0049554F">
        <w:rPr>
          <w:b/>
          <w:bCs/>
          <w:spacing w:val="-10"/>
        </w:rPr>
        <w:t xml:space="preserve"> </w:t>
      </w:r>
      <w:r w:rsidRPr="0049554F">
        <w:rPr>
          <w:b/>
          <w:bCs/>
        </w:rPr>
        <w:t>სარგებლობა</w:t>
      </w:r>
      <w:r w:rsidRPr="0049554F">
        <w:rPr>
          <w:b/>
          <w:bCs/>
          <w:spacing w:val="-4"/>
        </w:rPr>
        <w:t xml:space="preserve"> </w:t>
      </w:r>
      <w:r w:rsidRPr="0049554F">
        <w:rPr>
          <w:b/>
          <w:bCs/>
        </w:rPr>
        <w:t>და</w:t>
      </w:r>
      <w:r w:rsidRPr="0049554F">
        <w:rPr>
          <w:b/>
          <w:bCs/>
          <w:spacing w:val="-7"/>
        </w:rPr>
        <w:t xml:space="preserve"> </w:t>
      </w:r>
      <w:r w:rsidRPr="0049554F">
        <w:rPr>
          <w:b/>
          <w:bCs/>
          <w:spacing w:val="-2"/>
        </w:rPr>
        <w:t>პროტოკოლი</w:t>
      </w:r>
    </w:p>
    <w:p w14:paraId="14877011" w14:textId="77777777" w:rsidR="00454AAB" w:rsidRDefault="0086650C" w:rsidP="00461A9F">
      <w:pPr>
        <w:pStyle w:val="ListParagraph"/>
        <w:numPr>
          <w:ilvl w:val="1"/>
          <w:numId w:val="18"/>
        </w:numPr>
        <w:spacing w:before="215" w:line="360" w:lineRule="auto"/>
        <w:ind w:right="172" w:hanging="720"/>
      </w:pPr>
      <w:r w:rsidRPr="00107D8A">
        <w:rPr>
          <w:b/>
          <w:bCs/>
        </w:rPr>
        <w:t>სისტემის მონაწილე</w:t>
      </w:r>
      <w:r>
        <w:t xml:space="preserve"> ადასტურებს, რომ </w:t>
      </w:r>
      <w:r w:rsidRPr="00107D8A">
        <w:rPr>
          <w:b/>
          <w:bCs/>
        </w:rPr>
        <w:t>ხელშეკრულებით</w:t>
      </w:r>
      <w:r>
        <w:t xml:space="preserve"> განსაზღვრულ </w:t>
      </w:r>
      <w:r w:rsidRPr="00107D8A">
        <w:rPr>
          <w:b/>
          <w:bCs/>
        </w:rPr>
        <w:t>საკონტაქტო რეკვიზიტებზე</w:t>
      </w:r>
      <w:r>
        <w:t xml:space="preserve"> გაგზავნილი </w:t>
      </w:r>
      <w:r w:rsidRPr="00107D8A">
        <w:rPr>
          <w:b/>
          <w:bCs/>
        </w:rPr>
        <w:t>ავტორიზაციის იდენტიფიკატორების საშუალებით</w:t>
      </w:r>
      <w:r>
        <w:t xml:space="preserve"> სისტემის </w:t>
      </w:r>
      <w:r>
        <w:lastRenderedPageBreak/>
        <w:t xml:space="preserve">ტექნიკურ მოდულ(ებ)ზე </w:t>
      </w:r>
      <w:r w:rsidRPr="00107D8A">
        <w:rPr>
          <w:b/>
          <w:bCs/>
        </w:rPr>
        <w:t>წვდომა</w:t>
      </w:r>
      <w:r>
        <w:t xml:space="preserve"> ექნება მხოლოდ და მხოლოდ </w:t>
      </w:r>
      <w:r w:rsidRPr="00107D8A">
        <w:rPr>
          <w:b/>
          <w:bCs/>
        </w:rPr>
        <w:t>ავტორიზირებულ პირს</w:t>
      </w:r>
      <w:r>
        <w:t xml:space="preserve"> ან მის მიერ განსაზღვრულ </w:t>
      </w:r>
      <w:r w:rsidRPr="00107D8A">
        <w:rPr>
          <w:b/>
          <w:bCs/>
        </w:rPr>
        <w:t>მესამე პირს.</w:t>
      </w:r>
      <w:r>
        <w:t xml:space="preserve"> </w:t>
      </w:r>
      <w:r w:rsidRPr="00107D8A">
        <w:rPr>
          <w:b/>
          <w:bCs/>
        </w:rPr>
        <w:t>სისტემის მონაწილე</w:t>
      </w:r>
      <w:r>
        <w:t xml:space="preserve"> აცხადებს და ადასტურებს, რომ ნებისმიერი პირი, რომელიც </w:t>
      </w:r>
      <w:r w:rsidRPr="00107D8A">
        <w:rPr>
          <w:b/>
          <w:bCs/>
        </w:rPr>
        <w:t>სისტემის ტექნიკურ მოდულ(ებ)ზე</w:t>
      </w:r>
      <w:r>
        <w:t xml:space="preserve"> წარმოადგენს </w:t>
      </w:r>
      <w:r w:rsidRPr="00107D8A">
        <w:rPr>
          <w:b/>
          <w:bCs/>
        </w:rPr>
        <w:t>სისტემის მონაწილის</w:t>
      </w:r>
      <w:r>
        <w:t xml:space="preserve"> უფლებამოსილ წარმომაგდენს და მას აქვს სრული უფლებამოსილება ისარგებლოს სისტემის ტექნიკურ მოდულ(ებ)ით , მიიღოს მასზე არსებული ინფორმაცია და განახორციელოს ნებისმიერი ქმედება, რომელიც დაშვებულია დროის ნებისმიერ მომენტში სისტემის ტექნიკურ მოდულ(ებ)ზე </w:t>
      </w:r>
      <w:r w:rsidRPr="00107D8A">
        <w:rPr>
          <w:b/>
          <w:bCs/>
        </w:rPr>
        <w:t>სისტემის მონაწილე</w:t>
      </w:r>
      <w:r>
        <w:t xml:space="preserve"> აცხადებს და ადასტურებს, რომ არ დაუშვებს სისტემის ტექნიკურ მოდულ(ებ)ზე არაუფლებამოსილ წვდომას, უზრუნველყოფს იქ განთავსებული</w:t>
      </w:r>
      <w:r>
        <w:rPr>
          <w:spacing w:val="-11"/>
        </w:rPr>
        <w:t xml:space="preserve"> </w:t>
      </w:r>
      <w:r>
        <w:t>ინფორმაციის</w:t>
      </w:r>
      <w:r>
        <w:rPr>
          <w:spacing w:val="-12"/>
        </w:rPr>
        <w:t xml:space="preserve"> </w:t>
      </w:r>
      <w:r>
        <w:t>უსაფრთხოებასა</w:t>
      </w:r>
      <w:r>
        <w:rPr>
          <w:spacing w:val="-14"/>
        </w:rPr>
        <w:t xml:space="preserve"> </w:t>
      </w:r>
      <w:r>
        <w:t>და</w:t>
      </w:r>
      <w:r>
        <w:rPr>
          <w:spacing w:val="-12"/>
        </w:rPr>
        <w:t xml:space="preserve"> </w:t>
      </w:r>
      <w:r>
        <w:t>დაცულობას,</w:t>
      </w:r>
      <w:r>
        <w:rPr>
          <w:spacing w:val="-11"/>
        </w:rPr>
        <w:t xml:space="preserve"> </w:t>
      </w:r>
      <w:r>
        <w:t>არ</w:t>
      </w:r>
      <w:r>
        <w:rPr>
          <w:spacing w:val="-13"/>
        </w:rPr>
        <w:t xml:space="preserve"> </w:t>
      </w:r>
      <w:r>
        <w:t>მოახდენს</w:t>
      </w:r>
      <w:r>
        <w:rPr>
          <w:spacing w:val="-11"/>
        </w:rPr>
        <w:t xml:space="preserve"> </w:t>
      </w:r>
      <w:r>
        <w:t>ამ</w:t>
      </w:r>
      <w:r>
        <w:rPr>
          <w:spacing w:val="-13"/>
        </w:rPr>
        <w:t xml:space="preserve"> </w:t>
      </w:r>
      <w:r>
        <w:t>ინფორმაციის</w:t>
      </w:r>
      <w:r>
        <w:rPr>
          <w:spacing w:val="-12"/>
        </w:rPr>
        <w:t xml:space="preserve"> </w:t>
      </w:r>
      <w:r>
        <w:t>ნებისმიერი ფორმით დაკარგვას, გამჟღავნებას, გაზიარებას, ხელმისაწვდომობას არაუფლებამოსილ პირზე.</w:t>
      </w:r>
    </w:p>
    <w:p w14:paraId="2AE2F5F2" w14:textId="77777777" w:rsidR="00454AAB" w:rsidRDefault="0086650C" w:rsidP="00461A9F">
      <w:pPr>
        <w:pStyle w:val="ListParagraph"/>
        <w:numPr>
          <w:ilvl w:val="1"/>
          <w:numId w:val="18"/>
        </w:numPr>
        <w:spacing w:before="2" w:line="360" w:lineRule="auto"/>
        <w:ind w:right="170" w:hanging="720"/>
      </w:pPr>
      <w:r w:rsidRPr="00107D8A">
        <w:rPr>
          <w:b/>
          <w:bCs/>
        </w:rPr>
        <w:t>სისტემის</w:t>
      </w:r>
      <w:r w:rsidRPr="00107D8A">
        <w:rPr>
          <w:b/>
          <w:bCs/>
          <w:spacing w:val="-5"/>
        </w:rPr>
        <w:t xml:space="preserve"> </w:t>
      </w:r>
      <w:r w:rsidRPr="00107D8A">
        <w:rPr>
          <w:b/>
          <w:bCs/>
        </w:rPr>
        <w:t>მონაწილე</w:t>
      </w:r>
      <w:r>
        <w:rPr>
          <w:spacing w:val="-6"/>
        </w:rPr>
        <w:t xml:space="preserve"> </w:t>
      </w:r>
      <w:r>
        <w:t>აცხადებს</w:t>
      </w:r>
      <w:r>
        <w:rPr>
          <w:spacing w:val="-7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ადასტურებს,</w:t>
      </w:r>
      <w:r>
        <w:rPr>
          <w:spacing w:val="-9"/>
        </w:rPr>
        <w:t xml:space="preserve"> </w:t>
      </w:r>
      <w:r>
        <w:t>რომ</w:t>
      </w:r>
      <w:r>
        <w:rPr>
          <w:spacing w:val="-7"/>
        </w:rPr>
        <w:t xml:space="preserve"> </w:t>
      </w:r>
      <w:r>
        <w:t>არ</w:t>
      </w:r>
      <w:r>
        <w:rPr>
          <w:spacing w:val="-7"/>
        </w:rPr>
        <w:t xml:space="preserve"> </w:t>
      </w:r>
      <w:r>
        <w:t>დაუშვებს</w:t>
      </w:r>
      <w:r>
        <w:rPr>
          <w:spacing w:val="-8"/>
        </w:rPr>
        <w:t xml:space="preserve"> </w:t>
      </w:r>
      <w:r w:rsidRPr="00107D8A">
        <w:rPr>
          <w:b/>
          <w:bCs/>
        </w:rPr>
        <w:t>სისტემის</w:t>
      </w:r>
      <w:r w:rsidRPr="00107D8A">
        <w:rPr>
          <w:b/>
          <w:bCs/>
          <w:spacing w:val="-7"/>
        </w:rPr>
        <w:t xml:space="preserve"> </w:t>
      </w:r>
      <w:r w:rsidRPr="00107D8A">
        <w:rPr>
          <w:b/>
          <w:bCs/>
        </w:rPr>
        <w:t>ტექნიკურ</w:t>
      </w:r>
      <w:r w:rsidRPr="00107D8A">
        <w:rPr>
          <w:b/>
          <w:bCs/>
          <w:spacing w:val="-5"/>
        </w:rPr>
        <w:t xml:space="preserve"> </w:t>
      </w:r>
      <w:r w:rsidRPr="00107D8A">
        <w:rPr>
          <w:b/>
          <w:bCs/>
        </w:rPr>
        <w:t>მოდულ(ებ)-ზე</w:t>
      </w:r>
      <w:r>
        <w:rPr>
          <w:spacing w:val="-8"/>
        </w:rPr>
        <w:t xml:space="preserve"> </w:t>
      </w:r>
      <w:r>
        <w:t xml:space="preserve">და </w:t>
      </w:r>
      <w:r w:rsidRPr="00107D8A">
        <w:rPr>
          <w:b/>
          <w:bCs/>
        </w:rPr>
        <w:t>სისტემაზე</w:t>
      </w:r>
      <w:r>
        <w:t xml:space="preserve"> ნებისმიერი ფორმით არაუფლებამოსილ წვდომას, უზრუნველყოფს საკუთარი სისტემის უსაფრთხოებასა და დაცულობას, პასუხისმგებელია სისტემაში, მისი სახელით ინიცირებულ ყველა დავალებასა და მის შინაარსზე.</w:t>
      </w:r>
    </w:p>
    <w:p w14:paraId="4CA4C0CF" w14:textId="77777777" w:rsidR="00454AAB" w:rsidRDefault="0086650C" w:rsidP="00461A9F">
      <w:pPr>
        <w:pStyle w:val="ListParagraph"/>
        <w:numPr>
          <w:ilvl w:val="1"/>
          <w:numId w:val="18"/>
        </w:numPr>
        <w:spacing w:before="31" w:line="360" w:lineRule="auto"/>
        <w:ind w:right="172" w:hanging="720"/>
      </w:pPr>
      <w:r w:rsidRPr="00107D8A">
        <w:t>სისტემის მონაწილე</w:t>
      </w:r>
      <w:r>
        <w:t xml:space="preserve"> აცხადებს და ადასტურებს, მისი სისტემის უსაფრთხოება, მათ შორის კიბერუსაფრთხოება, უზრუნველყოფს მაღალი ხარისხის დაცვას და გამორიცხავს სისტემის ტექნიკურ მოდულ(ებ)ზე და სისტემაზე ნებისმიერი ფორმით არაუფლებამოსილ წვდომასა და კიბერშეტევას, ან ნებისმიერ სხვა ტიპის</w:t>
      </w:r>
      <w:r>
        <w:rPr>
          <w:spacing w:val="40"/>
        </w:rPr>
        <w:t xml:space="preserve"> </w:t>
      </w:r>
      <w:r>
        <w:t xml:space="preserve">უსაფრთხოების დარღვევას, რამაც შეიძლება გამოიწვიოს </w:t>
      </w:r>
      <w:r w:rsidRPr="00107D8A">
        <w:t>სისტემის ტექნიკური</w:t>
      </w:r>
      <w:r w:rsidRPr="00107D8A">
        <w:rPr>
          <w:b/>
          <w:bCs/>
        </w:rPr>
        <w:t xml:space="preserve"> </w:t>
      </w:r>
      <w:r w:rsidRPr="00107D8A">
        <w:t>მოდულ(ებ)ის</w:t>
      </w:r>
      <w:r>
        <w:rPr>
          <w:spacing w:val="40"/>
        </w:rPr>
        <w:t xml:space="preserve"> </w:t>
      </w:r>
      <w:r>
        <w:t xml:space="preserve">შეფერხება, </w:t>
      </w:r>
      <w:r w:rsidRPr="00107D8A">
        <w:t>სისტემის ტექნიკურ მოდულ(ებ)ის</w:t>
      </w:r>
      <w:r>
        <w:rPr>
          <w:spacing w:val="40"/>
        </w:rPr>
        <w:t xml:space="preserve"> </w:t>
      </w:r>
      <w:r>
        <w:t>ფუნქციონირების ნებისმიეირ ფორმის ხარვეზი, მათ შორის და არა მხოლოდ, სისტემაში დაცული ინფორმაციის გაჟონვა, გადარიცხვის ოპერაციის არასწორი დამუშავება, გადარიცხვის ოეპრაციის დავალებების დუბლირება, შეჩერება, დავალების ცვლილება</w:t>
      </w:r>
      <w:r>
        <w:rPr>
          <w:spacing w:val="40"/>
        </w:rPr>
        <w:t xml:space="preserve"> </w:t>
      </w:r>
      <w:r>
        <w:t xml:space="preserve">და ა.შ. </w:t>
      </w:r>
      <w:r w:rsidRPr="00107D8A">
        <w:t>სისტემის მონაწილე</w:t>
      </w:r>
      <w:r>
        <w:t xml:space="preserve"> სრულად არის პასუხისმგებელი ნებისმიერ ასეთ მოვლენის დადგომის შედეგად დამდგარ შედეგზე.</w:t>
      </w:r>
    </w:p>
    <w:p w14:paraId="6785B2E4" w14:textId="77777777" w:rsidR="00454AAB" w:rsidRDefault="0086650C" w:rsidP="00461A9F">
      <w:pPr>
        <w:pStyle w:val="ListParagraph"/>
        <w:numPr>
          <w:ilvl w:val="1"/>
          <w:numId w:val="18"/>
        </w:numPr>
        <w:spacing w:before="1" w:line="360" w:lineRule="auto"/>
        <w:ind w:right="174" w:hanging="720"/>
      </w:pPr>
      <w:r w:rsidRPr="00107D8A">
        <w:rPr>
          <w:b/>
          <w:bCs/>
        </w:rPr>
        <w:t xml:space="preserve">სისტემის </w:t>
      </w:r>
      <w:r>
        <w:t xml:space="preserve">ფარგლებში ნებისმიერი მომსახურების გაწევა ხორციელდება სისტემის ოპერატორის მიერ მოწოდებული </w:t>
      </w:r>
      <w:r w:rsidRPr="00107D8A">
        <w:rPr>
          <w:b/>
          <w:bCs/>
        </w:rPr>
        <w:t>პროტოკოლის</w:t>
      </w:r>
      <w:r>
        <w:t xml:space="preserve"> საფუძველზე;</w:t>
      </w:r>
    </w:p>
    <w:p w14:paraId="0F2CD209" w14:textId="77777777" w:rsidR="00454AAB" w:rsidRDefault="0086650C" w:rsidP="00461A9F">
      <w:pPr>
        <w:pStyle w:val="ListParagraph"/>
        <w:numPr>
          <w:ilvl w:val="1"/>
          <w:numId w:val="18"/>
        </w:numPr>
        <w:spacing w:line="289" w:lineRule="exact"/>
        <w:ind w:hanging="720"/>
      </w:pPr>
      <w:r w:rsidRPr="00107D8A">
        <w:rPr>
          <w:b/>
          <w:bCs/>
        </w:rPr>
        <w:t>სისტემის</w:t>
      </w:r>
      <w:r w:rsidRPr="00107D8A">
        <w:rPr>
          <w:b/>
          <w:bCs/>
          <w:spacing w:val="-12"/>
        </w:rPr>
        <w:t xml:space="preserve"> </w:t>
      </w:r>
      <w:r w:rsidRPr="00107D8A">
        <w:rPr>
          <w:b/>
          <w:bCs/>
        </w:rPr>
        <w:t>ოპერატორი</w:t>
      </w:r>
      <w:r>
        <w:rPr>
          <w:spacing w:val="-7"/>
        </w:rPr>
        <w:t xml:space="preserve"> </w:t>
      </w:r>
      <w:r>
        <w:t>ვალდებულია</w:t>
      </w:r>
      <w:r>
        <w:rPr>
          <w:spacing w:val="-10"/>
        </w:rPr>
        <w:t xml:space="preserve"> </w:t>
      </w:r>
      <w:r w:rsidRPr="00107D8A">
        <w:rPr>
          <w:b/>
          <w:bCs/>
        </w:rPr>
        <w:t>ზედმიწევნით</w:t>
      </w:r>
      <w:r>
        <w:rPr>
          <w:spacing w:val="-8"/>
        </w:rPr>
        <w:t xml:space="preserve"> </w:t>
      </w:r>
      <w:r>
        <w:t>დაიცვას</w:t>
      </w:r>
      <w:r>
        <w:rPr>
          <w:spacing w:val="-12"/>
        </w:rPr>
        <w:t xml:space="preserve"> </w:t>
      </w:r>
      <w:r w:rsidRPr="00107D8A">
        <w:rPr>
          <w:b/>
          <w:bCs/>
        </w:rPr>
        <w:t>პროტოკოლის</w:t>
      </w:r>
      <w:r>
        <w:rPr>
          <w:spacing w:val="-7"/>
        </w:rPr>
        <w:t xml:space="preserve"> </w:t>
      </w:r>
      <w:r>
        <w:rPr>
          <w:spacing w:val="-2"/>
        </w:rPr>
        <w:t>მოთხოვნები;</w:t>
      </w:r>
    </w:p>
    <w:p w14:paraId="45826AC0" w14:textId="77777777" w:rsidR="00454AAB" w:rsidRDefault="0086650C" w:rsidP="00461A9F">
      <w:pPr>
        <w:pStyle w:val="ListParagraph"/>
        <w:numPr>
          <w:ilvl w:val="1"/>
          <w:numId w:val="18"/>
        </w:numPr>
        <w:spacing w:before="145" w:line="360" w:lineRule="auto"/>
        <w:ind w:right="173" w:hanging="720"/>
      </w:pPr>
      <w:r w:rsidRPr="00107D8A">
        <w:rPr>
          <w:b/>
          <w:bCs/>
        </w:rPr>
        <w:t>სისტემის მონაწილე</w:t>
      </w:r>
      <w:r>
        <w:t xml:space="preserve"> ვალებულია პროტოკოლის განახლების შემთხვევაში უზრუნველყოს </w:t>
      </w:r>
      <w:r w:rsidRPr="00107D8A">
        <w:rPr>
          <w:b/>
          <w:bCs/>
        </w:rPr>
        <w:t>სისტემის მონაწილის</w:t>
      </w:r>
      <w:r>
        <w:t xml:space="preserve"> ინფორმირება.</w:t>
      </w:r>
    </w:p>
    <w:p w14:paraId="1A271CA6" w14:textId="77777777" w:rsidR="00454AAB" w:rsidRDefault="00454AAB">
      <w:pPr>
        <w:pStyle w:val="BodyText"/>
        <w:spacing w:before="114"/>
        <w:ind w:left="0"/>
        <w:jc w:val="left"/>
      </w:pPr>
    </w:p>
    <w:p w14:paraId="6982CB78" w14:textId="77777777" w:rsidR="00454AAB" w:rsidRDefault="0086650C">
      <w:pPr>
        <w:pStyle w:val="BodyText"/>
        <w:ind w:left="2083"/>
        <w:rPr>
          <w:b/>
          <w:bCs/>
          <w:spacing w:val="-2"/>
        </w:rPr>
      </w:pPr>
      <w:r w:rsidRPr="00107D8A">
        <w:rPr>
          <w:b/>
          <w:bCs/>
        </w:rPr>
        <w:lastRenderedPageBreak/>
        <w:t>სისტემის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</w:rPr>
        <w:t>მონაწილის</w:t>
      </w:r>
      <w:r w:rsidRPr="00107D8A">
        <w:rPr>
          <w:b/>
          <w:bCs/>
          <w:spacing w:val="-8"/>
        </w:rPr>
        <w:t xml:space="preserve"> </w:t>
      </w:r>
      <w:r w:rsidRPr="00107D8A">
        <w:rPr>
          <w:b/>
          <w:bCs/>
        </w:rPr>
        <w:t>პასუხისმგებლობა</w:t>
      </w:r>
      <w:r w:rsidRPr="00107D8A">
        <w:rPr>
          <w:b/>
          <w:bCs/>
          <w:spacing w:val="-8"/>
        </w:rPr>
        <w:t xml:space="preserve"> </w:t>
      </w:r>
      <w:r w:rsidRPr="00107D8A">
        <w:rPr>
          <w:b/>
          <w:bCs/>
        </w:rPr>
        <w:t>და</w:t>
      </w:r>
      <w:r w:rsidRPr="00107D8A">
        <w:rPr>
          <w:b/>
          <w:bCs/>
          <w:spacing w:val="-8"/>
        </w:rPr>
        <w:t xml:space="preserve"> </w:t>
      </w:r>
      <w:r w:rsidRPr="00107D8A">
        <w:rPr>
          <w:b/>
          <w:bCs/>
        </w:rPr>
        <w:t>სისტემით</w:t>
      </w:r>
      <w:r w:rsidRPr="00107D8A">
        <w:rPr>
          <w:b/>
          <w:bCs/>
          <w:spacing w:val="-7"/>
        </w:rPr>
        <w:t xml:space="preserve"> </w:t>
      </w:r>
      <w:r w:rsidRPr="00107D8A">
        <w:rPr>
          <w:b/>
          <w:bCs/>
        </w:rPr>
        <w:t>სარგებლობის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</w:rPr>
        <w:t>სხვა</w:t>
      </w:r>
      <w:r w:rsidRPr="00107D8A">
        <w:rPr>
          <w:b/>
          <w:bCs/>
          <w:spacing w:val="-8"/>
        </w:rPr>
        <w:t xml:space="preserve"> </w:t>
      </w:r>
      <w:r w:rsidRPr="00107D8A">
        <w:rPr>
          <w:b/>
          <w:bCs/>
          <w:spacing w:val="-2"/>
        </w:rPr>
        <w:t>პირობები</w:t>
      </w:r>
    </w:p>
    <w:p w14:paraId="2DFD64F2" w14:textId="77777777" w:rsidR="00CC0AF6" w:rsidRPr="00107D8A" w:rsidRDefault="00CC0AF6">
      <w:pPr>
        <w:pStyle w:val="BodyText"/>
        <w:ind w:left="2083"/>
        <w:rPr>
          <w:b/>
          <w:bCs/>
        </w:rPr>
      </w:pPr>
    </w:p>
    <w:p w14:paraId="59C49927" w14:textId="77777777" w:rsidR="00454AAB" w:rsidRPr="00107D8A" w:rsidRDefault="0086650C" w:rsidP="00461A9F">
      <w:pPr>
        <w:pStyle w:val="ListParagraph"/>
        <w:numPr>
          <w:ilvl w:val="0"/>
          <w:numId w:val="18"/>
        </w:numPr>
        <w:spacing w:before="144"/>
        <w:ind w:left="1260" w:hanging="720"/>
        <w:rPr>
          <w:b/>
          <w:bCs/>
        </w:rPr>
      </w:pPr>
      <w:r w:rsidRPr="00107D8A">
        <w:rPr>
          <w:b/>
          <w:bCs/>
          <w:spacing w:val="-2"/>
        </w:rPr>
        <w:t>პასუხისმგებლობა</w:t>
      </w:r>
    </w:p>
    <w:p w14:paraId="66344FD9" w14:textId="77777777" w:rsidR="00454AAB" w:rsidRDefault="0086650C" w:rsidP="00461A9F">
      <w:pPr>
        <w:pStyle w:val="ListParagraph"/>
        <w:numPr>
          <w:ilvl w:val="1"/>
          <w:numId w:val="18"/>
        </w:numPr>
        <w:spacing w:before="198" w:line="360" w:lineRule="auto"/>
        <w:ind w:right="175" w:hanging="720"/>
      </w:pPr>
      <w:r w:rsidRPr="00107D8A">
        <w:rPr>
          <w:b/>
          <w:bCs/>
        </w:rPr>
        <w:t>სისტემის ოპერატორი</w:t>
      </w:r>
      <w:r>
        <w:t xml:space="preserve"> უფლებამოსილია მოსთხოვოს </w:t>
      </w:r>
      <w:r w:rsidRPr="00107D8A">
        <w:rPr>
          <w:b/>
          <w:bCs/>
        </w:rPr>
        <w:t>სისტემის მონაწილეს</w:t>
      </w:r>
      <w:r>
        <w:t xml:space="preserve"> მის მიერ </w:t>
      </w:r>
      <w:r w:rsidRPr="00107D8A">
        <w:rPr>
          <w:b/>
          <w:bCs/>
        </w:rPr>
        <w:t>სისტემის წესებით</w:t>
      </w:r>
      <w:r>
        <w:t xml:space="preserve"> ან/და </w:t>
      </w:r>
      <w:r w:rsidRPr="00107D8A">
        <w:rPr>
          <w:b/>
          <w:bCs/>
        </w:rPr>
        <w:t>ხელშეკრულებით</w:t>
      </w:r>
      <w:r>
        <w:t xml:space="preserve"> ნაკისრი ნებისმიერი ვალდებულების დარღვევის გამო მიყენებული ზიანის (ზარალის) ანაზღაურება, მათ შორის, ერთმნიშვნელოვნად, ნებისმიერი მესამე პირის მიერ დაკისრებული გადასახდელის ანაზღაურება. ამასთან, </w:t>
      </w:r>
      <w:r w:rsidRPr="00107D8A">
        <w:rPr>
          <w:b/>
          <w:bCs/>
        </w:rPr>
        <w:t>სისტემის ოპერატორი</w:t>
      </w:r>
      <w:r>
        <w:t xml:space="preserve"> უფლებამოსილია მოსთხოვოს </w:t>
      </w:r>
      <w:r w:rsidRPr="00107D8A">
        <w:rPr>
          <w:b/>
          <w:bCs/>
        </w:rPr>
        <w:t>სისტემის მონაწილეს</w:t>
      </w:r>
      <w:r>
        <w:t xml:space="preserve"> მის მიერ სისტემის წესებისა და ხელშეკრულებით ნაკისრი ნებისმიერი ვალდებულების დარღვევისათვის (გარდა სისტემის წესების ამ მუხლით გათვალისწინებული შემთხვევისა), ერთჯერადი პირგასამტეხლოს გადახდა, </w:t>
      </w:r>
      <w:r w:rsidRPr="00AD4B83">
        <w:rPr>
          <w:b/>
          <w:bCs/>
        </w:rPr>
        <w:t>სავალდებულო თანხის</w:t>
      </w:r>
      <w:r>
        <w:t xml:space="preserve"> მოცულობის 1 (ერთი) %–ის ოდენობით და ყოველდღიური პირგასამტეხლოს გადახდა, შესაბამისი ვალდებულების სრულად და ჯეროვნად </w:t>
      </w:r>
      <w:r>
        <w:rPr>
          <w:spacing w:val="-2"/>
        </w:rPr>
        <w:t xml:space="preserve">შესრულებამდე, ყოველი ვადაგადაცილებული დღისათვის (სრული ან არასრული), </w:t>
      </w:r>
      <w:r w:rsidRPr="00AD4B83">
        <w:rPr>
          <w:b/>
          <w:bCs/>
          <w:spacing w:val="-2"/>
        </w:rPr>
        <w:t>სავალდებულო თანხის</w:t>
      </w:r>
      <w:r>
        <w:rPr>
          <w:spacing w:val="-2"/>
        </w:rPr>
        <w:t xml:space="preserve"> </w:t>
      </w:r>
      <w:r>
        <w:t>მოცულობის 0.5 (ნული მთელი ხუთი მეათედი) %-ის ოდენობით.</w:t>
      </w:r>
    </w:p>
    <w:p w14:paraId="507F26A4" w14:textId="12EC3E3A" w:rsidR="00454AAB" w:rsidRPr="00353136" w:rsidRDefault="0086650C" w:rsidP="00461A9F">
      <w:pPr>
        <w:pStyle w:val="ListParagraph"/>
        <w:numPr>
          <w:ilvl w:val="1"/>
          <w:numId w:val="18"/>
        </w:numPr>
        <w:spacing w:before="62" w:line="360" w:lineRule="auto"/>
        <w:ind w:right="172" w:hanging="720"/>
        <w:rPr>
          <w:b/>
          <w:bCs/>
        </w:rPr>
      </w:pPr>
      <w:r w:rsidRPr="00107D8A">
        <w:rPr>
          <w:b/>
          <w:bCs/>
        </w:rPr>
        <w:t>სისტემის მონაწილის</w:t>
      </w:r>
      <w:r>
        <w:t xml:space="preserve"> მიერ დადგენილ ვადაში </w:t>
      </w:r>
      <w:r w:rsidRPr="00107D8A">
        <w:rPr>
          <w:b/>
          <w:bCs/>
        </w:rPr>
        <w:t>სისტემით სარგებლობის საფასურის</w:t>
      </w:r>
      <w:r>
        <w:t xml:space="preserve"> გადაუხდელობის შემთხვევაში, მათ შორის ნებისმიერი/თითოეული </w:t>
      </w:r>
      <w:r w:rsidRPr="00107D8A">
        <w:rPr>
          <w:b/>
          <w:bCs/>
        </w:rPr>
        <w:t xml:space="preserve">საკომისიოს </w:t>
      </w:r>
      <w:r>
        <w:t xml:space="preserve">გადაუხდელობის შემთხვევაში, </w:t>
      </w:r>
      <w:r w:rsidRPr="00107D8A">
        <w:rPr>
          <w:b/>
          <w:bCs/>
        </w:rPr>
        <w:t>სისტემის</w:t>
      </w:r>
      <w:r w:rsidR="00353136">
        <w:rPr>
          <w:b/>
          <w:bCs/>
        </w:rPr>
        <w:t xml:space="preserve"> </w:t>
      </w:r>
      <w:r w:rsidRPr="00353136">
        <w:rPr>
          <w:b/>
          <w:bCs/>
        </w:rPr>
        <w:t xml:space="preserve">მონაწილეს დაეკისრება </w:t>
      </w:r>
      <w:r>
        <w:t>პირგასამტეხლო გადაუხდელი თანხის მოცულობის 0,9 (ნული მთელი ცხრა მეათედი) %–ის ოდენობით ყოველ ვადაგადაცილებულ დღეზე. პირგასამტეხლოს დარიცხვა იწყება ვადაგადაცილებიდან 20 (ოცი) კალენდარული დღის შემდეგ.</w:t>
      </w:r>
    </w:p>
    <w:p w14:paraId="38FA3ABE" w14:textId="77777777" w:rsidR="00454AAB" w:rsidRDefault="0086650C" w:rsidP="00461A9F">
      <w:pPr>
        <w:pStyle w:val="ListParagraph"/>
        <w:numPr>
          <w:ilvl w:val="1"/>
          <w:numId w:val="18"/>
        </w:numPr>
        <w:spacing w:before="59" w:line="360" w:lineRule="auto"/>
        <w:ind w:right="178" w:hanging="720"/>
      </w:pPr>
      <w:r w:rsidRPr="00107D8A">
        <w:rPr>
          <w:b/>
          <w:bCs/>
        </w:rPr>
        <w:t>სისტემის ოპერატორი</w:t>
      </w:r>
      <w:r>
        <w:t xml:space="preserve"> პასუხს არ აგებს მისგან დამოუკიდებელი ნებისმიერი მიზეზით საგადახდო სისტემის ფუნქციონირების სრულად ან ნაწილობრივი შეწყვეტისთვის.</w:t>
      </w:r>
    </w:p>
    <w:p w14:paraId="72AC6AB4" w14:textId="77777777" w:rsidR="00454AAB" w:rsidRDefault="0086650C" w:rsidP="00461A9F">
      <w:pPr>
        <w:pStyle w:val="ListParagraph"/>
        <w:numPr>
          <w:ilvl w:val="1"/>
          <w:numId w:val="18"/>
        </w:numPr>
        <w:spacing w:before="60" w:line="360" w:lineRule="auto"/>
        <w:ind w:right="176" w:hanging="720"/>
      </w:pPr>
      <w:r w:rsidRPr="00107D8A">
        <w:rPr>
          <w:b/>
          <w:bCs/>
        </w:rPr>
        <w:t xml:space="preserve">სისტემა </w:t>
      </w:r>
      <w:r>
        <w:t>და მასთან დაკავშირებული ნებისმიერი მატერიალური და არამატერიალური აქტივები (მათ შორის ინტელექტუალური საკუთრება), ეკუთვნის სისტემის ოპერატორს, წარმოადგენს მის საკუთრებას, ტექნიკურ</w:t>
      </w:r>
      <w:r>
        <w:rPr>
          <w:spacing w:val="-14"/>
        </w:rPr>
        <w:t xml:space="preserve"> </w:t>
      </w:r>
      <w:r>
        <w:t>მომსახურებას.</w:t>
      </w:r>
      <w:r>
        <w:rPr>
          <w:spacing w:val="-14"/>
        </w:rPr>
        <w:t xml:space="preserve"> </w:t>
      </w:r>
      <w:r>
        <w:t>საკუთრების</w:t>
      </w:r>
      <w:r>
        <w:rPr>
          <w:spacing w:val="-14"/>
        </w:rPr>
        <w:t xml:space="preserve"> </w:t>
      </w:r>
      <w:r>
        <w:t>უფლება,</w:t>
      </w:r>
      <w:r>
        <w:rPr>
          <w:spacing w:val="-13"/>
        </w:rPr>
        <w:t xml:space="preserve"> </w:t>
      </w:r>
      <w:r>
        <w:t>არც</w:t>
      </w:r>
      <w:r>
        <w:rPr>
          <w:spacing w:val="-14"/>
        </w:rPr>
        <w:t xml:space="preserve"> </w:t>
      </w:r>
      <w:r>
        <w:t>ერთ</w:t>
      </w:r>
      <w:r>
        <w:rPr>
          <w:spacing w:val="-14"/>
        </w:rPr>
        <w:t xml:space="preserve"> </w:t>
      </w:r>
      <w:r>
        <w:t>შემთხვევაში,</w:t>
      </w:r>
      <w:r>
        <w:rPr>
          <w:spacing w:val="-14"/>
        </w:rPr>
        <w:t xml:space="preserve"> </w:t>
      </w:r>
      <w:r>
        <w:t>არ</w:t>
      </w:r>
      <w:r>
        <w:rPr>
          <w:spacing w:val="-13"/>
        </w:rPr>
        <w:t xml:space="preserve"> </w:t>
      </w:r>
      <w:r>
        <w:t>გადაეცემა</w:t>
      </w:r>
      <w:r>
        <w:rPr>
          <w:spacing w:val="-14"/>
        </w:rPr>
        <w:t xml:space="preserve"> </w:t>
      </w:r>
      <w:r>
        <w:t>სისტემის</w:t>
      </w:r>
      <w:r>
        <w:rPr>
          <w:spacing w:val="-14"/>
        </w:rPr>
        <w:t xml:space="preserve"> </w:t>
      </w:r>
      <w:r>
        <w:t>მონაწილეს, რომელიც, თავის მხრივ, ვალდებულია გაუფრთხილდეს და დაიცვას, ისევე როგორც მოსთხოვოს ნებისმიერ მესამე პირს სისტემის ოპერატორის საკუთრების უფლების (მათ შორის, მაგრამ არამხოლოდ, ინტელექტუალური საკუთრების) მოფრთხილება და საკუთრების დაცვა.</w:t>
      </w:r>
    </w:p>
    <w:p w14:paraId="5D3F00D8" w14:textId="61C71F59" w:rsidR="00CC4461" w:rsidRDefault="00CC4461" w:rsidP="00CC4461">
      <w:pPr>
        <w:pStyle w:val="ListParagraph"/>
        <w:numPr>
          <w:ilvl w:val="0"/>
          <w:numId w:val="18"/>
        </w:numPr>
        <w:spacing w:before="61"/>
        <w:ind w:left="1260" w:hanging="630"/>
        <w:rPr>
          <w:b/>
          <w:bCs/>
        </w:rPr>
      </w:pPr>
      <w:r w:rsidRPr="00CC4461">
        <w:rPr>
          <w:b/>
          <w:bCs/>
        </w:rPr>
        <w:t>ფორს-მაჟორი</w:t>
      </w:r>
    </w:p>
    <w:p w14:paraId="512CEF92" w14:textId="77777777" w:rsidR="00CC4461" w:rsidRPr="00CC4461" w:rsidRDefault="00CC4461" w:rsidP="007F3591">
      <w:pPr>
        <w:pStyle w:val="ListParagraph"/>
        <w:keepNext/>
        <w:keepLines/>
        <w:widowControl/>
        <w:numPr>
          <w:ilvl w:val="1"/>
          <w:numId w:val="18"/>
        </w:numPr>
        <w:autoSpaceDE/>
        <w:autoSpaceDN/>
        <w:spacing w:before="360" w:after="60" w:line="360" w:lineRule="auto"/>
        <w:ind w:hanging="630"/>
        <w:contextualSpacing/>
        <w:outlineLvl w:val="0"/>
        <w:rPr>
          <w:lang w:val="ka-GE"/>
        </w:rPr>
      </w:pPr>
      <w:bookmarkStart w:id="1" w:name="_Hlk205288236"/>
      <w:bookmarkStart w:id="2" w:name="_Hlk205288211"/>
      <w:r w:rsidRPr="00CC4461">
        <w:rPr>
          <w:b/>
          <w:lang w:val="ka-GE"/>
        </w:rPr>
        <w:lastRenderedPageBreak/>
        <w:t>ფორს-მაჟორის</w:t>
      </w:r>
      <w:r w:rsidRPr="00CC4461">
        <w:rPr>
          <w:lang w:val="ka-GE"/>
        </w:rPr>
        <w:t xml:space="preserve"> მოქმედების განმავლობაში </w:t>
      </w:r>
      <w:r w:rsidRPr="00CC4461">
        <w:rPr>
          <w:b/>
          <w:lang w:val="ka-GE"/>
        </w:rPr>
        <w:t>სისტემის ოპერატორი</w:t>
      </w:r>
      <w:r w:rsidRPr="00CC4461">
        <w:rPr>
          <w:lang w:val="ka-GE"/>
        </w:rPr>
        <w:t xml:space="preserve"> ან/და </w:t>
      </w:r>
      <w:r w:rsidRPr="00CC4461">
        <w:rPr>
          <w:b/>
          <w:lang w:val="ka-GE"/>
        </w:rPr>
        <w:t>სისტემის მონაწილე</w:t>
      </w:r>
      <w:r w:rsidRPr="00CC4461">
        <w:rPr>
          <w:lang w:val="ka-GE"/>
        </w:rPr>
        <w:t xml:space="preserve"> არ აგებს პასუხს </w:t>
      </w:r>
      <w:r w:rsidRPr="00CC4461">
        <w:rPr>
          <w:b/>
          <w:lang w:val="ka-GE"/>
        </w:rPr>
        <w:t>ხელშეკრულებითა</w:t>
      </w:r>
      <w:r w:rsidRPr="00CC4461">
        <w:rPr>
          <w:lang w:val="ka-GE"/>
        </w:rPr>
        <w:t xml:space="preserve"> და </w:t>
      </w:r>
      <w:r w:rsidRPr="00CC4461">
        <w:rPr>
          <w:b/>
          <w:lang w:val="ka-GE"/>
        </w:rPr>
        <w:t>სისტემის წესებით</w:t>
      </w:r>
      <w:r w:rsidRPr="00CC4461">
        <w:rPr>
          <w:lang w:val="ka-GE"/>
        </w:rPr>
        <w:t xml:space="preserve"> ნაკისრი ვალდებულებების სრულად ან ნაწილობრივ შეუსრულებლობისათვის ან </w:t>
      </w:r>
      <w:proofErr w:type="spellStart"/>
      <w:r w:rsidRPr="00CC4461">
        <w:rPr>
          <w:lang w:val="ka-GE"/>
        </w:rPr>
        <w:t>არაჯეროვნად</w:t>
      </w:r>
      <w:proofErr w:type="spellEnd"/>
      <w:r w:rsidRPr="00CC4461">
        <w:rPr>
          <w:lang w:val="ka-GE"/>
        </w:rPr>
        <w:t xml:space="preserve"> შესრულებისათვის.</w:t>
      </w:r>
    </w:p>
    <w:p w14:paraId="43EF9200" w14:textId="77777777" w:rsidR="00CC4461" w:rsidRPr="00CC4461" w:rsidRDefault="00CC4461" w:rsidP="007F3591">
      <w:pPr>
        <w:pStyle w:val="ListParagraph"/>
        <w:keepNext/>
        <w:keepLines/>
        <w:widowControl/>
        <w:numPr>
          <w:ilvl w:val="1"/>
          <w:numId w:val="18"/>
        </w:numPr>
        <w:autoSpaceDE/>
        <w:autoSpaceDN/>
        <w:spacing w:before="360" w:after="60" w:line="360" w:lineRule="auto"/>
        <w:ind w:hanging="630"/>
        <w:contextualSpacing/>
        <w:outlineLvl w:val="0"/>
        <w:rPr>
          <w:lang w:val="ka-GE"/>
        </w:rPr>
      </w:pPr>
      <w:bookmarkStart w:id="3" w:name="_Hlk205288252"/>
      <w:bookmarkEnd w:id="1"/>
      <w:r w:rsidRPr="00CC4461">
        <w:rPr>
          <w:lang w:val="ka-GE"/>
        </w:rPr>
        <w:t xml:space="preserve">პირს, რომელსაც დაუდგა </w:t>
      </w:r>
      <w:r w:rsidRPr="00CC4461">
        <w:rPr>
          <w:b/>
          <w:lang w:val="ka-GE"/>
        </w:rPr>
        <w:t>ფორს-მაჟორი</w:t>
      </w:r>
      <w:r w:rsidRPr="00CC4461">
        <w:rPr>
          <w:lang w:val="ka-GE"/>
        </w:rPr>
        <w:t xml:space="preserve">, ვალდებულია დაუყოვნებლივ და თუ </w:t>
      </w:r>
      <w:proofErr w:type="spellStart"/>
      <w:r w:rsidRPr="00CC4461">
        <w:rPr>
          <w:lang w:val="ka-GE"/>
        </w:rPr>
        <w:t>დაუყოვლნებლივ</w:t>
      </w:r>
      <w:proofErr w:type="spellEnd"/>
      <w:r w:rsidRPr="00CC4461">
        <w:rPr>
          <w:lang w:val="ka-GE"/>
        </w:rPr>
        <w:t xml:space="preserve"> შეტყობინება შეუძლებელია ობიექტური დასაბუთებული მიზეზების გამო არა უგვიანეს 5 (ხუთი) </w:t>
      </w:r>
      <w:r w:rsidRPr="00CC4461">
        <w:rPr>
          <w:b/>
          <w:lang w:val="ka-GE"/>
        </w:rPr>
        <w:t>სამუშაო დღისა</w:t>
      </w:r>
      <w:r w:rsidRPr="00CC4461">
        <w:rPr>
          <w:lang w:val="ka-GE"/>
        </w:rPr>
        <w:t xml:space="preserve">, აცნობოს </w:t>
      </w:r>
      <w:r w:rsidRPr="00CC4461">
        <w:rPr>
          <w:b/>
          <w:lang w:val="ka-GE"/>
        </w:rPr>
        <w:t>სისტემის ოპერატორს</w:t>
      </w:r>
      <w:r w:rsidRPr="00CC4461">
        <w:rPr>
          <w:lang w:val="ka-GE"/>
        </w:rPr>
        <w:t xml:space="preserve"> შესაბამისი </w:t>
      </w:r>
      <w:r w:rsidRPr="00CC4461">
        <w:rPr>
          <w:b/>
          <w:lang w:val="ka-GE"/>
        </w:rPr>
        <w:t>ფორს-მაჟორული</w:t>
      </w:r>
      <w:r w:rsidRPr="00CC4461">
        <w:rPr>
          <w:lang w:val="ka-GE"/>
        </w:rPr>
        <w:t xml:space="preserve"> </w:t>
      </w:r>
      <w:proofErr w:type="spellStart"/>
      <w:r w:rsidRPr="00CC4461">
        <w:rPr>
          <w:lang w:val="ka-GE"/>
        </w:rPr>
        <w:t>გარემოებ</w:t>
      </w:r>
      <w:proofErr w:type="spellEnd"/>
      <w:r w:rsidRPr="00CC4461">
        <w:rPr>
          <w:lang w:val="ka-GE"/>
        </w:rPr>
        <w:t xml:space="preserve">(ებ)ის და მისი/მათი სავარაუდო ხანგრძლივობის შესახებ, წინააღმდეგ შემთხვევაში, იგი კარგავს უფლებას დაეყრდნოს </w:t>
      </w:r>
      <w:r w:rsidRPr="00CC4461">
        <w:rPr>
          <w:b/>
          <w:lang w:val="ka-GE"/>
        </w:rPr>
        <w:t>ფორს-მაჟორის</w:t>
      </w:r>
      <w:r w:rsidRPr="00CC4461">
        <w:rPr>
          <w:lang w:val="ka-GE"/>
        </w:rPr>
        <w:t xml:space="preserve"> არსებობას, როგორც პასუხისმგებლობისგან გათავისუფლების საფუძველს. იმ შემთხვევაში თუ </w:t>
      </w:r>
      <w:r w:rsidRPr="00CC4461">
        <w:rPr>
          <w:b/>
          <w:lang w:val="ka-GE"/>
        </w:rPr>
        <w:t xml:space="preserve">ფორს-მაჟორი </w:t>
      </w:r>
      <w:r w:rsidRPr="00CC4461">
        <w:rPr>
          <w:lang w:val="ka-GE"/>
        </w:rPr>
        <w:t xml:space="preserve">დაუდგა </w:t>
      </w:r>
      <w:r w:rsidRPr="00CC4461">
        <w:rPr>
          <w:b/>
          <w:lang w:val="ka-GE"/>
        </w:rPr>
        <w:t>სისტემის ოპერატორს</w:t>
      </w:r>
      <w:r w:rsidRPr="00CC4461">
        <w:rPr>
          <w:lang w:val="ka-GE"/>
        </w:rPr>
        <w:t xml:space="preserve">, </w:t>
      </w:r>
      <w:r w:rsidRPr="00CC4461">
        <w:rPr>
          <w:b/>
          <w:lang w:val="ka-GE"/>
        </w:rPr>
        <w:t>სისტემის ოპერატორი</w:t>
      </w:r>
      <w:r w:rsidRPr="00CC4461">
        <w:rPr>
          <w:lang w:val="ka-GE"/>
        </w:rPr>
        <w:t xml:space="preserve"> ატყობინებს აღნიშნულის შესახებ ყველა </w:t>
      </w:r>
      <w:r w:rsidRPr="00CC4461">
        <w:rPr>
          <w:b/>
          <w:lang w:val="ka-GE"/>
        </w:rPr>
        <w:t>სისტემის მონაწილეს</w:t>
      </w:r>
      <w:r w:rsidRPr="00CC4461">
        <w:rPr>
          <w:lang w:val="ka-GE"/>
        </w:rPr>
        <w:t>.</w:t>
      </w:r>
    </w:p>
    <w:p w14:paraId="58C0DB4C" w14:textId="77777777" w:rsidR="00CC4461" w:rsidRPr="00CC4461" w:rsidRDefault="00CC4461" w:rsidP="007F3591">
      <w:pPr>
        <w:pStyle w:val="ListParagraph"/>
        <w:keepNext/>
        <w:keepLines/>
        <w:widowControl/>
        <w:numPr>
          <w:ilvl w:val="1"/>
          <w:numId w:val="18"/>
        </w:numPr>
        <w:autoSpaceDE/>
        <w:autoSpaceDN/>
        <w:spacing w:before="360" w:after="60" w:line="360" w:lineRule="auto"/>
        <w:ind w:hanging="630"/>
        <w:contextualSpacing/>
        <w:outlineLvl w:val="0"/>
        <w:rPr>
          <w:lang w:val="ka-GE"/>
        </w:rPr>
      </w:pPr>
      <w:bookmarkStart w:id="4" w:name="_Hlk205288267"/>
      <w:bookmarkEnd w:id="2"/>
      <w:bookmarkEnd w:id="3"/>
      <w:r w:rsidRPr="00CC4461">
        <w:rPr>
          <w:lang w:val="ka-GE"/>
        </w:rPr>
        <w:t xml:space="preserve">შეტყობინებაში მითითებული </w:t>
      </w:r>
      <w:r w:rsidRPr="00CC4461">
        <w:rPr>
          <w:b/>
          <w:lang w:val="ka-GE"/>
        </w:rPr>
        <w:t>ფორს-მაჟორული</w:t>
      </w:r>
      <w:r w:rsidRPr="00CC4461">
        <w:rPr>
          <w:lang w:val="ka-GE"/>
        </w:rPr>
        <w:t xml:space="preserve"> </w:t>
      </w:r>
      <w:proofErr w:type="spellStart"/>
      <w:r w:rsidRPr="00CC4461">
        <w:rPr>
          <w:lang w:val="ka-GE"/>
        </w:rPr>
        <w:t>გარემოებ</w:t>
      </w:r>
      <w:proofErr w:type="spellEnd"/>
      <w:r w:rsidRPr="00CC4461">
        <w:rPr>
          <w:lang w:val="ka-GE"/>
        </w:rPr>
        <w:t xml:space="preserve">(ებ)ი, თუ ისინი არ წარმოადგენენ საყოველთაოდ აღიარებულ ფაქტებს (გარემოებებს) ან </w:t>
      </w:r>
      <w:r w:rsidRPr="00CC4461">
        <w:rPr>
          <w:b/>
          <w:lang w:val="ka-GE"/>
        </w:rPr>
        <w:t>სისტემის ოპერატორს</w:t>
      </w:r>
      <w:r w:rsidRPr="00CC4461">
        <w:rPr>
          <w:lang w:val="ka-GE"/>
        </w:rPr>
        <w:t xml:space="preserve"> ეჭვი შეაქვს მათ ნამდვილობაში, </w:t>
      </w:r>
      <w:r w:rsidRPr="00CC4461">
        <w:rPr>
          <w:b/>
          <w:lang w:val="ka-GE"/>
        </w:rPr>
        <w:t>სისტემის ოპერატორის</w:t>
      </w:r>
      <w:r w:rsidRPr="00CC4461">
        <w:rPr>
          <w:lang w:val="ka-GE"/>
        </w:rPr>
        <w:t xml:space="preserve"> მიერ </w:t>
      </w:r>
      <w:r w:rsidRPr="00CC4461">
        <w:rPr>
          <w:b/>
          <w:lang w:val="ka-GE"/>
        </w:rPr>
        <w:t>ფორს-მაჟორული</w:t>
      </w:r>
      <w:r w:rsidRPr="00CC4461">
        <w:rPr>
          <w:lang w:val="ka-GE"/>
        </w:rPr>
        <w:t xml:space="preserve"> </w:t>
      </w:r>
      <w:proofErr w:type="spellStart"/>
      <w:r w:rsidRPr="00CC4461">
        <w:rPr>
          <w:lang w:val="ka-GE"/>
        </w:rPr>
        <w:t>გარემოებ</w:t>
      </w:r>
      <w:proofErr w:type="spellEnd"/>
      <w:r w:rsidRPr="00CC4461">
        <w:rPr>
          <w:lang w:val="ka-GE"/>
        </w:rPr>
        <w:t xml:space="preserve">(ებ)ის არსებობასთან დაკავშირებით ეჭვის გამოთქმის თაობაზე შეტყობინების </w:t>
      </w:r>
      <w:r w:rsidRPr="00CC4461">
        <w:rPr>
          <w:b/>
          <w:lang w:val="ka-GE"/>
        </w:rPr>
        <w:t>სისტემის მონაწილისთვის</w:t>
      </w:r>
      <w:r w:rsidRPr="00CC4461">
        <w:rPr>
          <w:lang w:val="ka-GE"/>
        </w:rPr>
        <w:t xml:space="preserve"> გაგზავნიდან 30 (ოცდაათი) კალენდარული დღის ვადაში </w:t>
      </w:r>
      <w:r w:rsidRPr="00CC4461">
        <w:rPr>
          <w:b/>
          <w:lang w:val="ka-GE"/>
        </w:rPr>
        <w:t>ფორს-მაჟორული</w:t>
      </w:r>
      <w:r w:rsidRPr="00CC4461">
        <w:rPr>
          <w:lang w:val="ka-GE"/>
        </w:rPr>
        <w:t xml:space="preserve"> </w:t>
      </w:r>
      <w:proofErr w:type="spellStart"/>
      <w:r w:rsidRPr="00CC4461">
        <w:rPr>
          <w:lang w:val="ka-GE"/>
        </w:rPr>
        <w:t>გარემოებ</w:t>
      </w:r>
      <w:proofErr w:type="spellEnd"/>
      <w:r w:rsidRPr="00CC4461">
        <w:rPr>
          <w:lang w:val="ka-GE"/>
        </w:rPr>
        <w:t xml:space="preserve">(ებ)ის არსებობა უნდა დადასტურდეს </w:t>
      </w:r>
      <w:r w:rsidRPr="00CC4461">
        <w:rPr>
          <w:b/>
          <w:lang w:val="ka-GE"/>
        </w:rPr>
        <w:t>კანონმდებლობით</w:t>
      </w:r>
      <w:r w:rsidRPr="00CC4461">
        <w:rPr>
          <w:lang w:val="ka-GE"/>
        </w:rPr>
        <w:t xml:space="preserve"> განსაზღვრული უფლებამოსილი ორგანოს მიერ. </w:t>
      </w:r>
    </w:p>
    <w:bookmarkEnd w:id="4"/>
    <w:p w14:paraId="69B308F4" w14:textId="6DE7634D" w:rsidR="00CC4461" w:rsidRPr="00CC4461" w:rsidRDefault="00CC4461" w:rsidP="007F3591">
      <w:pPr>
        <w:pStyle w:val="ListParagraph"/>
        <w:keepNext/>
        <w:keepLines/>
        <w:widowControl/>
        <w:numPr>
          <w:ilvl w:val="1"/>
          <w:numId w:val="18"/>
        </w:numPr>
        <w:autoSpaceDE/>
        <w:autoSpaceDN/>
        <w:spacing w:before="360" w:after="60" w:line="360" w:lineRule="auto"/>
        <w:ind w:hanging="630"/>
        <w:contextualSpacing/>
        <w:outlineLvl w:val="0"/>
        <w:rPr>
          <w:b/>
          <w:bCs/>
        </w:rPr>
      </w:pPr>
      <w:r w:rsidRPr="00CC4461">
        <w:rPr>
          <w:lang w:val="ka-GE"/>
        </w:rPr>
        <w:t xml:space="preserve">თუ </w:t>
      </w:r>
      <w:r w:rsidRPr="00CC4461">
        <w:rPr>
          <w:b/>
          <w:lang w:val="ka-GE"/>
        </w:rPr>
        <w:t>ფორს-მაჟორის</w:t>
      </w:r>
      <w:r w:rsidRPr="00CC4461">
        <w:rPr>
          <w:lang w:val="ka-GE"/>
        </w:rPr>
        <w:t xml:space="preserve"> მოქმედება, </w:t>
      </w:r>
      <w:r w:rsidRPr="00CC4461">
        <w:rPr>
          <w:b/>
          <w:lang w:val="ka-GE"/>
        </w:rPr>
        <w:t>სისტემის მონაწილის</w:t>
      </w:r>
      <w:r w:rsidRPr="00CC4461">
        <w:rPr>
          <w:lang w:val="ka-GE"/>
        </w:rPr>
        <w:t xml:space="preserve"> მიერ </w:t>
      </w:r>
      <w:r w:rsidRPr="00CC4461">
        <w:rPr>
          <w:b/>
          <w:lang w:val="ka-GE"/>
        </w:rPr>
        <w:t>ფორს-მაჟორული</w:t>
      </w:r>
      <w:r w:rsidRPr="00CC4461">
        <w:rPr>
          <w:lang w:val="ka-GE"/>
        </w:rPr>
        <w:t xml:space="preserve"> </w:t>
      </w:r>
      <w:proofErr w:type="spellStart"/>
      <w:r w:rsidRPr="00CC4461">
        <w:rPr>
          <w:lang w:val="ka-GE"/>
        </w:rPr>
        <w:t>გარემოებ</w:t>
      </w:r>
      <w:proofErr w:type="spellEnd"/>
      <w:r w:rsidRPr="00CC4461">
        <w:rPr>
          <w:lang w:val="ka-GE"/>
        </w:rPr>
        <w:t xml:space="preserve">(ებ)ის თაობაზე ცნობის ან </w:t>
      </w:r>
      <w:r w:rsidRPr="00CC4461">
        <w:rPr>
          <w:b/>
          <w:lang w:val="ka-GE"/>
        </w:rPr>
        <w:t>ფორს-მაჟორული</w:t>
      </w:r>
      <w:r w:rsidRPr="00CC4461">
        <w:rPr>
          <w:lang w:val="ka-GE"/>
        </w:rPr>
        <w:t xml:space="preserve"> </w:t>
      </w:r>
      <w:proofErr w:type="spellStart"/>
      <w:r w:rsidRPr="00CC4461">
        <w:rPr>
          <w:lang w:val="ka-GE"/>
        </w:rPr>
        <w:t>გარემოებ</w:t>
      </w:r>
      <w:proofErr w:type="spellEnd"/>
      <w:r w:rsidRPr="00CC4461">
        <w:rPr>
          <w:lang w:val="ka-GE"/>
        </w:rPr>
        <w:t xml:space="preserve">(ებ)ის არსებობის დადასტურების თაობაზე სათანადო ორგანოს დასკვნის მიღების თარიღიდან 60 (სამოცი) კალენდარულ დღეზე მეტ ხანს გრძელდება, მაშინ </w:t>
      </w:r>
      <w:r w:rsidRPr="00CC4461">
        <w:rPr>
          <w:b/>
          <w:lang w:val="ka-GE"/>
        </w:rPr>
        <w:t>სისტემის ოპერატორი</w:t>
      </w:r>
      <w:r w:rsidRPr="00CC4461">
        <w:rPr>
          <w:lang w:val="ka-GE"/>
        </w:rPr>
        <w:t xml:space="preserve"> უფლებამოსილია შეაჩეროს </w:t>
      </w:r>
      <w:r w:rsidRPr="00CC4461">
        <w:rPr>
          <w:b/>
          <w:lang w:val="ka-GE"/>
        </w:rPr>
        <w:t>ხელშეკრულების</w:t>
      </w:r>
      <w:r w:rsidRPr="00CC4461">
        <w:rPr>
          <w:lang w:val="ka-GE"/>
        </w:rPr>
        <w:t xml:space="preserve"> მოქმედება </w:t>
      </w:r>
      <w:r w:rsidRPr="00CC4461">
        <w:rPr>
          <w:b/>
          <w:lang w:val="ka-GE"/>
        </w:rPr>
        <w:t>ფორს-მაჟორული</w:t>
      </w:r>
      <w:r w:rsidRPr="00CC4461">
        <w:rPr>
          <w:lang w:val="ka-GE"/>
        </w:rPr>
        <w:t xml:space="preserve"> გარემოების აღმოფხვრამდე, ხოლო თუ </w:t>
      </w:r>
      <w:r w:rsidRPr="00CC4461">
        <w:rPr>
          <w:b/>
          <w:lang w:val="ka-GE"/>
        </w:rPr>
        <w:t>ფორს-მაჟორული</w:t>
      </w:r>
      <w:r w:rsidRPr="00CC4461">
        <w:rPr>
          <w:lang w:val="ka-GE"/>
        </w:rPr>
        <w:t xml:space="preserve"> გარემოებები </w:t>
      </w:r>
      <w:r w:rsidRPr="00CC4461">
        <w:rPr>
          <w:b/>
          <w:lang w:val="ka-GE"/>
        </w:rPr>
        <w:t>ხელშეკრულების</w:t>
      </w:r>
      <w:r w:rsidRPr="00CC4461">
        <w:rPr>
          <w:lang w:val="ka-GE"/>
        </w:rPr>
        <w:t xml:space="preserve"> მოქმედების შეჩერებიდან 30 (სამოცი) კალენდარულ დღეზე მეტ ხანს გრძელდება, მაშინ აღნიშნული წარმოადგენს </w:t>
      </w:r>
      <w:r w:rsidRPr="00CC4461">
        <w:rPr>
          <w:b/>
          <w:lang w:val="ka-GE"/>
        </w:rPr>
        <w:t>სისტემის მონაწილის</w:t>
      </w:r>
      <w:r w:rsidRPr="00CC4461">
        <w:rPr>
          <w:lang w:val="ka-GE"/>
        </w:rPr>
        <w:t xml:space="preserve"> დეფოლტის</w:t>
      </w:r>
      <w:r>
        <w:rPr>
          <w:lang w:val="ka-GE"/>
        </w:rPr>
        <w:t xml:space="preserve"> გარემოებას.</w:t>
      </w:r>
    </w:p>
    <w:p w14:paraId="5E5CAEFC" w14:textId="77777777" w:rsidR="00461A9F" w:rsidRDefault="00461A9F" w:rsidP="00461A9F">
      <w:pPr>
        <w:pStyle w:val="ListParagraph"/>
        <w:tabs>
          <w:tab w:val="left" w:pos="1080"/>
        </w:tabs>
        <w:spacing w:before="61"/>
        <w:ind w:left="1080" w:firstLine="0"/>
        <w:rPr>
          <w:b/>
          <w:bCs/>
        </w:rPr>
      </w:pPr>
    </w:p>
    <w:p w14:paraId="5B8679DE" w14:textId="77777777" w:rsidR="00454AAB" w:rsidRPr="00107D8A" w:rsidRDefault="0086650C" w:rsidP="00461A9F">
      <w:pPr>
        <w:pStyle w:val="ListParagraph"/>
        <w:numPr>
          <w:ilvl w:val="0"/>
          <w:numId w:val="18"/>
        </w:numPr>
        <w:spacing w:before="61"/>
        <w:ind w:left="1260" w:hanging="630"/>
        <w:rPr>
          <w:b/>
          <w:bCs/>
        </w:rPr>
      </w:pPr>
      <w:r w:rsidRPr="00107D8A">
        <w:rPr>
          <w:b/>
          <w:bCs/>
        </w:rPr>
        <w:t>დეფოლტის</w:t>
      </w:r>
      <w:r w:rsidRPr="00107D8A">
        <w:rPr>
          <w:b/>
          <w:bCs/>
          <w:spacing w:val="-8"/>
        </w:rPr>
        <w:t xml:space="preserve"> </w:t>
      </w:r>
      <w:r w:rsidRPr="00107D8A">
        <w:rPr>
          <w:b/>
          <w:bCs/>
          <w:spacing w:val="-2"/>
        </w:rPr>
        <w:t>საფუძვლები</w:t>
      </w:r>
    </w:p>
    <w:p w14:paraId="50FE2ADD" w14:textId="77777777" w:rsidR="00454AAB" w:rsidRDefault="0086650C" w:rsidP="00461A9F">
      <w:pPr>
        <w:pStyle w:val="ListParagraph"/>
        <w:numPr>
          <w:ilvl w:val="1"/>
          <w:numId w:val="18"/>
        </w:numPr>
        <w:spacing w:before="198"/>
        <w:ind w:hanging="630"/>
      </w:pPr>
      <w:r>
        <w:t>დეფოლტად</w:t>
      </w:r>
      <w:r>
        <w:rPr>
          <w:spacing w:val="-10"/>
        </w:rPr>
        <w:t xml:space="preserve"> </w:t>
      </w:r>
      <w:r>
        <w:t>კვალიფიცირდება</w:t>
      </w:r>
      <w:r>
        <w:rPr>
          <w:spacing w:val="-8"/>
        </w:rPr>
        <w:t xml:space="preserve"> </w:t>
      </w:r>
      <w:r>
        <w:t>შემდეგი</w:t>
      </w:r>
      <w:r>
        <w:rPr>
          <w:spacing w:val="-9"/>
        </w:rPr>
        <w:t xml:space="preserve"> </w:t>
      </w:r>
      <w:r>
        <w:rPr>
          <w:spacing w:val="-2"/>
        </w:rPr>
        <w:t>გარემოებები:</w:t>
      </w:r>
    </w:p>
    <w:p w14:paraId="41BF4BBC" w14:textId="77777777" w:rsidR="00454AAB" w:rsidRDefault="0086650C" w:rsidP="00461A9F">
      <w:pPr>
        <w:pStyle w:val="ListParagraph"/>
        <w:numPr>
          <w:ilvl w:val="2"/>
          <w:numId w:val="18"/>
        </w:numPr>
        <w:spacing w:before="205" w:line="360" w:lineRule="auto"/>
        <w:ind w:right="174" w:hanging="630"/>
      </w:pPr>
      <w:r w:rsidRPr="00107D8A">
        <w:rPr>
          <w:b/>
          <w:bCs/>
        </w:rPr>
        <w:t>სისტემის მონაწილე</w:t>
      </w:r>
      <w:r>
        <w:t xml:space="preserve"> სრულად და ჯეროვნად არ ასრულებს </w:t>
      </w:r>
      <w:r w:rsidRPr="00107D8A">
        <w:rPr>
          <w:b/>
          <w:bCs/>
        </w:rPr>
        <w:t>სისტემის წესებით</w:t>
      </w:r>
      <w:r>
        <w:t xml:space="preserve"> ან/და </w:t>
      </w:r>
      <w:r w:rsidRPr="00107D8A">
        <w:rPr>
          <w:b/>
          <w:bCs/>
        </w:rPr>
        <w:t xml:space="preserve">ხელშეკრულებით </w:t>
      </w:r>
      <w:r>
        <w:t>განსაზღვრულ</w:t>
      </w:r>
      <w:r>
        <w:rPr>
          <w:spacing w:val="-14"/>
        </w:rPr>
        <w:t xml:space="preserve"> </w:t>
      </w:r>
      <w:r>
        <w:t>ნებისმიერ</w:t>
      </w:r>
      <w:r>
        <w:rPr>
          <w:spacing w:val="-13"/>
        </w:rPr>
        <w:t xml:space="preserve"> </w:t>
      </w:r>
      <w:r>
        <w:t>ვალდებულებას</w:t>
      </w:r>
      <w:r>
        <w:rPr>
          <w:spacing w:val="-13"/>
        </w:rPr>
        <w:t xml:space="preserve"> </w:t>
      </w:r>
      <w:r>
        <w:t>(მათ</w:t>
      </w:r>
      <w:r>
        <w:rPr>
          <w:spacing w:val="-12"/>
        </w:rPr>
        <w:t xml:space="preserve"> </w:t>
      </w:r>
      <w:r>
        <w:t>შორის,</w:t>
      </w:r>
      <w:r>
        <w:rPr>
          <w:spacing w:val="-13"/>
        </w:rPr>
        <w:t xml:space="preserve"> </w:t>
      </w:r>
      <w:r>
        <w:t>ფულად</w:t>
      </w:r>
      <w:r>
        <w:rPr>
          <w:spacing w:val="-12"/>
        </w:rPr>
        <w:t xml:space="preserve"> </w:t>
      </w:r>
      <w:r>
        <w:t>ვალდებულებას,</w:t>
      </w:r>
      <w:r>
        <w:rPr>
          <w:spacing w:val="-13"/>
        </w:rPr>
        <w:t xml:space="preserve"> </w:t>
      </w:r>
      <w:r>
        <w:t>ნებისმიერ</w:t>
      </w:r>
      <w:r>
        <w:rPr>
          <w:spacing w:val="-14"/>
        </w:rPr>
        <w:t xml:space="preserve"> </w:t>
      </w:r>
      <w:r>
        <w:t>პირობას</w:t>
      </w:r>
      <w:r>
        <w:rPr>
          <w:spacing w:val="-14"/>
        </w:rPr>
        <w:t xml:space="preserve"> </w:t>
      </w:r>
      <w:r>
        <w:t>ან/და სხვა ვალდებულებას);</w:t>
      </w:r>
    </w:p>
    <w:p w14:paraId="62C930E7" w14:textId="77777777" w:rsidR="00454AAB" w:rsidRDefault="0086650C" w:rsidP="00461A9F">
      <w:pPr>
        <w:pStyle w:val="ListParagraph"/>
        <w:numPr>
          <w:ilvl w:val="2"/>
          <w:numId w:val="18"/>
        </w:numPr>
        <w:spacing w:before="62"/>
        <w:ind w:hanging="630"/>
      </w:pPr>
      <w:r w:rsidRPr="00107D8A">
        <w:rPr>
          <w:b/>
          <w:bCs/>
        </w:rPr>
        <w:t>სისტემის</w:t>
      </w:r>
      <w:r w:rsidRPr="00107D8A">
        <w:rPr>
          <w:b/>
          <w:bCs/>
          <w:spacing w:val="-8"/>
        </w:rPr>
        <w:t xml:space="preserve"> </w:t>
      </w:r>
      <w:r w:rsidRPr="00107D8A">
        <w:rPr>
          <w:b/>
          <w:bCs/>
        </w:rPr>
        <w:t>მონაწილე</w:t>
      </w:r>
      <w:r>
        <w:rPr>
          <w:spacing w:val="-5"/>
        </w:rPr>
        <w:t xml:space="preserve"> </w:t>
      </w:r>
      <w:r>
        <w:t>არ</w:t>
      </w:r>
      <w:r>
        <w:rPr>
          <w:spacing w:val="-9"/>
        </w:rPr>
        <w:t xml:space="preserve"> </w:t>
      </w:r>
      <w:r>
        <w:t>აკმაყოფილებს</w:t>
      </w:r>
      <w:r>
        <w:rPr>
          <w:spacing w:val="-7"/>
        </w:rPr>
        <w:t xml:space="preserve"> </w:t>
      </w:r>
      <w:r w:rsidRPr="00107D8A">
        <w:rPr>
          <w:b/>
          <w:bCs/>
        </w:rPr>
        <w:t>სისტემით</w:t>
      </w:r>
      <w:r w:rsidRPr="00107D8A">
        <w:rPr>
          <w:b/>
          <w:bCs/>
          <w:spacing w:val="-6"/>
        </w:rPr>
        <w:t xml:space="preserve"> </w:t>
      </w:r>
      <w:r w:rsidRPr="00107D8A">
        <w:rPr>
          <w:b/>
          <w:bCs/>
        </w:rPr>
        <w:t>წესებით</w:t>
      </w:r>
      <w:r>
        <w:rPr>
          <w:spacing w:val="-7"/>
        </w:rPr>
        <w:t xml:space="preserve"> </w:t>
      </w:r>
      <w:r>
        <w:t>დადგენილ</w:t>
      </w:r>
      <w:r>
        <w:rPr>
          <w:spacing w:val="-7"/>
        </w:rPr>
        <w:t xml:space="preserve"> </w:t>
      </w:r>
      <w:r>
        <w:t>ნებისმიერ</w:t>
      </w:r>
      <w:r>
        <w:rPr>
          <w:spacing w:val="-6"/>
        </w:rPr>
        <w:t xml:space="preserve"> </w:t>
      </w:r>
      <w:r>
        <w:rPr>
          <w:spacing w:val="-2"/>
        </w:rPr>
        <w:t>მოთხოვნას;</w:t>
      </w:r>
    </w:p>
    <w:p w14:paraId="5B66044E" w14:textId="77777777" w:rsidR="00454AAB" w:rsidRDefault="0086650C" w:rsidP="00461A9F">
      <w:pPr>
        <w:pStyle w:val="ListParagraph"/>
        <w:numPr>
          <w:ilvl w:val="2"/>
          <w:numId w:val="18"/>
        </w:numPr>
        <w:spacing w:before="205" w:line="360" w:lineRule="auto"/>
        <w:ind w:right="176" w:hanging="630"/>
      </w:pPr>
      <w:r w:rsidRPr="00107D8A">
        <w:rPr>
          <w:b/>
          <w:bCs/>
        </w:rPr>
        <w:lastRenderedPageBreak/>
        <w:t xml:space="preserve">სისტემის მონაწილე </w:t>
      </w:r>
      <w:r>
        <w:t xml:space="preserve">დააინიცირებს იმ </w:t>
      </w:r>
      <w:r w:rsidRPr="00107D8A">
        <w:rPr>
          <w:b/>
          <w:bCs/>
        </w:rPr>
        <w:t>ანგარიშსწორების ანგარიშის</w:t>
      </w:r>
      <w:r>
        <w:t xml:space="preserve"> დახურვას, რომელიც წარმოადგენს ანგარიშსწორების ანგარიშს ან თუ დაიხურება საკორესპონდეტო ანგარიში;</w:t>
      </w:r>
    </w:p>
    <w:p w14:paraId="73BFFDDF" w14:textId="77777777" w:rsidR="00454AAB" w:rsidRDefault="0086650C" w:rsidP="00461A9F">
      <w:pPr>
        <w:pStyle w:val="ListParagraph"/>
        <w:numPr>
          <w:ilvl w:val="2"/>
          <w:numId w:val="18"/>
        </w:numPr>
        <w:spacing w:before="60"/>
        <w:ind w:hanging="630"/>
      </w:pPr>
      <w:r w:rsidRPr="00107D8A">
        <w:rPr>
          <w:b/>
          <w:bCs/>
        </w:rPr>
        <w:t>ანგარიშსწორების</w:t>
      </w:r>
      <w:r w:rsidRPr="00107D8A">
        <w:rPr>
          <w:b/>
          <w:bCs/>
          <w:spacing w:val="-12"/>
        </w:rPr>
        <w:t xml:space="preserve"> </w:t>
      </w:r>
      <w:r w:rsidRPr="00107D8A">
        <w:rPr>
          <w:b/>
          <w:bCs/>
        </w:rPr>
        <w:t>ანგარიშის</w:t>
      </w:r>
      <w:r>
        <w:rPr>
          <w:spacing w:val="-8"/>
        </w:rPr>
        <w:t xml:space="preserve"> </w:t>
      </w:r>
      <w:r>
        <w:t>შესახებ</w:t>
      </w:r>
      <w:r>
        <w:rPr>
          <w:spacing w:val="-9"/>
        </w:rPr>
        <w:t xml:space="preserve"> </w:t>
      </w:r>
      <w:r>
        <w:t>ხელშეკრულების</w:t>
      </w:r>
      <w:r>
        <w:rPr>
          <w:spacing w:val="-10"/>
        </w:rPr>
        <w:t xml:space="preserve"> </w:t>
      </w:r>
      <w:r>
        <w:t>ნებისმიერი</w:t>
      </w:r>
      <w:r>
        <w:rPr>
          <w:spacing w:val="-9"/>
        </w:rPr>
        <w:t xml:space="preserve"> </w:t>
      </w:r>
      <w:r>
        <w:t>მიზეზით</w:t>
      </w:r>
      <w:r>
        <w:rPr>
          <w:spacing w:val="-8"/>
        </w:rPr>
        <w:t xml:space="preserve"> </w:t>
      </w:r>
      <w:r>
        <w:rPr>
          <w:spacing w:val="-2"/>
        </w:rPr>
        <w:t>შეწყვეტა;</w:t>
      </w:r>
    </w:p>
    <w:p w14:paraId="277B568A" w14:textId="77777777" w:rsidR="00454AAB" w:rsidRDefault="0086650C" w:rsidP="00461A9F">
      <w:pPr>
        <w:pStyle w:val="ListParagraph"/>
        <w:numPr>
          <w:ilvl w:val="2"/>
          <w:numId w:val="18"/>
        </w:numPr>
        <w:spacing w:before="204" w:line="360" w:lineRule="auto"/>
        <w:ind w:right="177" w:hanging="630"/>
      </w:pPr>
      <w:r>
        <w:t>იმ</w:t>
      </w:r>
      <w:r>
        <w:rPr>
          <w:spacing w:val="-14"/>
        </w:rPr>
        <w:t xml:space="preserve"> </w:t>
      </w:r>
      <w:r>
        <w:t>შემთხვევაში,</w:t>
      </w:r>
      <w:r>
        <w:rPr>
          <w:spacing w:val="-14"/>
        </w:rPr>
        <w:t xml:space="preserve"> </w:t>
      </w:r>
      <w:r>
        <w:t>თუ</w:t>
      </w:r>
      <w:r>
        <w:rPr>
          <w:spacing w:val="-14"/>
        </w:rPr>
        <w:t xml:space="preserve"> </w:t>
      </w:r>
      <w:r w:rsidRPr="00107D8A">
        <w:rPr>
          <w:b/>
          <w:bCs/>
        </w:rPr>
        <w:t>ანგარიშსწორების</w:t>
      </w:r>
      <w:r w:rsidRPr="00107D8A">
        <w:rPr>
          <w:b/>
          <w:bCs/>
          <w:spacing w:val="-13"/>
        </w:rPr>
        <w:t xml:space="preserve"> </w:t>
      </w:r>
      <w:r w:rsidRPr="00107D8A">
        <w:rPr>
          <w:b/>
          <w:bCs/>
        </w:rPr>
        <w:t>ანგარიშის</w:t>
      </w:r>
      <w:r>
        <w:rPr>
          <w:spacing w:val="-14"/>
        </w:rPr>
        <w:t xml:space="preserve"> </w:t>
      </w:r>
      <w:r>
        <w:t>ან/და</w:t>
      </w:r>
      <w:r>
        <w:rPr>
          <w:spacing w:val="-14"/>
        </w:rPr>
        <w:t xml:space="preserve"> </w:t>
      </w:r>
      <w:r>
        <w:t>მასთან</w:t>
      </w:r>
      <w:r>
        <w:rPr>
          <w:spacing w:val="-14"/>
        </w:rPr>
        <w:t xml:space="preserve"> </w:t>
      </w:r>
      <w:r>
        <w:t>აფილირებული</w:t>
      </w:r>
      <w:r>
        <w:rPr>
          <w:spacing w:val="-13"/>
        </w:rPr>
        <w:t xml:space="preserve"> </w:t>
      </w:r>
      <w:r>
        <w:t>პირი</w:t>
      </w:r>
      <w:r>
        <w:rPr>
          <w:spacing w:val="-14"/>
        </w:rPr>
        <w:t xml:space="preserve"> </w:t>
      </w:r>
      <w:r>
        <w:t>მოხვდება</w:t>
      </w:r>
      <w:r>
        <w:rPr>
          <w:spacing w:val="-14"/>
        </w:rPr>
        <w:t xml:space="preserve"> </w:t>
      </w:r>
      <w:r>
        <w:t>ნებისმიერი საერთაშორისო ორგანიზაციის მიერ სანქცირებულ პირთა სიაში ან/და სისტემის მონაწილეს ან/და მასთან აფილირებული პირს შეეზღუდება ოპერაციების განხორციელება;</w:t>
      </w:r>
    </w:p>
    <w:p w14:paraId="41B3AFCB" w14:textId="77777777" w:rsidR="00454AAB" w:rsidRDefault="0086650C" w:rsidP="00461A9F">
      <w:pPr>
        <w:pStyle w:val="ListParagraph"/>
        <w:numPr>
          <w:ilvl w:val="2"/>
          <w:numId w:val="18"/>
        </w:numPr>
        <w:spacing w:before="61"/>
        <w:ind w:hanging="630"/>
      </w:pPr>
      <w:r w:rsidRPr="00107D8A">
        <w:rPr>
          <w:b/>
          <w:bCs/>
        </w:rPr>
        <w:t>სისტემის</w:t>
      </w:r>
      <w:r w:rsidRPr="00107D8A">
        <w:rPr>
          <w:b/>
          <w:bCs/>
          <w:spacing w:val="-11"/>
        </w:rPr>
        <w:t xml:space="preserve"> </w:t>
      </w:r>
      <w:r w:rsidRPr="00107D8A">
        <w:rPr>
          <w:b/>
          <w:bCs/>
        </w:rPr>
        <w:t>მონაწილე</w:t>
      </w:r>
      <w:r>
        <w:rPr>
          <w:spacing w:val="-9"/>
        </w:rPr>
        <w:t xml:space="preserve"> </w:t>
      </w:r>
      <w:r>
        <w:t>ფუნქციონირებას</w:t>
      </w:r>
      <w:r>
        <w:rPr>
          <w:spacing w:val="-11"/>
        </w:rPr>
        <w:t xml:space="preserve"> </w:t>
      </w:r>
      <w:r>
        <w:t>აგრძელებს</w:t>
      </w:r>
      <w:r>
        <w:rPr>
          <w:spacing w:val="-10"/>
        </w:rPr>
        <w:t xml:space="preserve"> </w:t>
      </w:r>
      <w:r>
        <w:t>დროებითი</w:t>
      </w:r>
      <w:r>
        <w:rPr>
          <w:spacing w:val="-10"/>
        </w:rPr>
        <w:t xml:space="preserve"> </w:t>
      </w:r>
      <w:r>
        <w:t>ადმინისტრატორის</w:t>
      </w:r>
      <w:r>
        <w:rPr>
          <w:spacing w:val="-9"/>
        </w:rPr>
        <w:t xml:space="preserve"> </w:t>
      </w:r>
      <w:r>
        <w:rPr>
          <w:spacing w:val="-2"/>
        </w:rPr>
        <w:t>მეშვეობით;</w:t>
      </w:r>
    </w:p>
    <w:p w14:paraId="256BD969" w14:textId="77777777" w:rsidR="00454AAB" w:rsidRDefault="0086650C" w:rsidP="00461A9F">
      <w:pPr>
        <w:pStyle w:val="ListParagraph"/>
        <w:numPr>
          <w:ilvl w:val="2"/>
          <w:numId w:val="18"/>
        </w:numPr>
        <w:spacing w:before="204" w:line="360" w:lineRule="auto"/>
        <w:ind w:right="177" w:hanging="630"/>
      </w:pPr>
      <w:r w:rsidRPr="00107D8A">
        <w:rPr>
          <w:b/>
          <w:bCs/>
        </w:rPr>
        <w:t>სისტემის მონაწილე</w:t>
      </w:r>
      <w:r>
        <w:t xml:space="preserve"> არღვევს </w:t>
      </w:r>
      <w:r w:rsidRPr="00107D8A">
        <w:rPr>
          <w:b/>
          <w:bCs/>
        </w:rPr>
        <w:t>კანონმდებლობით</w:t>
      </w:r>
      <w:r>
        <w:t xml:space="preserve"> განსაზღვრულ ისეთ მოთხოვნას, რომელიც სავალდებულოა შესასრულებად სისტემის მონაწილის მიერ და რომელიც შეიძლება გახდეს სისტემის მონაწილის იმ ლიცენზიიის შეწყვეტის საფუძველი, რომელიც მისი საქმიანობის საფუძველია;</w:t>
      </w:r>
    </w:p>
    <w:p w14:paraId="1958E572" w14:textId="77777777" w:rsidR="00454AAB" w:rsidRDefault="0086650C" w:rsidP="00461A9F">
      <w:pPr>
        <w:pStyle w:val="ListParagraph"/>
        <w:numPr>
          <w:ilvl w:val="2"/>
          <w:numId w:val="18"/>
        </w:numPr>
        <w:spacing w:before="31" w:line="360" w:lineRule="auto"/>
        <w:ind w:right="178" w:hanging="630"/>
      </w:pPr>
      <w:r w:rsidRPr="00107D8A">
        <w:rPr>
          <w:b/>
          <w:bCs/>
        </w:rPr>
        <w:t>სისტემის მონაწილე</w:t>
      </w:r>
      <w:r>
        <w:t xml:space="preserve"> არის რეზოლუციის რეჟიმში ან/და რეზოლუციის რეჟიმის გავრცელების საფრთხის </w:t>
      </w:r>
      <w:r>
        <w:rPr>
          <w:spacing w:val="-2"/>
        </w:rPr>
        <w:t>ქვეშ;</w:t>
      </w:r>
    </w:p>
    <w:p w14:paraId="026718C4" w14:textId="77777777" w:rsidR="00454AAB" w:rsidRDefault="0086650C" w:rsidP="00461A9F">
      <w:pPr>
        <w:pStyle w:val="ListParagraph"/>
        <w:numPr>
          <w:ilvl w:val="2"/>
          <w:numId w:val="18"/>
        </w:numPr>
        <w:spacing w:before="59"/>
        <w:ind w:hanging="630"/>
      </w:pPr>
      <w:r w:rsidRPr="00107D8A">
        <w:rPr>
          <w:b/>
          <w:bCs/>
        </w:rPr>
        <w:t>სისტემის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</w:rPr>
        <w:t>მონაწილეს</w:t>
      </w:r>
      <w:r>
        <w:rPr>
          <w:spacing w:val="-8"/>
        </w:rPr>
        <w:t xml:space="preserve"> </w:t>
      </w:r>
      <w:r w:rsidRPr="00AD4B83">
        <w:rPr>
          <w:b/>
          <w:bCs/>
        </w:rPr>
        <w:t>ანგარიშსწორების</w:t>
      </w:r>
      <w:r w:rsidRPr="00AD4B83">
        <w:rPr>
          <w:b/>
          <w:bCs/>
          <w:spacing w:val="-8"/>
        </w:rPr>
        <w:t xml:space="preserve"> </w:t>
      </w:r>
      <w:r w:rsidRPr="00AD4B83">
        <w:rPr>
          <w:b/>
          <w:bCs/>
        </w:rPr>
        <w:t>ანგარიშზე</w:t>
      </w:r>
      <w:r>
        <w:rPr>
          <w:spacing w:val="-7"/>
        </w:rPr>
        <w:t xml:space="preserve"> </w:t>
      </w:r>
      <w:r>
        <w:t>არ</w:t>
      </w:r>
      <w:r>
        <w:rPr>
          <w:spacing w:val="-8"/>
        </w:rPr>
        <w:t xml:space="preserve"> </w:t>
      </w:r>
      <w:r>
        <w:t>აქვს</w:t>
      </w:r>
      <w:r>
        <w:rPr>
          <w:spacing w:val="-9"/>
        </w:rPr>
        <w:t xml:space="preserve"> </w:t>
      </w:r>
      <w:r w:rsidRPr="00AD4B83">
        <w:rPr>
          <w:b/>
          <w:bCs/>
        </w:rPr>
        <w:t>სავალდებულო</w:t>
      </w:r>
      <w:r w:rsidRPr="00AD4B83">
        <w:rPr>
          <w:b/>
          <w:bCs/>
          <w:spacing w:val="-7"/>
        </w:rPr>
        <w:t xml:space="preserve"> </w:t>
      </w:r>
      <w:r w:rsidRPr="00AD4B83">
        <w:rPr>
          <w:b/>
          <w:bCs/>
          <w:spacing w:val="-2"/>
        </w:rPr>
        <w:t>თანხა</w:t>
      </w:r>
      <w:r>
        <w:rPr>
          <w:spacing w:val="-2"/>
        </w:rPr>
        <w:t>;</w:t>
      </w:r>
    </w:p>
    <w:p w14:paraId="482DBC38" w14:textId="77777777" w:rsidR="00454AAB" w:rsidRDefault="0086650C" w:rsidP="00461A9F">
      <w:pPr>
        <w:pStyle w:val="ListParagraph"/>
        <w:numPr>
          <w:ilvl w:val="2"/>
          <w:numId w:val="18"/>
        </w:numPr>
        <w:spacing w:before="205" w:line="360" w:lineRule="auto"/>
        <w:ind w:left="1440" w:right="179" w:hanging="810"/>
      </w:pPr>
      <w:r w:rsidRPr="00107D8A">
        <w:rPr>
          <w:b/>
          <w:bCs/>
        </w:rPr>
        <w:t>სისტემის</w:t>
      </w:r>
      <w:r w:rsidRPr="00107D8A">
        <w:rPr>
          <w:b/>
          <w:bCs/>
          <w:spacing w:val="80"/>
          <w:w w:val="150"/>
        </w:rPr>
        <w:t xml:space="preserve"> </w:t>
      </w:r>
      <w:r w:rsidRPr="00107D8A">
        <w:rPr>
          <w:b/>
          <w:bCs/>
        </w:rPr>
        <w:t>მონაწილე</w:t>
      </w:r>
      <w:r>
        <w:rPr>
          <w:spacing w:val="80"/>
          <w:w w:val="150"/>
        </w:rPr>
        <w:t xml:space="preserve"> </w:t>
      </w:r>
      <w:r>
        <w:t>არ</w:t>
      </w:r>
      <w:r>
        <w:rPr>
          <w:spacing w:val="80"/>
          <w:w w:val="150"/>
        </w:rPr>
        <w:t xml:space="preserve"> </w:t>
      </w:r>
      <w:r>
        <w:t>იხდის</w:t>
      </w:r>
      <w:r>
        <w:rPr>
          <w:spacing w:val="80"/>
          <w:w w:val="150"/>
        </w:rPr>
        <w:t xml:space="preserve"> </w:t>
      </w:r>
      <w:r>
        <w:t>სისტემით</w:t>
      </w:r>
      <w:r>
        <w:rPr>
          <w:spacing w:val="80"/>
          <w:w w:val="150"/>
        </w:rPr>
        <w:t xml:space="preserve"> </w:t>
      </w:r>
      <w:r>
        <w:t>სარგებლობის</w:t>
      </w:r>
      <w:r>
        <w:rPr>
          <w:spacing w:val="80"/>
          <w:w w:val="150"/>
        </w:rPr>
        <w:t xml:space="preserve"> </w:t>
      </w:r>
      <w:r>
        <w:t>საფასურს</w:t>
      </w:r>
      <w:r>
        <w:rPr>
          <w:spacing w:val="80"/>
          <w:w w:val="150"/>
        </w:rPr>
        <w:t xml:space="preserve"> </w:t>
      </w:r>
      <w:r>
        <w:t>3</w:t>
      </w:r>
      <w:r>
        <w:rPr>
          <w:spacing w:val="80"/>
          <w:w w:val="150"/>
        </w:rPr>
        <w:t xml:space="preserve"> </w:t>
      </w:r>
      <w:r>
        <w:t>(სამი)</w:t>
      </w:r>
      <w:r>
        <w:rPr>
          <w:spacing w:val="80"/>
          <w:w w:val="150"/>
        </w:rPr>
        <w:t xml:space="preserve"> </w:t>
      </w:r>
      <w:r>
        <w:t>თვეზე</w:t>
      </w:r>
      <w:r>
        <w:rPr>
          <w:spacing w:val="80"/>
          <w:w w:val="150"/>
        </w:rPr>
        <w:t xml:space="preserve"> </w:t>
      </w:r>
      <w:r>
        <w:t>მეტი</w:t>
      </w:r>
      <w:r>
        <w:rPr>
          <w:spacing w:val="80"/>
          <w:w w:val="150"/>
        </w:rPr>
        <w:t xml:space="preserve"> </w:t>
      </w:r>
      <w:r>
        <w:t xml:space="preserve">ვადის </w:t>
      </w:r>
      <w:r>
        <w:rPr>
          <w:spacing w:val="-2"/>
        </w:rPr>
        <w:t>განმავლობაში;</w:t>
      </w:r>
    </w:p>
    <w:p w14:paraId="1D9A7FD9" w14:textId="77777777" w:rsidR="00454AAB" w:rsidRDefault="0086650C" w:rsidP="00461A9F">
      <w:pPr>
        <w:pStyle w:val="ListParagraph"/>
        <w:numPr>
          <w:ilvl w:val="2"/>
          <w:numId w:val="18"/>
        </w:numPr>
        <w:spacing w:before="60" w:line="360" w:lineRule="auto"/>
        <w:ind w:left="1440" w:right="177" w:hanging="810"/>
      </w:pPr>
      <w:r w:rsidRPr="00107D8A">
        <w:rPr>
          <w:b/>
          <w:bCs/>
        </w:rPr>
        <w:t>სისტემის</w:t>
      </w:r>
      <w:r w:rsidRPr="00107D8A">
        <w:rPr>
          <w:b/>
          <w:bCs/>
          <w:spacing w:val="-7"/>
        </w:rPr>
        <w:t xml:space="preserve"> </w:t>
      </w:r>
      <w:r w:rsidRPr="00107D8A">
        <w:rPr>
          <w:b/>
          <w:bCs/>
        </w:rPr>
        <w:t>მონაწილე</w:t>
      </w:r>
      <w:r>
        <w:rPr>
          <w:spacing w:val="-8"/>
        </w:rPr>
        <w:t xml:space="preserve"> </w:t>
      </w:r>
      <w:r w:rsidRPr="00107D8A">
        <w:rPr>
          <w:b/>
          <w:bCs/>
        </w:rPr>
        <w:t>სისტემის</w:t>
      </w:r>
      <w:r w:rsidRPr="00107D8A">
        <w:rPr>
          <w:b/>
          <w:bCs/>
          <w:spacing w:val="-8"/>
        </w:rPr>
        <w:t xml:space="preserve"> </w:t>
      </w:r>
      <w:r w:rsidRPr="00107D8A">
        <w:rPr>
          <w:b/>
          <w:bCs/>
        </w:rPr>
        <w:t>ოპერატორის</w:t>
      </w:r>
      <w:r>
        <w:rPr>
          <w:spacing w:val="-7"/>
        </w:rPr>
        <w:t xml:space="preserve"> </w:t>
      </w:r>
      <w:r>
        <w:t>მიერ</w:t>
      </w:r>
      <w:r>
        <w:rPr>
          <w:spacing w:val="-7"/>
        </w:rPr>
        <w:t xml:space="preserve"> </w:t>
      </w:r>
      <w:r>
        <w:t>განსაზღვრული</w:t>
      </w:r>
      <w:r>
        <w:rPr>
          <w:spacing w:val="-8"/>
        </w:rPr>
        <w:t xml:space="preserve"> </w:t>
      </w:r>
      <w:r>
        <w:t>ვადის</w:t>
      </w:r>
      <w:r>
        <w:rPr>
          <w:spacing w:val="-9"/>
        </w:rPr>
        <w:t xml:space="preserve"> </w:t>
      </w:r>
      <w:r>
        <w:t>განმავლობაში</w:t>
      </w:r>
      <w:r>
        <w:rPr>
          <w:spacing w:val="-8"/>
        </w:rPr>
        <w:t xml:space="preserve"> </w:t>
      </w:r>
      <w:r>
        <w:t>არ</w:t>
      </w:r>
      <w:r>
        <w:rPr>
          <w:spacing w:val="-8"/>
        </w:rPr>
        <w:t xml:space="preserve"> </w:t>
      </w:r>
      <w:r>
        <w:t>აღმოფხრვის</w:t>
      </w:r>
      <w:r>
        <w:rPr>
          <w:spacing w:val="-8"/>
        </w:rPr>
        <w:t xml:space="preserve"> </w:t>
      </w:r>
      <w:r>
        <w:t>იმ ხარვეზს, რომელმაც განაპირობა დეფოტლის საფუძვლის არსებობა.</w:t>
      </w:r>
    </w:p>
    <w:p w14:paraId="4EB8E9DF" w14:textId="77777777" w:rsidR="00461A9F" w:rsidRDefault="00461A9F" w:rsidP="00461A9F">
      <w:pPr>
        <w:pStyle w:val="ListParagraph"/>
        <w:tabs>
          <w:tab w:val="left" w:pos="1080"/>
        </w:tabs>
        <w:ind w:left="1080" w:firstLine="0"/>
        <w:rPr>
          <w:b/>
          <w:bCs/>
        </w:rPr>
      </w:pPr>
    </w:p>
    <w:p w14:paraId="41BE2229" w14:textId="77777777" w:rsidR="00454AAB" w:rsidRPr="00107D8A" w:rsidRDefault="0086650C" w:rsidP="00461A9F">
      <w:pPr>
        <w:pStyle w:val="ListParagraph"/>
        <w:numPr>
          <w:ilvl w:val="0"/>
          <w:numId w:val="18"/>
        </w:numPr>
        <w:ind w:left="1260" w:hanging="630"/>
        <w:rPr>
          <w:b/>
          <w:bCs/>
        </w:rPr>
      </w:pPr>
      <w:r w:rsidRPr="00107D8A">
        <w:rPr>
          <w:b/>
          <w:bCs/>
        </w:rPr>
        <w:t>დეფოლტის</w:t>
      </w:r>
      <w:r w:rsidRPr="00107D8A">
        <w:rPr>
          <w:b/>
          <w:bCs/>
          <w:spacing w:val="-7"/>
        </w:rPr>
        <w:t xml:space="preserve"> </w:t>
      </w:r>
      <w:r w:rsidRPr="00107D8A">
        <w:rPr>
          <w:b/>
          <w:bCs/>
        </w:rPr>
        <w:t>შედეგები</w:t>
      </w:r>
      <w:r w:rsidRPr="00107D8A">
        <w:rPr>
          <w:b/>
          <w:bCs/>
          <w:spacing w:val="-7"/>
        </w:rPr>
        <w:t xml:space="preserve"> </w:t>
      </w:r>
      <w:r w:rsidRPr="00107D8A">
        <w:rPr>
          <w:b/>
          <w:bCs/>
        </w:rPr>
        <w:t>და</w:t>
      </w:r>
      <w:r w:rsidRPr="00107D8A">
        <w:rPr>
          <w:b/>
          <w:bCs/>
          <w:spacing w:val="-6"/>
        </w:rPr>
        <w:t xml:space="preserve"> </w:t>
      </w:r>
      <w:r w:rsidRPr="00107D8A">
        <w:rPr>
          <w:b/>
          <w:bCs/>
        </w:rPr>
        <w:t>ხელშეკრულების</w:t>
      </w:r>
      <w:r w:rsidRPr="00107D8A">
        <w:rPr>
          <w:b/>
          <w:bCs/>
          <w:spacing w:val="-6"/>
        </w:rPr>
        <w:t xml:space="preserve"> </w:t>
      </w:r>
      <w:r w:rsidRPr="00107D8A">
        <w:rPr>
          <w:b/>
          <w:bCs/>
          <w:spacing w:val="-2"/>
        </w:rPr>
        <w:t>შეწყვეტა</w:t>
      </w:r>
    </w:p>
    <w:p w14:paraId="363166F9" w14:textId="77777777" w:rsidR="00454AAB" w:rsidRDefault="0086650C" w:rsidP="00461A9F">
      <w:pPr>
        <w:pStyle w:val="ListParagraph"/>
        <w:numPr>
          <w:ilvl w:val="1"/>
          <w:numId w:val="18"/>
        </w:numPr>
        <w:spacing w:before="201" w:line="360" w:lineRule="auto"/>
        <w:ind w:right="173" w:hanging="630"/>
      </w:pPr>
      <w:r>
        <w:t xml:space="preserve">დეფოლტის საფუძვლის დადგომის შემთხვევაში </w:t>
      </w:r>
      <w:r w:rsidRPr="00107D8A">
        <w:rPr>
          <w:b/>
          <w:bCs/>
        </w:rPr>
        <w:t>სისტემის ოპერატორი</w:t>
      </w:r>
      <w:r>
        <w:t xml:space="preserve"> უფლებამოსილია, </w:t>
      </w:r>
      <w:r w:rsidRPr="00107D8A">
        <w:rPr>
          <w:b/>
          <w:bCs/>
        </w:rPr>
        <w:t xml:space="preserve">სისტემით </w:t>
      </w:r>
      <w:r>
        <w:t xml:space="preserve">სარგებლობის და ხელშეკრულების მოქმედების ნებისმიერ ეტაპზე, ცალმხრივად გააუქმოს </w:t>
      </w:r>
      <w:r w:rsidRPr="00107D8A">
        <w:rPr>
          <w:b/>
          <w:bCs/>
        </w:rPr>
        <w:t>სისტემის მონაწილეს სისტემით</w:t>
      </w:r>
      <w:r>
        <w:t xml:space="preserve"> სარგებლობის უფლება და </w:t>
      </w:r>
      <w:r w:rsidRPr="00107D8A">
        <w:rPr>
          <w:b/>
          <w:bCs/>
        </w:rPr>
        <w:t>შეუწყვიტოს</w:t>
      </w:r>
      <w:r>
        <w:t xml:space="preserve"> ხელშეკრულება. ამასთან, </w:t>
      </w:r>
      <w:r w:rsidRPr="00107D8A">
        <w:rPr>
          <w:b/>
          <w:bCs/>
        </w:rPr>
        <w:t>სისტემის ოპერატორი</w:t>
      </w:r>
      <w:r>
        <w:t xml:space="preserve"> უფლებამოსილია შეაფასოს დეფოლტის საფუძვლის შინაარსი და </w:t>
      </w:r>
      <w:r w:rsidRPr="00107D8A">
        <w:rPr>
          <w:b/>
          <w:bCs/>
        </w:rPr>
        <w:t>სისტემის მონაწილეს</w:t>
      </w:r>
      <w:r>
        <w:t xml:space="preserve"> დაუწესოს ვადა დეფოლტის საფუძვლის აღმოსაფხვრელად, რომლის განმავლობაშიც უფლებამოსილია მიიღოს ერთ-ერთი შემდეგი გადაწყვეტილება:</w:t>
      </w:r>
    </w:p>
    <w:p w14:paraId="20481D66" w14:textId="77777777" w:rsidR="00454AAB" w:rsidRDefault="0086650C" w:rsidP="00461A9F">
      <w:pPr>
        <w:pStyle w:val="ListParagraph"/>
        <w:numPr>
          <w:ilvl w:val="2"/>
          <w:numId w:val="18"/>
        </w:numPr>
        <w:spacing w:before="59"/>
        <w:ind w:hanging="630"/>
      </w:pPr>
      <w:r w:rsidRPr="00107D8A">
        <w:rPr>
          <w:b/>
          <w:bCs/>
        </w:rPr>
        <w:t>სისტემის</w:t>
      </w:r>
      <w:r w:rsidRPr="00107D8A">
        <w:rPr>
          <w:b/>
          <w:bCs/>
          <w:spacing w:val="-9"/>
        </w:rPr>
        <w:t xml:space="preserve"> </w:t>
      </w:r>
      <w:r w:rsidRPr="00107D8A">
        <w:rPr>
          <w:b/>
          <w:bCs/>
        </w:rPr>
        <w:t>მონაწილეს</w:t>
      </w:r>
      <w:r>
        <w:rPr>
          <w:spacing w:val="-8"/>
        </w:rPr>
        <w:t xml:space="preserve"> </w:t>
      </w:r>
      <w:r>
        <w:t>ხარვეზის</w:t>
      </w:r>
      <w:r>
        <w:rPr>
          <w:spacing w:val="-10"/>
        </w:rPr>
        <w:t xml:space="preserve"> </w:t>
      </w:r>
      <w:r>
        <w:t>სრულად</w:t>
      </w:r>
      <w:r>
        <w:rPr>
          <w:spacing w:val="-8"/>
        </w:rPr>
        <w:t xml:space="preserve"> </w:t>
      </w:r>
      <w:r>
        <w:t>აღმოფხვრადე</w:t>
      </w:r>
      <w:r>
        <w:rPr>
          <w:spacing w:val="-7"/>
        </w:rPr>
        <w:t xml:space="preserve"> </w:t>
      </w:r>
      <w:r>
        <w:t>შეუჩეროს</w:t>
      </w:r>
      <w:r>
        <w:rPr>
          <w:spacing w:val="-8"/>
        </w:rPr>
        <w:t xml:space="preserve"> </w:t>
      </w:r>
      <w:r>
        <w:t>საგადახდო</w:t>
      </w:r>
      <w:r>
        <w:rPr>
          <w:spacing w:val="-7"/>
        </w:rPr>
        <w:t xml:space="preserve"> </w:t>
      </w:r>
      <w:r w:rsidRPr="00107D8A">
        <w:rPr>
          <w:b/>
          <w:bCs/>
        </w:rPr>
        <w:t>სისტემაში</w:t>
      </w:r>
      <w:r>
        <w:rPr>
          <w:spacing w:val="-7"/>
        </w:rPr>
        <w:t xml:space="preserve"> </w:t>
      </w:r>
      <w:r>
        <w:rPr>
          <w:spacing w:val="-2"/>
        </w:rPr>
        <w:t>მონაწილეობა;</w:t>
      </w:r>
    </w:p>
    <w:p w14:paraId="099C9BB6" w14:textId="77777777" w:rsidR="00454AAB" w:rsidRDefault="0086650C" w:rsidP="00461A9F">
      <w:pPr>
        <w:pStyle w:val="ListParagraph"/>
        <w:numPr>
          <w:ilvl w:val="2"/>
          <w:numId w:val="18"/>
        </w:numPr>
        <w:spacing w:before="205"/>
        <w:ind w:hanging="630"/>
      </w:pPr>
      <w:r w:rsidRPr="00107D8A">
        <w:rPr>
          <w:b/>
          <w:bCs/>
        </w:rPr>
        <w:t>სისტემის</w:t>
      </w:r>
      <w:r w:rsidRPr="00107D8A">
        <w:rPr>
          <w:b/>
          <w:bCs/>
          <w:spacing w:val="-8"/>
        </w:rPr>
        <w:t xml:space="preserve"> </w:t>
      </w:r>
      <w:r w:rsidRPr="00107D8A">
        <w:rPr>
          <w:b/>
          <w:bCs/>
        </w:rPr>
        <w:t>მონაწილეს</w:t>
      </w:r>
      <w:r>
        <w:rPr>
          <w:spacing w:val="-7"/>
        </w:rPr>
        <w:t xml:space="preserve"> </w:t>
      </w:r>
      <w:r>
        <w:t>მისცეს</w:t>
      </w:r>
      <w:r>
        <w:rPr>
          <w:spacing w:val="-7"/>
        </w:rPr>
        <w:t xml:space="preserve"> </w:t>
      </w:r>
      <w:r>
        <w:t>უფლება</w:t>
      </w:r>
      <w:r>
        <w:rPr>
          <w:spacing w:val="-7"/>
        </w:rPr>
        <w:t xml:space="preserve"> </w:t>
      </w:r>
      <w:r>
        <w:t>განაგრძოს</w:t>
      </w:r>
      <w:r>
        <w:rPr>
          <w:spacing w:val="-9"/>
        </w:rPr>
        <w:t xml:space="preserve"> </w:t>
      </w:r>
      <w:r w:rsidRPr="00107D8A">
        <w:rPr>
          <w:b/>
          <w:bCs/>
        </w:rPr>
        <w:t>სისტემის</w:t>
      </w:r>
      <w:r w:rsidRPr="00107D8A">
        <w:rPr>
          <w:b/>
          <w:bCs/>
          <w:spacing w:val="-4"/>
        </w:rPr>
        <w:t xml:space="preserve"> </w:t>
      </w:r>
      <w:r>
        <w:rPr>
          <w:spacing w:val="-2"/>
        </w:rPr>
        <w:t>მონაწილეობა.</w:t>
      </w:r>
    </w:p>
    <w:p w14:paraId="580E5DCC" w14:textId="77777777" w:rsidR="00454AAB" w:rsidRDefault="0086650C" w:rsidP="00461A9F">
      <w:pPr>
        <w:pStyle w:val="ListParagraph"/>
        <w:numPr>
          <w:ilvl w:val="1"/>
          <w:numId w:val="18"/>
        </w:numPr>
        <w:spacing w:before="205" w:line="360" w:lineRule="auto"/>
        <w:ind w:right="173" w:hanging="630"/>
      </w:pPr>
      <w:r>
        <w:lastRenderedPageBreak/>
        <w:t xml:space="preserve">ხელშეკრულება შესაძლებელია შეწყდეს </w:t>
      </w:r>
      <w:r w:rsidRPr="00107D8A">
        <w:rPr>
          <w:b/>
          <w:bCs/>
        </w:rPr>
        <w:t>სისტემის ოპერატორისა</w:t>
      </w:r>
      <w:r>
        <w:t xml:space="preserve"> და </w:t>
      </w:r>
      <w:r w:rsidRPr="00107D8A">
        <w:rPr>
          <w:b/>
          <w:bCs/>
        </w:rPr>
        <w:t>სისტემის მონაწილის</w:t>
      </w:r>
      <w:r>
        <w:t xml:space="preserve"> ერთობლივი </w:t>
      </w:r>
      <w:r>
        <w:rPr>
          <w:spacing w:val="-2"/>
        </w:rPr>
        <w:t>შეთანხმებით.</w:t>
      </w:r>
    </w:p>
    <w:p w14:paraId="3A313C4B" w14:textId="77777777" w:rsidR="00454AAB" w:rsidRDefault="0086650C" w:rsidP="00461A9F">
      <w:pPr>
        <w:pStyle w:val="ListParagraph"/>
        <w:numPr>
          <w:ilvl w:val="1"/>
          <w:numId w:val="18"/>
        </w:numPr>
        <w:spacing w:before="62" w:line="360" w:lineRule="auto"/>
        <w:ind w:right="173" w:hanging="630"/>
      </w:pPr>
      <w:r w:rsidRPr="00107D8A">
        <w:rPr>
          <w:b/>
          <w:bCs/>
        </w:rPr>
        <w:t>სისტემის ოპერატორი</w:t>
      </w:r>
      <w:r>
        <w:t xml:space="preserve"> უფლებამოსილია, ნებისმიერ დროს, </w:t>
      </w:r>
      <w:r w:rsidRPr="00107D8A">
        <w:rPr>
          <w:b/>
          <w:bCs/>
        </w:rPr>
        <w:t xml:space="preserve">სისტემის </w:t>
      </w:r>
      <w:r>
        <w:t>მონაწილისათვის ყოველგვარი ზიანის (ზარალის) ანაზღაურების გარეშე, სისტემის მონაწილეს სრულად ან ნაწილობრივ შეუწყვიტოს სისტემის მონაწილეობა, სისტემის მონაწილისთვის წერილობითი შეტყობინების გაგზავნის გზით.</w:t>
      </w:r>
    </w:p>
    <w:p w14:paraId="0DE2D347" w14:textId="77777777" w:rsidR="00454AAB" w:rsidRDefault="0086650C" w:rsidP="00461A9F">
      <w:pPr>
        <w:pStyle w:val="ListParagraph"/>
        <w:numPr>
          <w:ilvl w:val="1"/>
          <w:numId w:val="18"/>
        </w:numPr>
        <w:spacing w:before="59" w:line="360" w:lineRule="auto"/>
        <w:ind w:right="176" w:hanging="630"/>
      </w:pPr>
      <w:r>
        <w:t xml:space="preserve">ნებისმიერი მიზეზით </w:t>
      </w:r>
      <w:r w:rsidRPr="00107D8A">
        <w:rPr>
          <w:b/>
          <w:bCs/>
        </w:rPr>
        <w:t>სისტემის</w:t>
      </w:r>
      <w:r>
        <w:t xml:space="preserve"> მონაწილის საგადახდო </w:t>
      </w:r>
      <w:r w:rsidRPr="00107D8A">
        <w:rPr>
          <w:b/>
          <w:bCs/>
        </w:rPr>
        <w:t>სისტემაში</w:t>
      </w:r>
      <w:r>
        <w:t xml:space="preserve"> მონაწილეობის შეწყვეტის შემთხვევაში, წყდება შესაბამისი ხელშეკრულებაც.</w:t>
      </w:r>
    </w:p>
    <w:p w14:paraId="11883D32" w14:textId="6A22DFEB" w:rsidR="00C1074D" w:rsidRPr="00461A9F" w:rsidRDefault="0086650C" w:rsidP="00461A9F">
      <w:pPr>
        <w:pStyle w:val="ListParagraph"/>
        <w:numPr>
          <w:ilvl w:val="1"/>
          <w:numId w:val="18"/>
        </w:numPr>
        <w:spacing w:before="60" w:line="360" w:lineRule="auto"/>
        <w:ind w:right="173" w:hanging="630"/>
        <w:rPr>
          <w:b/>
          <w:bCs/>
        </w:rPr>
      </w:pPr>
      <w:r>
        <w:t xml:space="preserve">ნებისმიერი მიზეზით </w:t>
      </w:r>
      <w:r w:rsidRPr="00EB3290">
        <w:rPr>
          <w:b/>
          <w:bCs/>
        </w:rPr>
        <w:t xml:space="preserve">სისტემის </w:t>
      </w:r>
      <w:r>
        <w:t xml:space="preserve">მონაწილის </w:t>
      </w:r>
      <w:r w:rsidRPr="00EB3290">
        <w:rPr>
          <w:b/>
          <w:bCs/>
        </w:rPr>
        <w:t>სისტემაში მონაწილეობის</w:t>
      </w:r>
      <w:r>
        <w:t xml:space="preserve"> შეწყვეტის შემთხვევაში, </w:t>
      </w:r>
      <w:r w:rsidRPr="00EB3290">
        <w:rPr>
          <w:b/>
          <w:bCs/>
        </w:rPr>
        <w:t>სისტემის მონაწილე</w:t>
      </w:r>
      <w:r>
        <w:t xml:space="preserve"> არ თავისუფლდება </w:t>
      </w:r>
      <w:r w:rsidRPr="00EB3290">
        <w:rPr>
          <w:b/>
          <w:bCs/>
        </w:rPr>
        <w:t>სისტემის</w:t>
      </w:r>
      <w:r>
        <w:t xml:space="preserve"> წესებიდან ან/და </w:t>
      </w:r>
      <w:r w:rsidRPr="00EB3290">
        <w:rPr>
          <w:b/>
          <w:bCs/>
        </w:rPr>
        <w:t>ხელშეკრულებიდან</w:t>
      </w:r>
      <w:r>
        <w:t xml:space="preserve"> გამომდინარე </w:t>
      </w:r>
      <w:r w:rsidRPr="00EB3290">
        <w:rPr>
          <w:b/>
          <w:bCs/>
        </w:rPr>
        <w:t>სისტემის ოპერატორის</w:t>
      </w:r>
      <w:r>
        <w:t xml:space="preserve"> მიმართ ნებისმიერი ფულადი ვალდებულების შესრულებისგან ან/და ზიანის/ზარალის ანაზღაურებისგან, რომელიც მიადგა </w:t>
      </w:r>
      <w:r w:rsidRPr="00EB3290">
        <w:rPr>
          <w:b/>
          <w:bCs/>
        </w:rPr>
        <w:t>სისტემის ოპერატორს სისტემის მონაწილის</w:t>
      </w:r>
      <w:r>
        <w:t xml:space="preserve"> საგადახდო </w:t>
      </w:r>
      <w:r w:rsidRPr="00EB3290">
        <w:rPr>
          <w:b/>
          <w:bCs/>
        </w:rPr>
        <w:t>სისტემაში</w:t>
      </w:r>
      <w:r w:rsidR="00461A9F">
        <w:rPr>
          <w:b/>
          <w:bCs/>
        </w:rPr>
        <w:t xml:space="preserve"> </w:t>
      </w:r>
      <w:r w:rsidRPr="00461A9F">
        <w:rPr>
          <w:b/>
          <w:bCs/>
        </w:rPr>
        <w:t>მონაწილეობის</w:t>
      </w:r>
      <w:r w:rsidRPr="00461A9F">
        <w:rPr>
          <w:spacing w:val="-11"/>
        </w:rPr>
        <w:t xml:space="preserve"> </w:t>
      </w:r>
      <w:r>
        <w:t>შეწყვეტის</w:t>
      </w:r>
      <w:r w:rsidRPr="00461A9F">
        <w:rPr>
          <w:spacing w:val="-10"/>
        </w:rPr>
        <w:t xml:space="preserve"> </w:t>
      </w:r>
      <w:r w:rsidRPr="00461A9F">
        <w:rPr>
          <w:spacing w:val="-2"/>
        </w:rPr>
        <w:t>შედეგად.</w:t>
      </w:r>
    </w:p>
    <w:p w14:paraId="471C0ACD" w14:textId="77777777" w:rsidR="00454AAB" w:rsidRDefault="0086650C" w:rsidP="00461A9F">
      <w:pPr>
        <w:pStyle w:val="ListParagraph"/>
        <w:numPr>
          <w:ilvl w:val="1"/>
          <w:numId w:val="18"/>
        </w:numPr>
        <w:spacing w:before="31" w:line="360" w:lineRule="auto"/>
        <w:ind w:right="173" w:hanging="630"/>
      </w:pPr>
      <w:r>
        <w:t xml:space="preserve">ყოველგვარი ეჭვის გამოსარიცხად, ერთი ვალუტასთან მიმართებით </w:t>
      </w:r>
      <w:r w:rsidRPr="00EB3290">
        <w:rPr>
          <w:b/>
          <w:bCs/>
        </w:rPr>
        <w:t>სისტემით</w:t>
      </w:r>
      <w:r>
        <w:t xml:space="preserve"> სარგებლობის უფლების გაუქმება, ავტომატურად არ იწვევს სხვა ვალუტასთან მიმართებით საგადახდო სისტემით სარგებლობის უფლების გაუქმებას და შესაბამის ხელშეკრულების შეწყვეტას.</w:t>
      </w:r>
    </w:p>
    <w:p w14:paraId="19D7331E" w14:textId="77777777" w:rsidR="00454AAB" w:rsidRDefault="0086650C" w:rsidP="00461A9F">
      <w:pPr>
        <w:pStyle w:val="ListParagraph"/>
        <w:numPr>
          <w:ilvl w:val="1"/>
          <w:numId w:val="18"/>
        </w:numPr>
        <w:spacing w:before="59" w:line="360" w:lineRule="auto"/>
        <w:ind w:right="173" w:hanging="630"/>
      </w:pPr>
      <w:r w:rsidRPr="00EB3290">
        <w:rPr>
          <w:b/>
          <w:bCs/>
        </w:rPr>
        <w:t>სისტემის მონაწილე</w:t>
      </w:r>
      <w:r>
        <w:t xml:space="preserve"> უფლებამოსილია ცალმხრივად, </w:t>
      </w:r>
      <w:r w:rsidRPr="00EB3290">
        <w:rPr>
          <w:b/>
          <w:bCs/>
        </w:rPr>
        <w:t>სისტემით</w:t>
      </w:r>
      <w:r>
        <w:t xml:space="preserve"> სარგებლობის და </w:t>
      </w:r>
      <w:r w:rsidRPr="00EB3290">
        <w:rPr>
          <w:b/>
          <w:bCs/>
        </w:rPr>
        <w:t xml:space="preserve">ხელშეკრულების </w:t>
      </w:r>
      <w:r>
        <w:t xml:space="preserve">მოქმედების ნებისმიერ ეტაპზე, შეწყვიტოს საგადახდო სისტემით სარგებლობა, </w:t>
      </w:r>
      <w:r w:rsidRPr="00EB3290">
        <w:rPr>
          <w:b/>
          <w:bCs/>
        </w:rPr>
        <w:t>სისტემის ოპერატორისთვის</w:t>
      </w:r>
      <w:r>
        <w:rPr>
          <w:spacing w:val="23"/>
        </w:rPr>
        <w:t xml:space="preserve"> </w:t>
      </w:r>
      <w:r>
        <w:t>არანაკლებ</w:t>
      </w:r>
      <w:r>
        <w:rPr>
          <w:spacing w:val="-14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(სამი)</w:t>
      </w:r>
      <w:r>
        <w:rPr>
          <w:spacing w:val="-14"/>
        </w:rPr>
        <w:t xml:space="preserve"> </w:t>
      </w:r>
      <w:r>
        <w:t>თვით</w:t>
      </w:r>
      <w:r>
        <w:rPr>
          <w:spacing w:val="-14"/>
        </w:rPr>
        <w:t xml:space="preserve"> </w:t>
      </w:r>
      <w:r>
        <w:t>ადრე</w:t>
      </w:r>
      <w:r>
        <w:rPr>
          <w:spacing w:val="-13"/>
        </w:rPr>
        <w:t xml:space="preserve"> </w:t>
      </w:r>
      <w:r>
        <w:t>გაგზავნილი</w:t>
      </w:r>
      <w:r>
        <w:rPr>
          <w:spacing w:val="-14"/>
        </w:rPr>
        <w:t xml:space="preserve"> </w:t>
      </w:r>
      <w:r>
        <w:t>წერილობითი</w:t>
      </w:r>
      <w:r>
        <w:rPr>
          <w:spacing w:val="-14"/>
        </w:rPr>
        <w:t xml:space="preserve"> </w:t>
      </w:r>
      <w:r>
        <w:t>შეტყობინების</w:t>
      </w:r>
      <w:r>
        <w:rPr>
          <w:spacing w:val="-14"/>
        </w:rPr>
        <w:t xml:space="preserve"> </w:t>
      </w:r>
      <w:r>
        <w:t>საფუძველზე.</w:t>
      </w:r>
    </w:p>
    <w:p w14:paraId="69E2E7E8" w14:textId="77777777" w:rsidR="00461A9F" w:rsidRPr="00461A9F" w:rsidRDefault="00461A9F" w:rsidP="00461A9F">
      <w:pPr>
        <w:pStyle w:val="ListParagraph"/>
        <w:ind w:left="1260" w:firstLine="0"/>
        <w:rPr>
          <w:b/>
          <w:bCs/>
        </w:rPr>
      </w:pPr>
    </w:p>
    <w:p w14:paraId="34B51170" w14:textId="77777777" w:rsidR="00454AAB" w:rsidRPr="00EB3290" w:rsidRDefault="0086650C" w:rsidP="00461A9F">
      <w:pPr>
        <w:pStyle w:val="ListParagraph"/>
        <w:numPr>
          <w:ilvl w:val="0"/>
          <w:numId w:val="18"/>
        </w:numPr>
        <w:ind w:left="1260" w:hanging="540"/>
        <w:rPr>
          <w:b/>
          <w:bCs/>
        </w:rPr>
      </w:pPr>
      <w:r w:rsidRPr="00EB3290">
        <w:rPr>
          <w:b/>
          <w:bCs/>
          <w:spacing w:val="-2"/>
        </w:rPr>
        <w:t>კონფიდენციალურობა</w:t>
      </w:r>
    </w:p>
    <w:p w14:paraId="216ABDFF" w14:textId="77777777" w:rsidR="00454AAB" w:rsidRDefault="0086650C" w:rsidP="00461A9F">
      <w:pPr>
        <w:pStyle w:val="ListParagraph"/>
        <w:numPr>
          <w:ilvl w:val="1"/>
          <w:numId w:val="18"/>
        </w:numPr>
        <w:spacing w:before="199" w:line="360" w:lineRule="auto"/>
        <w:ind w:right="172" w:hanging="540"/>
      </w:pPr>
      <w:r w:rsidRPr="00EB3290">
        <w:rPr>
          <w:b/>
          <w:bCs/>
        </w:rPr>
        <w:t>სისტემის</w:t>
      </w:r>
      <w:r w:rsidRPr="00EB3290">
        <w:rPr>
          <w:b/>
          <w:bCs/>
          <w:spacing w:val="-14"/>
        </w:rPr>
        <w:t xml:space="preserve"> </w:t>
      </w:r>
      <w:r w:rsidRPr="00EB3290">
        <w:rPr>
          <w:b/>
          <w:bCs/>
        </w:rPr>
        <w:t>ოპერატორი</w:t>
      </w:r>
      <w:r>
        <w:rPr>
          <w:spacing w:val="-14"/>
        </w:rPr>
        <w:t xml:space="preserve"> </w:t>
      </w:r>
      <w:r>
        <w:t>და</w:t>
      </w:r>
      <w:r>
        <w:rPr>
          <w:spacing w:val="-14"/>
        </w:rPr>
        <w:t xml:space="preserve"> </w:t>
      </w:r>
      <w:r w:rsidRPr="00EB3290">
        <w:rPr>
          <w:b/>
          <w:bCs/>
        </w:rPr>
        <w:t>სისტემის</w:t>
      </w:r>
      <w:r w:rsidRPr="00EB3290">
        <w:rPr>
          <w:b/>
          <w:bCs/>
          <w:spacing w:val="-13"/>
        </w:rPr>
        <w:t xml:space="preserve"> </w:t>
      </w:r>
      <w:r w:rsidRPr="00EB3290">
        <w:rPr>
          <w:b/>
          <w:bCs/>
        </w:rPr>
        <w:t>მონაწილე</w:t>
      </w:r>
      <w:r>
        <w:rPr>
          <w:spacing w:val="-14"/>
        </w:rPr>
        <w:t xml:space="preserve"> </w:t>
      </w:r>
      <w:r>
        <w:t>ვალდებულნი</w:t>
      </w:r>
      <w:r>
        <w:rPr>
          <w:spacing w:val="-14"/>
        </w:rPr>
        <w:t xml:space="preserve"> </w:t>
      </w:r>
      <w:r>
        <w:t>არიან,</w:t>
      </w:r>
      <w:r>
        <w:rPr>
          <w:spacing w:val="-14"/>
        </w:rPr>
        <w:t xml:space="preserve"> </w:t>
      </w:r>
      <w:r>
        <w:t>როგორც</w:t>
      </w:r>
      <w:r>
        <w:rPr>
          <w:spacing w:val="-13"/>
        </w:rPr>
        <w:t xml:space="preserve"> </w:t>
      </w:r>
      <w:r w:rsidRPr="00EB3290">
        <w:rPr>
          <w:b/>
          <w:bCs/>
        </w:rPr>
        <w:t>ხელშეკრულების</w:t>
      </w:r>
      <w:r>
        <w:rPr>
          <w:spacing w:val="-14"/>
        </w:rPr>
        <w:t xml:space="preserve"> </w:t>
      </w:r>
      <w:r>
        <w:t xml:space="preserve">მოქმედების პერიოდში, ასევე </w:t>
      </w:r>
      <w:r w:rsidRPr="00EB3290">
        <w:rPr>
          <w:b/>
          <w:bCs/>
        </w:rPr>
        <w:t>სახელშეკრულებო</w:t>
      </w:r>
      <w:r>
        <w:t xml:space="preserve"> ურთიერთობის დამთავრების შემდეგაც დაიცვან </w:t>
      </w:r>
      <w:r w:rsidRPr="00EB3290">
        <w:rPr>
          <w:b/>
          <w:bCs/>
        </w:rPr>
        <w:t xml:space="preserve">სისტემით </w:t>
      </w:r>
      <w:r>
        <w:t xml:space="preserve">სარგებლობიდან გამომდინარე მიღებული ნებისმიერი სახის ინფორმაციის კონფიდენციალურობა. ამასთან, </w:t>
      </w:r>
      <w:r w:rsidRPr="00EB3290">
        <w:rPr>
          <w:b/>
          <w:bCs/>
        </w:rPr>
        <w:t>სისტემის ოპერატორი</w:t>
      </w:r>
      <w:r>
        <w:t xml:space="preserve"> და </w:t>
      </w:r>
      <w:r w:rsidRPr="00EB3290">
        <w:rPr>
          <w:b/>
          <w:bCs/>
        </w:rPr>
        <w:t>სისტემის მონაწილე</w:t>
      </w:r>
      <w:r>
        <w:t xml:space="preserve"> კისრულობენ ვალდებულებას, მიღებული ნებისმიერი ინფორმაცია/მონაცემი დაამუშაონ, მხოლოდ ხელშეკრულებით გათვალისწინებული </w:t>
      </w:r>
      <w:r>
        <w:rPr>
          <w:spacing w:val="-2"/>
        </w:rPr>
        <w:t>მიზნებისათვის.</w:t>
      </w:r>
    </w:p>
    <w:p w14:paraId="17079DFB" w14:textId="061D3238" w:rsidR="00454AAB" w:rsidRDefault="0086650C" w:rsidP="00461A9F">
      <w:pPr>
        <w:pStyle w:val="ListParagraph"/>
        <w:numPr>
          <w:ilvl w:val="1"/>
          <w:numId w:val="18"/>
        </w:numPr>
        <w:spacing w:before="59" w:line="360" w:lineRule="auto"/>
        <w:ind w:right="173" w:hanging="540"/>
      </w:pPr>
      <w:r>
        <w:t xml:space="preserve">კონფიდენციალურობის შესახებ ზემოაღნიშნული შეზღუდვა არ შეეხება ინფორმაციას ან ინფორმაციის </w:t>
      </w:r>
      <w:r>
        <w:rPr>
          <w:spacing w:val="-2"/>
        </w:rPr>
        <w:t>გამჟღავნებას</w:t>
      </w:r>
      <w:r w:rsidR="00EB3290">
        <w:rPr>
          <w:spacing w:val="-2"/>
        </w:rPr>
        <w:t>:</w:t>
      </w:r>
    </w:p>
    <w:p w14:paraId="1A445E75" w14:textId="77777777" w:rsidR="00454AAB" w:rsidRDefault="0086650C" w:rsidP="00461A9F">
      <w:pPr>
        <w:pStyle w:val="ListParagraph"/>
        <w:numPr>
          <w:ilvl w:val="2"/>
          <w:numId w:val="18"/>
        </w:numPr>
        <w:spacing w:before="62" w:line="360" w:lineRule="auto"/>
        <w:ind w:left="1350" w:right="177" w:hanging="630"/>
      </w:pPr>
      <w:r>
        <w:lastRenderedPageBreak/>
        <w:t>რომელიც</w:t>
      </w:r>
      <w:r>
        <w:rPr>
          <w:spacing w:val="37"/>
        </w:rPr>
        <w:t xml:space="preserve"> </w:t>
      </w:r>
      <w:r w:rsidRPr="00EB3290">
        <w:rPr>
          <w:b/>
          <w:bCs/>
        </w:rPr>
        <w:t>კანონმდებლობის</w:t>
      </w:r>
      <w:r>
        <w:rPr>
          <w:spacing w:val="-11"/>
        </w:rPr>
        <w:t xml:space="preserve"> </w:t>
      </w:r>
      <w:r>
        <w:t>დარღვევის</w:t>
      </w:r>
      <w:r>
        <w:rPr>
          <w:spacing w:val="-12"/>
        </w:rPr>
        <w:t xml:space="preserve"> </w:t>
      </w:r>
      <w:r>
        <w:t>გარეშე</w:t>
      </w:r>
      <w:r>
        <w:rPr>
          <w:spacing w:val="-12"/>
        </w:rPr>
        <w:t xml:space="preserve"> </w:t>
      </w:r>
      <w:r>
        <w:t>იყო/გახდა</w:t>
      </w:r>
      <w:r>
        <w:rPr>
          <w:spacing w:val="-11"/>
        </w:rPr>
        <w:t xml:space="preserve"> </w:t>
      </w:r>
      <w:r>
        <w:t>ცნობილი</w:t>
      </w:r>
      <w:r>
        <w:rPr>
          <w:spacing w:val="-14"/>
        </w:rPr>
        <w:t xml:space="preserve"> </w:t>
      </w:r>
      <w:r>
        <w:t>ინფორმაციის</w:t>
      </w:r>
      <w:r>
        <w:rPr>
          <w:spacing w:val="-12"/>
        </w:rPr>
        <w:t xml:space="preserve"> </w:t>
      </w:r>
      <w:r>
        <w:t>მიმღები</w:t>
      </w:r>
      <w:r>
        <w:rPr>
          <w:spacing w:val="-12"/>
        </w:rPr>
        <w:t xml:space="preserve"> </w:t>
      </w:r>
      <w:r>
        <w:t>მხარისათვის, მეორე მხარის მიერ შესაბამისი ინფორმაციის მიწოდებამდე;</w:t>
      </w:r>
    </w:p>
    <w:p w14:paraId="4BE871CA" w14:textId="77777777" w:rsidR="00454AAB" w:rsidRDefault="0086650C" w:rsidP="00461A9F">
      <w:pPr>
        <w:pStyle w:val="ListParagraph"/>
        <w:numPr>
          <w:ilvl w:val="2"/>
          <w:numId w:val="18"/>
        </w:numPr>
        <w:spacing w:before="60" w:line="360" w:lineRule="auto"/>
        <w:ind w:left="1350" w:right="175" w:hanging="630"/>
      </w:pPr>
      <w:r>
        <w:t xml:space="preserve">თუ ინფორმაციის გამჟღავნება მოხდება მხარეთა მიერ </w:t>
      </w:r>
      <w:r w:rsidRPr="00EB3290">
        <w:rPr>
          <w:b/>
          <w:bCs/>
        </w:rPr>
        <w:t>კანონმდებლობის</w:t>
      </w:r>
      <w:r>
        <w:t xml:space="preserve"> მოთხოვნათა დაცვით და შესასრულებლად (მათ შორის, რომელიმე მხარის მიერ სასამართლო წესით მისი უფლებების </w:t>
      </w:r>
      <w:r>
        <w:rPr>
          <w:spacing w:val="-2"/>
        </w:rPr>
        <w:t>განსახორციელებლად);</w:t>
      </w:r>
    </w:p>
    <w:p w14:paraId="2F623092" w14:textId="77777777" w:rsidR="00454AAB" w:rsidRDefault="0086650C" w:rsidP="00461A9F">
      <w:pPr>
        <w:pStyle w:val="ListParagraph"/>
        <w:numPr>
          <w:ilvl w:val="2"/>
          <w:numId w:val="18"/>
        </w:numPr>
        <w:spacing w:before="60"/>
        <w:ind w:left="1350" w:hanging="630"/>
      </w:pPr>
      <w:r>
        <w:t>რომლის</w:t>
      </w:r>
      <w:r>
        <w:rPr>
          <w:spacing w:val="-8"/>
        </w:rPr>
        <w:t xml:space="preserve"> </w:t>
      </w:r>
      <w:r>
        <w:t>მოპოვებაც</w:t>
      </w:r>
      <w:r>
        <w:rPr>
          <w:spacing w:val="-8"/>
        </w:rPr>
        <w:t xml:space="preserve"> </w:t>
      </w:r>
      <w:r>
        <w:t>შესაძლებელია</w:t>
      </w:r>
      <w:r>
        <w:rPr>
          <w:spacing w:val="-7"/>
        </w:rPr>
        <w:t xml:space="preserve"> </w:t>
      </w:r>
      <w:r>
        <w:t>სხვა</w:t>
      </w:r>
      <w:r>
        <w:rPr>
          <w:spacing w:val="-6"/>
        </w:rPr>
        <w:t xml:space="preserve"> </w:t>
      </w:r>
      <w:r>
        <w:rPr>
          <w:spacing w:val="-2"/>
        </w:rPr>
        <w:t>წყაროებიდან;</w:t>
      </w:r>
    </w:p>
    <w:p w14:paraId="64EE10E0" w14:textId="77777777" w:rsidR="00454AAB" w:rsidRPr="00FC2E27" w:rsidRDefault="0086650C" w:rsidP="00461A9F">
      <w:pPr>
        <w:pStyle w:val="ListParagraph"/>
        <w:numPr>
          <w:ilvl w:val="2"/>
          <w:numId w:val="18"/>
        </w:numPr>
        <w:spacing w:before="204" w:line="360" w:lineRule="auto"/>
        <w:ind w:left="1350" w:right="180" w:hanging="630"/>
      </w:pPr>
      <w:r>
        <w:t xml:space="preserve">თუ ინფორმაციის მესამე პირისთვის გამჟღავნება მოხდება: ა) მხარეთა წერილობითი შეთანხმებით, რა შემთხვევაშიც ინფორმაციის გამცემი მხარე სრულად აგებს პასუხს მესამე პირის მიერ მისთვის გადაცემული ინფორმაციის კონფიდენციალურობის დაცვაზე ან ბ) რომელიმე მხარისგან </w:t>
      </w:r>
      <w:r>
        <w:rPr>
          <w:spacing w:val="-2"/>
        </w:rPr>
        <w:t>დამოუკიდებლად.</w:t>
      </w:r>
    </w:p>
    <w:p w14:paraId="10565256" w14:textId="3D90EA7A" w:rsidR="008C3D6F" w:rsidRDefault="008C3D6F" w:rsidP="00461A9F">
      <w:pPr>
        <w:pStyle w:val="ListParagraph"/>
        <w:tabs>
          <w:tab w:val="left" w:pos="1170"/>
        </w:tabs>
        <w:spacing w:before="59" w:after="240"/>
        <w:ind w:left="1080" w:firstLine="0"/>
      </w:pPr>
    </w:p>
    <w:p w14:paraId="32A057A5" w14:textId="757D03CD" w:rsidR="00C1074D" w:rsidRPr="00A57233" w:rsidRDefault="0086650C" w:rsidP="00461A9F">
      <w:pPr>
        <w:pStyle w:val="ListParagraph"/>
        <w:numPr>
          <w:ilvl w:val="0"/>
          <w:numId w:val="18"/>
        </w:numPr>
        <w:spacing w:before="59" w:after="240"/>
        <w:ind w:left="1260" w:hanging="540"/>
        <w:rPr>
          <w:b/>
          <w:bCs/>
        </w:rPr>
      </w:pPr>
      <w:r w:rsidRPr="00A57233">
        <w:rPr>
          <w:b/>
          <w:bCs/>
        </w:rPr>
        <w:t>კომუნიკაცია</w:t>
      </w:r>
      <w:r w:rsidRPr="00A57233">
        <w:rPr>
          <w:b/>
          <w:bCs/>
          <w:spacing w:val="-7"/>
        </w:rPr>
        <w:t xml:space="preserve"> </w:t>
      </w:r>
      <w:r w:rsidRPr="00A57233">
        <w:rPr>
          <w:b/>
          <w:bCs/>
        </w:rPr>
        <w:t>სისტემის</w:t>
      </w:r>
      <w:r w:rsidRPr="00A57233">
        <w:rPr>
          <w:b/>
          <w:bCs/>
          <w:spacing w:val="-7"/>
        </w:rPr>
        <w:t xml:space="preserve"> </w:t>
      </w:r>
      <w:r w:rsidRPr="00A57233">
        <w:rPr>
          <w:b/>
          <w:bCs/>
        </w:rPr>
        <w:t>მონაწილეს</w:t>
      </w:r>
      <w:r w:rsidRPr="00A57233">
        <w:rPr>
          <w:b/>
          <w:bCs/>
          <w:spacing w:val="-6"/>
        </w:rPr>
        <w:t xml:space="preserve"> </w:t>
      </w:r>
      <w:r w:rsidRPr="00A57233">
        <w:rPr>
          <w:b/>
          <w:bCs/>
        </w:rPr>
        <w:t>და</w:t>
      </w:r>
      <w:r w:rsidRPr="00A57233">
        <w:rPr>
          <w:b/>
          <w:bCs/>
          <w:spacing w:val="-7"/>
        </w:rPr>
        <w:t xml:space="preserve"> </w:t>
      </w:r>
      <w:r w:rsidRPr="00A57233">
        <w:rPr>
          <w:b/>
          <w:bCs/>
        </w:rPr>
        <w:t>სისტემის</w:t>
      </w:r>
      <w:r w:rsidRPr="00A57233">
        <w:rPr>
          <w:b/>
          <w:bCs/>
          <w:spacing w:val="-7"/>
        </w:rPr>
        <w:t xml:space="preserve"> </w:t>
      </w:r>
      <w:r w:rsidRPr="00A57233">
        <w:rPr>
          <w:b/>
          <w:bCs/>
        </w:rPr>
        <w:t>ოპერატორს</w:t>
      </w:r>
      <w:r w:rsidRPr="00A57233">
        <w:rPr>
          <w:b/>
          <w:bCs/>
          <w:spacing w:val="-5"/>
        </w:rPr>
        <w:t xml:space="preserve"> </w:t>
      </w:r>
      <w:r w:rsidRPr="00A57233">
        <w:rPr>
          <w:b/>
          <w:bCs/>
          <w:spacing w:val="-2"/>
        </w:rPr>
        <w:t>შორის</w:t>
      </w:r>
    </w:p>
    <w:p w14:paraId="4B5623A2" w14:textId="77777777" w:rsidR="00454AAB" w:rsidRDefault="0086650C" w:rsidP="008C3D6F">
      <w:pPr>
        <w:pStyle w:val="ListParagraph"/>
        <w:numPr>
          <w:ilvl w:val="1"/>
          <w:numId w:val="18"/>
        </w:numPr>
        <w:spacing w:before="31" w:line="360" w:lineRule="auto"/>
        <w:ind w:right="174" w:hanging="540"/>
      </w:pPr>
      <w:r w:rsidRPr="00EB3290">
        <w:rPr>
          <w:b/>
          <w:bCs/>
        </w:rPr>
        <w:t>სისტემის ოპერატორსა</w:t>
      </w:r>
      <w:r>
        <w:t xml:space="preserve"> და </w:t>
      </w:r>
      <w:r w:rsidRPr="00EB3290">
        <w:rPr>
          <w:b/>
          <w:bCs/>
        </w:rPr>
        <w:t>სისტემის მონაწილეს</w:t>
      </w:r>
      <w:r>
        <w:t xml:space="preserve"> შორის ოფიციალური ურთიერთობა უნდა ატარებდეს წერილობით ფორმას, გარდა </w:t>
      </w:r>
      <w:r w:rsidRPr="00A57233">
        <w:rPr>
          <w:b/>
          <w:bCs/>
        </w:rPr>
        <w:t>სისტემის</w:t>
      </w:r>
      <w:r>
        <w:t xml:space="preserve"> ტექნიკური მოდულ(ებ)ის საშუალებით კომუნიკაციისა. თითოეული მხარისათვის გათვალისწინებული წერილობითი შეტყობინება მათ შეიძლება მიეწოდოთ პირადად</w:t>
      </w:r>
      <w:r>
        <w:rPr>
          <w:spacing w:val="-7"/>
        </w:rPr>
        <w:t xml:space="preserve"> </w:t>
      </w:r>
      <w:r>
        <w:t>ან</w:t>
      </w:r>
      <w:r>
        <w:rPr>
          <w:spacing w:val="-7"/>
        </w:rPr>
        <w:t xml:space="preserve"> </w:t>
      </w:r>
      <w:r>
        <w:t>გაეგზავნოთ</w:t>
      </w:r>
      <w:r>
        <w:rPr>
          <w:spacing w:val="-6"/>
        </w:rPr>
        <w:t xml:space="preserve"> </w:t>
      </w:r>
      <w:r>
        <w:t>კურიერის</w:t>
      </w:r>
      <w:r>
        <w:rPr>
          <w:spacing w:val="-7"/>
        </w:rPr>
        <w:t xml:space="preserve"> </w:t>
      </w:r>
      <w:r>
        <w:t>(მათ</w:t>
      </w:r>
      <w:r>
        <w:rPr>
          <w:spacing w:val="-8"/>
        </w:rPr>
        <w:t xml:space="preserve"> </w:t>
      </w:r>
      <w:r>
        <w:t>შორის,</w:t>
      </w:r>
      <w:r>
        <w:rPr>
          <w:spacing w:val="-7"/>
        </w:rPr>
        <w:t xml:space="preserve"> </w:t>
      </w:r>
      <w:r>
        <w:t>საერთაშორისო</w:t>
      </w:r>
      <w:r>
        <w:rPr>
          <w:spacing w:val="-7"/>
        </w:rPr>
        <w:t xml:space="preserve"> </w:t>
      </w:r>
      <w:r>
        <w:t>კურიერის)</w:t>
      </w:r>
      <w:r>
        <w:rPr>
          <w:spacing w:val="-7"/>
        </w:rPr>
        <w:t xml:space="preserve"> </w:t>
      </w:r>
      <w:r>
        <w:t>ან</w:t>
      </w:r>
      <w:r>
        <w:rPr>
          <w:spacing w:val="-7"/>
        </w:rPr>
        <w:t xml:space="preserve"> </w:t>
      </w:r>
      <w:r>
        <w:t>საფოსტო</w:t>
      </w:r>
      <w:r>
        <w:rPr>
          <w:spacing w:val="-7"/>
        </w:rPr>
        <w:t xml:space="preserve"> </w:t>
      </w:r>
      <w:r>
        <w:t>გზავნილის</w:t>
      </w:r>
      <w:r>
        <w:rPr>
          <w:spacing w:val="-7"/>
        </w:rPr>
        <w:t xml:space="preserve"> </w:t>
      </w:r>
      <w:r>
        <w:t>(მათ შორის, დაზღვეული წერილის) საშუალებით. ოპერატიულობის მიზნით და ქვემოთ მოცემული დებულებების გათვალისწინებით, დასაშვებია მეორე მხარისათვის შეტყობინების მიწოდება ელექტრონული</w:t>
      </w:r>
      <w:r>
        <w:rPr>
          <w:spacing w:val="-1"/>
        </w:rPr>
        <w:t xml:space="preserve"> </w:t>
      </w:r>
      <w:r>
        <w:t>ფოსტის</w:t>
      </w:r>
      <w:r>
        <w:rPr>
          <w:spacing w:val="-1"/>
        </w:rPr>
        <w:t xml:space="preserve"> </w:t>
      </w:r>
      <w:r>
        <w:t>ან სხვა ელექტრონული</w:t>
      </w:r>
      <w:r>
        <w:rPr>
          <w:spacing w:val="-1"/>
        </w:rPr>
        <w:t xml:space="preserve"> </w:t>
      </w:r>
      <w:r>
        <w:t>საშუალებით გაგზავნის</w:t>
      </w:r>
      <w:r>
        <w:rPr>
          <w:spacing w:val="-1"/>
        </w:rPr>
        <w:t xml:space="preserve"> </w:t>
      </w:r>
      <w:r>
        <w:t>გზით, იმ</w:t>
      </w:r>
      <w:r>
        <w:rPr>
          <w:spacing w:val="-1"/>
        </w:rPr>
        <w:t xml:space="preserve"> </w:t>
      </w:r>
      <w:r>
        <w:t>პირობით, რომ</w:t>
      </w:r>
      <w:r>
        <w:rPr>
          <w:spacing w:val="-1"/>
        </w:rPr>
        <w:t xml:space="preserve"> </w:t>
      </w:r>
      <w:r>
        <w:t xml:space="preserve">მეორე მხარის მოთხოვნის შემთხვევაში, ამგვარი მოთხოვნიდან გონივრულ ვადაში, მას წარედგინება შეტყობინება წერილობითი ფორმითაც. ამასთან, </w:t>
      </w:r>
      <w:r w:rsidRPr="00EB3290">
        <w:rPr>
          <w:b/>
          <w:bCs/>
        </w:rPr>
        <w:t>ხელშეკრულებით / სისტემის წესებით</w:t>
      </w:r>
      <w:r>
        <w:t xml:space="preserve"> გათვალისწინებულ შემთხვევებში ოფიციალური ურთიერთობა განხორციელდება ხელშეკრულებაში მითითებული ელექტრონული ფოსტის მეშვეობით, ხოლო პროგრამის გამოყენებით კომუნიკაცია განხორციელდება პროგრამით გათვალისწინებული წესითა და ფორმით.</w:t>
      </w:r>
    </w:p>
    <w:p w14:paraId="42A1EA59" w14:textId="77777777" w:rsidR="00454AAB" w:rsidRDefault="0086650C" w:rsidP="00461A9F">
      <w:pPr>
        <w:pStyle w:val="ListParagraph"/>
        <w:numPr>
          <w:ilvl w:val="1"/>
          <w:numId w:val="18"/>
        </w:numPr>
        <w:spacing w:before="61" w:line="360" w:lineRule="auto"/>
        <w:ind w:right="176" w:hanging="540"/>
      </w:pPr>
      <w:r>
        <w:t>შეტყობინება ჩაბარებულად ითვლება ადრესატის მიერ მისი მიღების დღეს თუ შეტყობინების მიღება დადასტურებულია</w:t>
      </w:r>
      <w:r>
        <w:rPr>
          <w:spacing w:val="-12"/>
        </w:rPr>
        <w:t xml:space="preserve"> </w:t>
      </w:r>
      <w:r>
        <w:t>ადრესატის</w:t>
      </w:r>
      <w:r>
        <w:rPr>
          <w:spacing w:val="-13"/>
        </w:rPr>
        <w:t xml:space="preserve"> </w:t>
      </w:r>
      <w:r>
        <w:t>მიერ</w:t>
      </w:r>
      <w:r>
        <w:rPr>
          <w:spacing w:val="-11"/>
        </w:rPr>
        <w:t xml:space="preserve"> </w:t>
      </w:r>
      <w:r>
        <w:t>(მათ</w:t>
      </w:r>
      <w:r>
        <w:rPr>
          <w:spacing w:val="-14"/>
        </w:rPr>
        <w:t xml:space="preserve"> </w:t>
      </w:r>
      <w:r>
        <w:t>შორის,</w:t>
      </w:r>
      <w:r>
        <w:rPr>
          <w:spacing w:val="-12"/>
        </w:rPr>
        <w:t xml:space="preserve"> </w:t>
      </w:r>
      <w:r>
        <w:t>ელექტრონული</w:t>
      </w:r>
      <w:r>
        <w:rPr>
          <w:spacing w:val="-14"/>
        </w:rPr>
        <w:t xml:space="preserve"> </w:t>
      </w:r>
      <w:r>
        <w:t>დოკუმენტით,</w:t>
      </w:r>
      <w:r>
        <w:rPr>
          <w:spacing w:val="-14"/>
        </w:rPr>
        <w:t xml:space="preserve"> </w:t>
      </w:r>
      <w:r>
        <w:t>ქვითრით,</w:t>
      </w:r>
      <w:r>
        <w:rPr>
          <w:spacing w:val="-13"/>
        </w:rPr>
        <w:t xml:space="preserve"> </w:t>
      </w:r>
      <w:r>
        <w:t xml:space="preserve">შეტყობინების შესაბამისი სხვა საშუალებით და ა.შ.). თუ შეტყობინების მიღება არ არის დადასტურებული ადრესატის მიერ, ნებისმიერი ასეთი შეტყობინება მიიჩნევა სათანადო </w:t>
      </w:r>
      <w:r>
        <w:lastRenderedPageBreak/>
        <w:t>წესის შესაბამისად გაგზავნილად და მიღებულად: ა) კურიერის ან დაზღვეული საფოსტო გზავნილის მეშვეობით წერილობითი შეტყობინების გაგზავნის</w:t>
      </w:r>
      <w:r>
        <w:rPr>
          <w:spacing w:val="-14"/>
        </w:rPr>
        <w:t xml:space="preserve"> </w:t>
      </w:r>
      <w:r>
        <w:t>შემთხვევაში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ჩაბარების</w:t>
      </w:r>
      <w:r>
        <w:rPr>
          <w:spacing w:val="-13"/>
        </w:rPr>
        <w:t xml:space="preserve"> </w:t>
      </w:r>
      <w:r>
        <w:t>დადასტურების</w:t>
      </w:r>
      <w:r>
        <w:rPr>
          <w:spacing w:val="-14"/>
        </w:rPr>
        <w:t xml:space="preserve"> </w:t>
      </w:r>
      <w:r>
        <w:t>თარიღის</w:t>
      </w:r>
      <w:r>
        <w:rPr>
          <w:spacing w:val="-14"/>
        </w:rPr>
        <w:t xml:space="preserve"> </w:t>
      </w:r>
      <w:r>
        <w:t>დღეს;</w:t>
      </w:r>
      <w:r>
        <w:rPr>
          <w:spacing w:val="-7"/>
        </w:rPr>
        <w:t xml:space="preserve"> </w:t>
      </w:r>
      <w:r>
        <w:t>ბ)</w:t>
      </w:r>
      <w:r>
        <w:rPr>
          <w:spacing w:val="-13"/>
        </w:rPr>
        <w:t xml:space="preserve"> </w:t>
      </w:r>
      <w:r>
        <w:t>ელექტრონული</w:t>
      </w:r>
      <w:r>
        <w:rPr>
          <w:spacing w:val="-14"/>
        </w:rPr>
        <w:t xml:space="preserve"> </w:t>
      </w:r>
      <w:r>
        <w:t>ფოსტის</w:t>
      </w:r>
      <w:r>
        <w:rPr>
          <w:spacing w:val="-14"/>
        </w:rPr>
        <w:t xml:space="preserve"> </w:t>
      </w:r>
      <w:r>
        <w:t>ან/და</w:t>
      </w:r>
      <w:r>
        <w:rPr>
          <w:spacing w:val="-14"/>
        </w:rPr>
        <w:t xml:space="preserve"> </w:t>
      </w:r>
      <w:r>
        <w:t>სხვა ელექტრონული საშუალებით გაგზავნის შემთხვევაში გაგზავნის თარიღიდან მეორე სამუშაო დღეს.</w:t>
      </w:r>
    </w:p>
    <w:p w14:paraId="58A832C5" w14:textId="77777777" w:rsidR="00454AAB" w:rsidRDefault="0086650C" w:rsidP="00461A9F">
      <w:pPr>
        <w:pStyle w:val="ListParagraph"/>
        <w:numPr>
          <w:ilvl w:val="1"/>
          <w:numId w:val="18"/>
        </w:numPr>
        <w:spacing w:before="59" w:line="360" w:lineRule="auto"/>
        <w:ind w:right="173" w:hanging="540"/>
      </w:pPr>
      <w:r>
        <w:t>შეტყობინება მიღებულად ითვლება იმ შემთხვევაშიც, თუ შეტყობინების გამგზავნ მხარეს შეტყობინება დაუბრუნდება გაგზავნილ მისამართზე/საკონტაქტო მონაცემებზე შეტყობინების ადრესატის ადგილსამყოფელის არ არსებობის გამო, ადრესატი უარს განაცხადებს შეტყობინების მიღებაზე, ან თავს აარიდებს მის მიღებას.</w:t>
      </w:r>
    </w:p>
    <w:p w14:paraId="47B0929F" w14:textId="77777777" w:rsidR="00454AAB" w:rsidRDefault="0086650C" w:rsidP="00461A9F">
      <w:pPr>
        <w:pStyle w:val="ListParagraph"/>
        <w:numPr>
          <w:ilvl w:val="1"/>
          <w:numId w:val="18"/>
        </w:numPr>
        <w:spacing w:before="62" w:line="360" w:lineRule="auto"/>
        <w:ind w:right="175" w:hanging="540"/>
      </w:pPr>
      <w:r w:rsidRPr="002A6C87">
        <w:rPr>
          <w:b/>
          <w:bCs/>
        </w:rPr>
        <w:t>სისტემის ოპერატორი</w:t>
      </w:r>
      <w:r>
        <w:t xml:space="preserve"> და </w:t>
      </w:r>
      <w:r w:rsidRPr="002A6C87">
        <w:rPr>
          <w:b/>
          <w:bCs/>
        </w:rPr>
        <w:t>სისტემის მონაწილე</w:t>
      </w:r>
      <w:r>
        <w:t xml:space="preserve"> ურთიერთობას განახორციელებენ </w:t>
      </w:r>
      <w:r w:rsidRPr="002A6C87">
        <w:rPr>
          <w:b/>
          <w:bCs/>
        </w:rPr>
        <w:t>ხელშეკრულებით</w:t>
      </w:r>
      <w:r>
        <w:t xml:space="preserve"> განსაზღვრულ მისამართებზე/საკონტაქტო მონაცემებზე (ან სხვა ნებისმიერ მისამართზე/საკონტაქტო მონაცემზე, რომელსაც ერთი მხარე აცნობებს მეორეს წერილობით). თითოეული მხარე ვალდებულია აღნიშნული</w:t>
      </w:r>
      <w:r>
        <w:rPr>
          <w:spacing w:val="-14"/>
        </w:rPr>
        <w:t xml:space="preserve"> </w:t>
      </w:r>
      <w:r>
        <w:t>მისამართ(ებ)ის</w:t>
      </w:r>
      <w:r>
        <w:rPr>
          <w:spacing w:val="-14"/>
        </w:rPr>
        <w:t xml:space="preserve"> </w:t>
      </w:r>
      <w:r>
        <w:t>ან</w:t>
      </w:r>
      <w:r>
        <w:rPr>
          <w:spacing w:val="-14"/>
        </w:rPr>
        <w:t xml:space="preserve"> </w:t>
      </w:r>
      <w:r>
        <w:t>მათი</w:t>
      </w:r>
      <w:r>
        <w:rPr>
          <w:spacing w:val="-13"/>
        </w:rPr>
        <w:t xml:space="preserve"> </w:t>
      </w:r>
      <w:r>
        <w:t>რომელიმე</w:t>
      </w:r>
      <w:r>
        <w:rPr>
          <w:spacing w:val="-14"/>
        </w:rPr>
        <w:t xml:space="preserve"> </w:t>
      </w:r>
      <w:r>
        <w:t>მონაცემის</w:t>
      </w:r>
      <w:r>
        <w:rPr>
          <w:spacing w:val="-14"/>
        </w:rPr>
        <w:t xml:space="preserve"> </w:t>
      </w:r>
      <w:r>
        <w:t>ცვლილების</w:t>
      </w:r>
      <w:r>
        <w:rPr>
          <w:spacing w:val="-14"/>
        </w:rPr>
        <w:t xml:space="preserve"> </w:t>
      </w:r>
      <w:r>
        <w:t>შესახებ</w:t>
      </w:r>
      <w:r>
        <w:rPr>
          <w:spacing w:val="-13"/>
        </w:rPr>
        <w:t xml:space="preserve"> </w:t>
      </w:r>
      <w:r>
        <w:t>დროულად</w:t>
      </w:r>
      <w:r>
        <w:rPr>
          <w:spacing w:val="-14"/>
        </w:rPr>
        <w:t xml:space="preserve"> </w:t>
      </w:r>
      <w:r>
        <w:t>აცნობოს</w:t>
      </w:r>
      <w:r>
        <w:rPr>
          <w:spacing w:val="-14"/>
        </w:rPr>
        <w:t xml:space="preserve"> </w:t>
      </w:r>
      <w:r>
        <w:t>მეორე მხარეს,</w:t>
      </w:r>
      <w:r>
        <w:rPr>
          <w:spacing w:val="-7"/>
        </w:rPr>
        <w:t xml:space="preserve"> </w:t>
      </w:r>
      <w:r>
        <w:t>წინააღმდეგ</w:t>
      </w:r>
      <w:r>
        <w:rPr>
          <w:spacing w:val="-9"/>
        </w:rPr>
        <w:t xml:space="preserve"> </w:t>
      </w:r>
      <w:r>
        <w:t>შემთხვევაში,</w:t>
      </w:r>
      <w:r>
        <w:rPr>
          <w:spacing w:val="-10"/>
        </w:rPr>
        <w:t xml:space="preserve"> </w:t>
      </w:r>
      <w:r>
        <w:t>მხარის</w:t>
      </w:r>
      <w:r>
        <w:rPr>
          <w:spacing w:val="-8"/>
        </w:rPr>
        <w:t xml:space="preserve"> </w:t>
      </w:r>
      <w:r>
        <w:t>მიერ</w:t>
      </w:r>
      <w:r>
        <w:rPr>
          <w:spacing w:val="-8"/>
        </w:rPr>
        <w:t xml:space="preserve"> </w:t>
      </w:r>
      <w:r>
        <w:t>აღნიშნულ</w:t>
      </w:r>
      <w:r>
        <w:rPr>
          <w:spacing w:val="-8"/>
        </w:rPr>
        <w:t xml:space="preserve"> </w:t>
      </w:r>
      <w:r>
        <w:t>მისამართზე</w:t>
      </w:r>
      <w:r>
        <w:rPr>
          <w:spacing w:val="-6"/>
        </w:rPr>
        <w:t xml:space="preserve"> </w:t>
      </w:r>
      <w:r>
        <w:t>განხორციელებული</w:t>
      </w:r>
      <w:r>
        <w:rPr>
          <w:spacing w:val="-9"/>
        </w:rPr>
        <w:t xml:space="preserve"> </w:t>
      </w:r>
      <w:r>
        <w:t>ურთიერთობა (შეტყობინების გაგზავნა და სხვა) ჩაითვლება ჯეროვნად შესრულებულად.</w:t>
      </w:r>
    </w:p>
    <w:p w14:paraId="7D4F1814" w14:textId="77777777" w:rsidR="00454AAB" w:rsidRPr="00FC2E27" w:rsidRDefault="0086650C" w:rsidP="00461A9F">
      <w:pPr>
        <w:pStyle w:val="ListParagraph"/>
        <w:numPr>
          <w:ilvl w:val="1"/>
          <w:numId w:val="18"/>
        </w:numPr>
        <w:spacing w:before="31" w:line="360" w:lineRule="auto"/>
        <w:ind w:right="172" w:hanging="540"/>
      </w:pPr>
      <w:r w:rsidRPr="002A6C87">
        <w:rPr>
          <w:b/>
          <w:bCs/>
        </w:rPr>
        <w:t>ხელშეკრულებით</w:t>
      </w:r>
      <w:r>
        <w:t xml:space="preserve"> შეიძლება გათვალისწინებული იყოს შეტყობინების განხორციელება ამ მუხლის 1-ლი პუნქტით გათვალისწინებული</w:t>
      </w:r>
      <w:r>
        <w:rPr>
          <w:spacing w:val="-1"/>
        </w:rPr>
        <w:t xml:space="preserve"> </w:t>
      </w:r>
      <w:r>
        <w:t>კომუნიკაციის</w:t>
      </w:r>
      <w:r>
        <w:rPr>
          <w:spacing w:val="-1"/>
        </w:rPr>
        <w:t xml:space="preserve"> </w:t>
      </w:r>
      <w:r>
        <w:t>კონკრეტულად</w:t>
      </w:r>
      <w:r>
        <w:rPr>
          <w:spacing w:val="-1"/>
        </w:rPr>
        <w:t xml:space="preserve"> </w:t>
      </w:r>
      <w:r>
        <w:t>ერთ–ერთი</w:t>
      </w:r>
      <w:r>
        <w:rPr>
          <w:spacing w:val="-1"/>
        </w:rPr>
        <w:t xml:space="preserve"> </w:t>
      </w:r>
      <w:r>
        <w:t xml:space="preserve">საშუალებით ან განსხვავებული </w:t>
      </w:r>
      <w:r>
        <w:rPr>
          <w:spacing w:val="-2"/>
        </w:rPr>
        <w:t>ფორმით.</w:t>
      </w:r>
    </w:p>
    <w:p w14:paraId="562C1BFF" w14:textId="77777777" w:rsidR="00461A9F" w:rsidRDefault="00461A9F" w:rsidP="00461A9F">
      <w:pPr>
        <w:pStyle w:val="ListParagraph"/>
        <w:tabs>
          <w:tab w:val="left" w:pos="1080"/>
        </w:tabs>
        <w:spacing w:before="58"/>
        <w:ind w:left="1080" w:firstLine="0"/>
        <w:rPr>
          <w:b/>
          <w:bCs/>
        </w:rPr>
      </w:pPr>
    </w:p>
    <w:p w14:paraId="5E5BB392" w14:textId="77777777" w:rsidR="00454AAB" w:rsidRPr="00EB3290" w:rsidRDefault="0086650C" w:rsidP="00461A9F">
      <w:pPr>
        <w:pStyle w:val="ListParagraph"/>
        <w:numPr>
          <w:ilvl w:val="0"/>
          <w:numId w:val="18"/>
        </w:numPr>
        <w:spacing w:before="58"/>
        <w:ind w:left="1260" w:hanging="540"/>
        <w:rPr>
          <w:b/>
          <w:bCs/>
        </w:rPr>
      </w:pPr>
      <w:r w:rsidRPr="00EB3290">
        <w:rPr>
          <w:b/>
          <w:bCs/>
        </w:rPr>
        <w:t>სისტემის</w:t>
      </w:r>
      <w:r w:rsidRPr="00EB3290">
        <w:rPr>
          <w:b/>
          <w:bCs/>
          <w:spacing w:val="-8"/>
        </w:rPr>
        <w:t xml:space="preserve"> </w:t>
      </w:r>
      <w:r w:rsidRPr="00EB3290">
        <w:rPr>
          <w:b/>
          <w:bCs/>
          <w:spacing w:val="-2"/>
        </w:rPr>
        <w:t>განახლება</w:t>
      </w:r>
    </w:p>
    <w:p w14:paraId="7F04CF10" w14:textId="77777777" w:rsidR="00454AAB" w:rsidRDefault="0086650C" w:rsidP="00461A9F">
      <w:pPr>
        <w:pStyle w:val="ListParagraph"/>
        <w:numPr>
          <w:ilvl w:val="1"/>
          <w:numId w:val="18"/>
        </w:numPr>
        <w:spacing w:before="201"/>
        <w:ind w:hanging="540"/>
      </w:pPr>
      <w:r w:rsidRPr="00EB3290">
        <w:rPr>
          <w:b/>
          <w:bCs/>
        </w:rPr>
        <w:t>სისტემებთან</w:t>
      </w:r>
      <w:r>
        <w:rPr>
          <w:spacing w:val="-15"/>
        </w:rPr>
        <w:t xml:space="preserve"> </w:t>
      </w:r>
      <w:r>
        <w:t>დაკავშირებული</w:t>
      </w:r>
      <w:r>
        <w:rPr>
          <w:spacing w:val="-12"/>
        </w:rPr>
        <w:t xml:space="preserve"> </w:t>
      </w:r>
      <w:r>
        <w:t>სერვისები/ქლაუდი</w:t>
      </w:r>
      <w:r>
        <w:rPr>
          <w:spacing w:val="-12"/>
        </w:rPr>
        <w:t xml:space="preserve"> </w:t>
      </w:r>
      <w:r>
        <w:t>განთავსებული</w:t>
      </w:r>
      <w:r>
        <w:rPr>
          <w:spacing w:val="-12"/>
        </w:rPr>
        <w:t xml:space="preserve"> </w:t>
      </w:r>
      <w:r>
        <w:t>იქნება</w:t>
      </w:r>
      <w:r>
        <w:rPr>
          <w:spacing w:val="-12"/>
        </w:rPr>
        <w:t xml:space="preserve"> </w:t>
      </w:r>
      <w:r>
        <w:t>შესაბამის</w:t>
      </w:r>
      <w:r>
        <w:rPr>
          <w:spacing w:val="-12"/>
        </w:rPr>
        <w:t xml:space="preserve"> </w:t>
      </w:r>
      <w:r>
        <w:rPr>
          <w:spacing w:val="-2"/>
        </w:rPr>
        <w:t>გარემოში.</w:t>
      </w:r>
    </w:p>
    <w:p w14:paraId="76888FA5" w14:textId="77777777" w:rsidR="00454AAB" w:rsidRDefault="0086650C" w:rsidP="00461A9F">
      <w:pPr>
        <w:pStyle w:val="ListParagraph"/>
        <w:numPr>
          <w:ilvl w:val="1"/>
          <w:numId w:val="18"/>
        </w:numPr>
        <w:spacing w:before="205" w:line="360" w:lineRule="auto"/>
        <w:ind w:right="175" w:hanging="540"/>
      </w:pPr>
      <w:r>
        <w:t xml:space="preserve">დაგეგმილი ტექნიკური სამუშაოების შესახებ, რომელმაც შეიძლება გამოიწვიოს </w:t>
      </w:r>
      <w:r w:rsidRPr="00EB3290">
        <w:rPr>
          <w:b/>
          <w:bCs/>
        </w:rPr>
        <w:t>სისტემის</w:t>
      </w:r>
      <w:r>
        <w:t xml:space="preserve"> ფუნქციონირების სრულად ან ნაწილობრივ შეწყვეტა/შეფერხება, </w:t>
      </w:r>
      <w:r w:rsidRPr="00EB3290">
        <w:rPr>
          <w:b/>
          <w:bCs/>
        </w:rPr>
        <w:t>სისტემის ოპერატორი</w:t>
      </w:r>
      <w:r>
        <w:t xml:space="preserve"> უზრუნველყოფს </w:t>
      </w:r>
      <w:r w:rsidRPr="00EB3290">
        <w:rPr>
          <w:b/>
          <w:bCs/>
        </w:rPr>
        <w:t>სისტემის წესებით</w:t>
      </w:r>
      <w:r>
        <w:t xml:space="preserve"> განსაზღვრული საკომუნიკაციო საშუალებით 3 (სამი) კალენდარული დღით ადრე </w:t>
      </w:r>
      <w:r w:rsidRPr="00EB3290">
        <w:rPr>
          <w:b/>
          <w:bCs/>
        </w:rPr>
        <w:t>სისტემის მონაწილის</w:t>
      </w:r>
      <w:r>
        <w:t xml:space="preserve"> ინფორმირებას, ხოლო დაუგეგმავი ტექნიკური სამუშაოების შესახებ ინფორმაციის მიწოდება განხორციელდება შესაბამისი სამუშაოების განხორციელების პარალელურად.</w:t>
      </w:r>
    </w:p>
    <w:p w14:paraId="6FFBB070" w14:textId="77777777" w:rsidR="00454AAB" w:rsidRDefault="0086650C" w:rsidP="00461A9F">
      <w:pPr>
        <w:pStyle w:val="ListParagraph"/>
        <w:numPr>
          <w:ilvl w:val="1"/>
          <w:numId w:val="18"/>
        </w:numPr>
        <w:spacing w:before="60" w:line="360" w:lineRule="auto"/>
        <w:ind w:right="175" w:hanging="540"/>
      </w:pPr>
      <w:r w:rsidRPr="00EB3290">
        <w:rPr>
          <w:b/>
          <w:bCs/>
        </w:rPr>
        <w:t>სისტემის მონაწილე</w:t>
      </w:r>
      <w:r>
        <w:t xml:space="preserve"> ვალდებულია გასწიოს ყველა ის ხარჯი, რომელიც გამოწვეული იქნება </w:t>
      </w:r>
      <w:r w:rsidRPr="00EB3290">
        <w:rPr>
          <w:b/>
          <w:bCs/>
        </w:rPr>
        <w:t xml:space="preserve">სისტემის </w:t>
      </w:r>
      <w:r>
        <w:t>განახლების ან/და</w:t>
      </w:r>
      <w:r w:rsidRPr="00EB3290">
        <w:rPr>
          <w:b/>
          <w:bCs/>
        </w:rPr>
        <w:t xml:space="preserve"> სისტემის</w:t>
      </w:r>
      <w:r>
        <w:t xml:space="preserve"> ნებისმიერი ცვლილების შემთხვევაში, </w:t>
      </w:r>
      <w:r w:rsidRPr="00EB3290">
        <w:rPr>
          <w:b/>
          <w:bCs/>
        </w:rPr>
        <w:t>სისტემის მონაწილის</w:t>
      </w:r>
      <w:r>
        <w:t xml:space="preserve"> შიდა სისტემის სისტემასთან კავშირის უზრუნველსაყოფად.</w:t>
      </w:r>
    </w:p>
    <w:p w14:paraId="25ACB080" w14:textId="77777777" w:rsidR="00454AAB" w:rsidRDefault="0086650C" w:rsidP="00461A9F">
      <w:pPr>
        <w:pStyle w:val="ListParagraph"/>
        <w:numPr>
          <w:ilvl w:val="1"/>
          <w:numId w:val="18"/>
        </w:numPr>
        <w:spacing w:before="59" w:line="360" w:lineRule="auto"/>
        <w:ind w:right="175" w:hanging="540"/>
      </w:pPr>
      <w:r w:rsidRPr="00EB3290">
        <w:rPr>
          <w:b/>
          <w:bCs/>
        </w:rPr>
        <w:lastRenderedPageBreak/>
        <w:t>სისტემის</w:t>
      </w:r>
      <w:r>
        <w:t xml:space="preserve"> შეფერხების შემთხვევაში, </w:t>
      </w:r>
      <w:r w:rsidRPr="00EB3290">
        <w:rPr>
          <w:b/>
          <w:bCs/>
        </w:rPr>
        <w:t>სისტემის ოპერატორი</w:t>
      </w:r>
      <w:r>
        <w:t xml:space="preserve"> უზრუნველყოფს </w:t>
      </w:r>
      <w:r w:rsidRPr="00EB3290">
        <w:rPr>
          <w:b/>
          <w:bCs/>
        </w:rPr>
        <w:t>სისტემის მონაწილის</w:t>
      </w:r>
      <w:r>
        <w:t xml:space="preserve"> შეტყობინებას და სისტემის შეფერხების ხარვეზის აღმოფხვრას გონივრულ ვადაში.</w:t>
      </w:r>
    </w:p>
    <w:p w14:paraId="01471A5A" w14:textId="77777777" w:rsidR="007601A3" w:rsidRPr="007601A3" w:rsidRDefault="007601A3" w:rsidP="007601A3">
      <w:pPr>
        <w:pStyle w:val="ListParagraph"/>
        <w:spacing w:before="59"/>
        <w:ind w:left="1260" w:firstLine="0"/>
      </w:pPr>
    </w:p>
    <w:p w14:paraId="6CFBE30F" w14:textId="77777777" w:rsidR="00454AAB" w:rsidRDefault="0086650C" w:rsidP="00461A9F">
      <w:pPr>
        <w:pStyle w:val="ListParagraph"/>
        <w:numPr>
          <w:ilvl w:val="0"/>
          <w:numId w:val="18"/>
        </w:numPr>
        <w:spacing w:before="59"/>
        <w:ind w:left="1260" w:hanging="540"/>
      </w:pPr>
      <w:r w:rsidRPr="00EB3290">
        <w:rPr>
          <w:b/>
          <w:bCs/>
        </w:rPr>
        <w:t>სისტემის</w:t>
      </w:r>
      <w:r w:rsidRPr="00EB3290">
        <w:rPr>
          <w:b/>
          <w:bCs/>
          <w:spacing w:val="-6"/>
        </w:rPr>
        <w:t xml:space="preserve"> </w:t>
      </w:r>
      <w:r w:rsidRPr="00EB3290">
        <w:rPr>
          <w:b/>
          <w:bCs/>
        </w:rPr>
        <w:t>მონაწილის</w:t>
      </w:r>
      <w:r>
        <w:rPr>
          <w:spacing w:val="-7"/>
        </w:rPr>
        <w:t xml:space="preserve"> </w:t>
      </w:r>
      <w:r w:rsidRPr="00A57233">
        <w:rPr>
          <w:b/>
          <w:bCs/>
          <w:spacing w:val="-2"/>
        </w:rPr>
        <w:t>პრეტენზია</w:t>
      </w:r>
    </w:p>
    <w:p w14:paraId="16429802" w14:textId="7ADB2F75" w:rsidR="00454AAB" w:rsidRPr="00EB3290" w:rsidRDefault="0086650C" w:rsidP="00461A9F">
      <w:pPr>
        <w:pStyle w:val="ListParagraph"/>
        <w:numPr>
          <w:ilvl w:val="1"/>
          <w:numId w:val="18"/>
        </w:numPr>
        <w:spacing w:before="201" w:line="360" w:lineRule="auto"/>
        <w:ind w:right="171" w:hanging="540"/>
        <w:rPr>
          <w:b/>
          <w:bCs/>
        </w:rPr>
      </w:pPr>
      <w:r w:rsidRPr="00EB3290">
        <w:rPr>
          <w:b/>
          <w:bCs/>
        </w:rPr>
        <w:t>სისტემის მონაწილე</w:t>
      </w:r>
      <w:r>
        <w:rPr>
          <w:spacing w:val="40"/>
        </w:rPr>
        <w:t xml:space="preserve"> </w:t>
      </w:r>
      <w:r>
        <w:t>უფლებამოსილია</w:t>
      </w:r>
      <w:r>
        <w:rPr>
          <w:spacing w:val="40"/>
        </w:rPr>
        <w:t xml:space="preserve"> </w:t>
      </w:r>
      <w:r w:rsidRPr="00EB3290">
        <w:rPr>
          <w:b/>
          <w:bCs/>
        </w:rPr>
        <w:t>საბარათე ოპერაციებთან</w:t>
      </w:r>
      <w:r>
        <w:t xml:space="preserve"> დაკავშირებული პრეტენზია (ასეთის არსებობის შემთხვევაში), </w:t>
      </w:r>
      <w:r w:rsidRPr="00EB3290">
        <w:rPr>
          <w:b/>
          <w:bCs/>
        </w:rPr>
        <w:t>სისტემის წესებით</w:t>
      </w:r>
      <w:r>
        <w:t xml:space="preserve"> გათვალისწინებული საკომუნიკაციო საშუალებით </w:t>
      </w:r>
      <w:r>
        <w:rPr>
          <w:spacing w:val="-2"/>
        </w:rPr>
        <w:t>დააფიქსიროს</w:t>
      </w:r>
      <w:r w:rsidR="00FC2E27">
        <w:t xml:space="preserve"> </w:t>
      </w:r>
      <w:r w:rsidRPr="00EB3290">
        <w:rPr>
          <w:b/>
          <w:bCs/>
          <w:spacing w:val="-2"/>
        </w:rPr>
        <w:t>სისტემის</w:t>
      </w:r>
      <w:r w:rsidR="00FC2E27">
        <w:rPr>
          <w:b/>
          <w:bCs/>
        </w:rPr>
        <w:t xml:space="preserve"> </w:t>
      </w:r>
      <w:r w:rsidRPr="00EB3290">
        <w:rPr>
          <w:b/>
          <w:bCs/>
          <w:spacing w:val="-2"/>
        </w:rPr>
        <w:t>ოპერატორთან</w:t>
      </w:r>
      <w:r w:rsidRPr="00FC2E27">
        <w:rPr>
          <w:bCs/>
          <w:spacing w:val="-2"/>
        </w:rPr>
        <w:t>,</w:t>
      </w:r>
      <w:r w:rsidR="00FC2E27">
        <w:t xml:space="preserve"> </w:t>
      </w:r>
      <w:r>
        <w:rPr>
          <w:spacing w:val="-2"/>
        </w:rPr>
        <w:t>რომელთან</w:t>
      </w:r>
      <w:r w:rsidR="00FC2E27">
        <w:t xml:space="preserve"> </w:t>
      </w:r>
      <w:r>
        <w:rPr>
          <w:spacing w:val="-2"/>
        </w:rPr>
        <w:t>დაკავშირებითაც</w:t>
      </w:r>
      <w:r w:rsidR="00FC2E27">
        <w:t xml:space="preserve"> </w:t>
      </w:r>
      <w:r>
        <w:rPr>
          <w:spacing w:val="-2"/>
        </w:rPr>
        <w:t xml:space="preserve">შესაბამის </w:t>
      </w:r>
      <w:r>
        <w:t xml:space="preserve">გადაწყვეტილებას/ინფორმაციას </w:t>
      </w:r>
      <w:r w:rsidRPr="00EB3290">
        <w:rPr>
          <w:b/>
          <w:bCs/>
        </w:rPr>
        <w:t>სისტემის ოპერატორი სისტემის მონაწილეს</w:t>
      </w:r>
      <w:r>
        <w:t xml:space="preserve"> აცნობებს იმავე საკომუნიკაციო საშუალების მეშვეობით. ამასთან, </w:t>
      </w:r>
      <w:r w:rsidRPr="00EB3290">
        <w:rPr>
          <w:b/>
          <w:bCs/>
        </w:rPr>
        <w:t>საბარათე ოპერაციასთან</w:t>
      </w:r>
      <w:r>
        <w:t xml:space="preserve"> დაკავშირებული პრეტენზიის განხილვა განხორციელდება პრეტენზიის წარდგენიდან 7 (შვიდი) სამუშაო დღის ვადაში, ხოლო იმ შემთხვევაში, თუ პრეტენზიის განხილვისთვის საჭიროა უფრო მეტი ვადა, </w:t>
      </w:r>
      <w:r w:rsidRPr="00EB3290">
        <w:rPr>
          <w:b/>
          <w:bCs/>
        </w:rPr>
        <w:t>სისტემის ოპერატორი</w:t>
      </w:r>
      <w:r>
        <w:t xml:space="preserve"> ამ პუნქტით გათვალისწინებულ ვადაში გაგზავნილი შეტყობინების საფუძველზე, აღნიშნულის შესახებ აცნობებს </w:t>
      </w:r>
      <w:r w:rsidRPr="00EB3290">
        <w:rPr>
          <w:b/>
          <w:bCs/>
        </w:rPr>
        <w:t>სისტემის მონაწილეს,</w:t>
      </w:r>
      <w:r>
        <w:t xml:space="preserve"> შესაბამისი გადახდის ოპერაციისთვის დასაბრუნებელი თანხის (ასეთის არსებობის შემთხვევაში) დაბრუნება განხორციელდება გადარიცხვის ოპერაციასთან დაკავშირებული პრეტენზიის განხილვის დასრულებიდან 5 (ხუთი) სამუშაო დღის ვადაში. ამასთან, თუ პრეტენზია ეხება სადავო ოპერაციას, სისტემის მონაწილე თავა</w:t>
      </w:r>
      <w:r w:rsidR="00EB3290">
        <w:t>დ</w:t>
      </w:r>
      <w:r>
        <w:t xml:space="preserve"> უზრუნვ</w:t>
      </w:r>
      <w:r w:rsidR="00EB3290">
        <w:t>ე</w:t>
      </w:r>
      <w:r>
        <w:t>ლყოფს კომუნიკაცია</w:t>
      </w:r>
      <w:r w:rsidR="00EB3290">
        <w:t>ს</w:t>
      </w:r>
      <w:r>
        <w:t xml:space="preserve"> </w:t>
      </w:r>
      <w:r w:rsidRPr="00EB3290">
        <w:rPr>
          <w:b/>
          <w:bCs/>
        </w:rPr>
        <w:t xml:space="preserve">საერთაშორისო საბარათე </w:t>
      </w:r>
      <w:r w:rsidRPr="00EB3290">
        <w:rPr>
          <w:b/>
          <w:bCs/>
          <w:spacing w:val="-2"/>
        </w:rPr>
        <w:t>სქემასთან.</w:t>
      </w:r>
    </w:p>
    <w:p w14:paraId="6C2ED374" w14:textId="77777777" w:rsidR="00454AAB" w:rsidRDefault="0086650C" w:rsidP="00461A9F">
      <w:pPr>
        <w:pStyle w:val="ListParagraph"/>
        <w:numPr>
          <w:ilvl w:val="1"/>
          <w:numId w:val="18"/>
        </w:numPr>
        <w:spacing w:before="31" w:line="360" w:lineRule="auto"/>
        <w:ind w:right="174" w:hanging="540"/>
      </w:pPr>
      <w:r w:rsidRPr="00EB3290">
        <w:rPr>
          <w:b/>
          <w:bCs/>
        </w:rPr>
        <w:t>სისტემის წესებიდან</w:t>
      </w:r>
      <w:r>
        <w:t xml:space="preserve"> ან/და </w:t>
      </w:r>
      <w:r w:rsidRPr="00EB3290">
        <w:rPr>
          <w:b/>
          <w:bCs/>
        </w:rPr>
        <w:t>ხელშეკრულებიდან</w:t>
      </w:r>
      <w:r>
        <w:rPr>
          <w:spacing w:val="40"/>
        </w:rPr>
        <w:t xml:space="preserve"> </w:t>
      </w:r>
      <w:r>
        <w:t xml:space="preserve">გამომდინარე </w:t>
      </w:r>
      <w:r w:rsidRPr="00EB3290">
        <w:rPr>
          <w:b/>
          <w:bCs/>
        </w:rPr>
        <w:t>პრეტენზიები სისტემის ოპერატორმა</w:t>
      </w:r>
      <w:r>
        <w:t xml:space="preserve"> ან/და </w:t>
      </w:r>
      <w:r w:rsidRPr="00EB3290">
        <w:rPr>
          <w:b/>
          <w:bCs/>
        </w:rPr>
        <w:t>სისტემის მონაწილემ</w:t>
      </w:r>
      <w:r>
        <w:t xml:space="preserve"> შეიძლება ერთმანეთს წაუყენონ წერილობით ან/და ზეპირად. პრეტენზიის მიმღები მხარე ვალდებულია,</w:t>
      </w:r>
      <w:r>
        <w:rPr>
          <w:spacing w:val="-4"/>
        </w:rPr>
        <w:t xml:space="preserve"> </w:t>
      </w:r>
      <w:r>
        <w:t>პრეტენზიის</w:t>
      </w:r>
      <w:r>
        <w:rPr>
          <w:spacing w:val="-2"/>
        </w:rPr>
        <w:t xml:space="preserve"> </w:t>
      </w:r>
      <w:r>
        <w:t>მიღებიდან 15</w:t>
      </w:r>
      <w:r>
        <w:rPr>
          <w:spacing w:val="-4"/>
        </w:rPr>
        <w:t xml:space="preserve"> </w:t>
      </w:r>
      <w:r>
        <w:t>(თხუთმეტი)</w:t>
      </w:r>
      <w:r>
        <w:rPr>
          <w:spacing w:val="-1"/>
        </w:rPr>
        <w:t xml:space="preserve"> </w:t>
      </w:r>
      <w:r>
        <w:t>კალენდარული</w:t>
      </w:r>
      <w:r>
        <w:rPr>
          <w:spacing w:val="-1"/>
        </w:rPr>
        <w:t xml:space="preserve"> </w:t>
      </w:r>
      <w:r>
        <w:t>დღის</w:t>
      </w:r>
      <w:r>
        <w:rPr>
          <w:spacing w:val="-2"/>
        </w:rPr>
        <w:t xml:space="preserve"> </w:t>
      </w:r>
      <w:r>
        <w:t>ვადაში</w:t>
      </w:r>
      <w:r>
        <w:rPr>
          <w:spacing w:val="-1"/>
        </w:rPr>
        <w:t xml:space="preserve"> </w:t>
      </w:r>
      <w:r>
        <w:t>მთლიანად</w:t>
      </w:r>
      <w:r>
        <w:rPr>
          <w:spacing w:val="-1"/>
        </w:rPr>
        <w:t xml:space="preserve"> </w:t>
      </w:r>
      <w:r>
        <w:t>ან ნაწილობრივ</w:t>
      </w:r>
      <w:r>
        <w:rPr>
          <w:spacing w:val="-2"/>
        </w:rPr>
        <w:t xml:space="preserve"> </w:t>
      </w:r>
      <w:r>
        <w:t>დააკმაყოფილოს</w:t>
      </w:r>
      <w:r>
        <w:rPr>
          <w:spacing w:val="-2"/>
        </w:rPr>
        <w:t xml:space="preserve"> </w:t>
      </w:r>
      <w:r>
        <w:t>წამოყენებული</w:t>
      </w:r>
      <w:r>
        <w:rPr>
          <w:spacing w:val="-1"/>
        </w:rPr>
        <w:t xml:space="preserve"> </w:t>
      </w:r>
      <w:r>
        <w:t>პრეტენზია,</w:t>
      </w:r>
      <w:r>
        <w:rPr>
          <w:spacing w:val="-1"/>
        </w:rPr>
        <w:t xml:space="preserve"> </w:t>
      </w:r>
      <w:r>
        <w:t>ან წერილობით</w:t>
      </w:r>
      <w:r>
        <w:rPr>
          <w:spacing w:val="-1"/>
        </w:rPr>
        <w:t xml:space="preserve"> </w:t>
      </w:r>
      <w:r>
        <w:t>ან/და</w:t>
      </w:r>
      <w:r>
        <w:rPr>
          <w:spacing w:val="-1"/>
        </w:rPr>
        <w:t xml:space="preserve"> </w:t>
      </w:r>
      <w:r>
        <w:t>ზეპირად აცნობოს</w:t>
      </w:r>
      <w:r>
        <w:rPr>
          <w:spacing w:val="-2"/>
        </w:rPr>
        <w:t xml:space="preserve"> </w:t>
      </w:r>
      <w:r>
        <w:t>მეორე მხარეს მის დაკმაყოფილებაზე უარის თქმის შესახებ.</w:t>
      </w:r>
    </w:p>
    <w:p w14:paraId="5B72F5B6" w14:textId="396949ED" w:rsidR="00454AAB" w:rsidRDefault="0086650C" w:rsidP="00461A9F">
      <w:pPr>
        <w:pStyle w:val="ListParagraph"/>
        <w:numPr>
          <w:ilvl w:val="1"/>
          <w:numId w:val="18"/>
        </w:numPr>
        <w:spacing w:before="59" w:line="360" w:lineRule="auto"/>
        <w:ind w:right="179" w:hanging="540"/>
      </w:pPr>
      <w:r w:rsidRPr="00EB3290">
        <w:rPr>
          <w:b/>
          <w:bCs/>
        </w:rPr>
        <w:t>სისტემის წესებიდან</w:t>
      </w:r>
      <w:r>
        <w:t xml:space="preserve"> ან/და </w:t>
      </w:r>
      <w:r w:rsidRPr="00EB3290">
        <w:rPr>
          <w:b/>
          <w:bCs/>
        </w:rPr>
        <w:t xml:space="preserve">ხელშეკრულების </w:t>
      </w:r>
      <w:r>
        <w:t>ირგვლივ წამოჭრილი ნებისმიერი დავა (მათ შორის, ხელშეკრულების არსებობასთან, ინტერპრეტაციასთან, შესრულებასთან და აღსრულებასთან დაკავშირებით) წყდება მოლაპარაკებით. დავის მოუგვარებლობის შემთხვევაში, მხარეები მიმართავენ საქართველოს საერთო სასამართლოებს.</w:t>
      </w:r>
    </w:p>
    <w:p w14:paraId="1FCA92AA" w14:textId="77777777" w:rsidR="007601A3" w:rsidRDefault="007601A3" w:rsidP="007601A3">
      <w:pPr>
        <w:pStyle w:val="ListParagraph"/>
        <w:spacing w:before="61"/>
        <w:ind w:left="1260" w:firstLine="0"/>
        <w:rPr>
          <w:b/>
          <w:bCs/>
        </w:rPr>
      </w:pPr>
    </w:p>
    <w:p w14:paraId="64492899" w14:textId="77777777" w:rsidR="00454AAB" w:rsidRPr="00EB3290" w:rsidRDefault="0086650C" w:rsidP="00461A9F">
      <w:pPr>
        <w:pStyle w:val="ListParagraph"/>
        <w:numPr>
          <w:ilvl w:val="0"/>
          <w:numId w:val="18"/>
        </w:numPr>
        <w:spacing w:before="61"/>
        <w:ind w:left="1260" w:hanging="540"/>
        <w:rPr>
          <w:b/>
          <w:bCs/>
        </w:rPr>
      </w:pPr>
      <w:r w:rsidRPr="00EB3290">
        <w:rPr>
          <w:b/>
          <w:bCs/>
        </w:rPr>
        <w:t>სხვა</w:t>
      </w:r>
      <w:r w:rsidRPr="00EB3290">
        <w:rPr>
          <w:b/>
          <w:bCs/>
          <w:spacing w:val="-4"/>
        </w:rPr>
        <w:t xml:space="preserve"> </w:t>
      </w:r>
      <w:r w:rsidRPr="00EB3290">
        <w:rPr>
          <w:b/>
          <w:bCs/>
          <w:spacing w:val="-2"/>
        </w:rPr>
        <w:t>პირობები</w:t>
      </w:r>
    </w:p>
    <w:p w14:paraId="65A75B7C" w14:textId="5B1731DF" w:rsidR="00454AAB" w:rsidRDefault="0086650C" w:rsidP="00461A9F">
      <w:pPr>
        <w:pStyle w:val="ListParagraph"/>
        <w:numPr>
          <w:ilvl w:val="1"/>
          <w:numId w:val="18"/>
        </w:numPr>
        <w:spacing w:before="199" w:line="360" w:lineRule="auto"/>
        <w:ind w:right="173" w:hanging="540"/>
      </w:pPr>
      <w:r w:rsidRPr="00EB3290">
        <w:rPr>
          <w:b/>
          <w:bCs/>
        </w:rPr>
        <w:lastRenderedPageBreak/>
        <w:t>სისტემის</w:t>
      </w:r>
      <w:r w:rsidRPr="00EB3290">
        <w:rPr>
          <w:b/>
          <w:bCs/>
          <w:spacing w:val="-4"/>
        </w:rPr>
        <w:t xml:space="preserve"> </w:t>
      </w:r>
      <w:r w:rsidRPr="00EB3290">
        <w:rPr>
          <w:b/>
          <w:bCs/>
        </w:rPr>
        <w:t>მონაწილე</w:t>
      </w:r>
      <w:r>
        <w:rPr>
          <w:spacing w:val="-4"/>
        </w:rPr>
        <w:t xml:space="preserve"> </w:t>
      </w:r>
      <w:r>
        <w:t>არ</w:t>
      </w:r>
      <w:r>
        <w:rPr>
          <w:spacing w:val="-10"/>
        </w:rPr>
        <w:t xml:space="preserve"> </w:t>
      </w:r>
      <w:r>
        <w:t>არის</w:t>
      </w:r>
      <w:r>
        <w:rPr>
          <w:spacing w:val="-7"/>
        </w:rPr>
        <w:t xml:space="preserve"> </w:t>
      </w:r>
      <w:r>
        <w:t>უფლებამოსილი</w:t>
      </w:r>
      <w:r>
        <w:rPr>
          <w:spacing w:val="-8"/>
        </w:rPr>
        <w:t xml:space="preserve"> </w:t>
      </w:r>
      <w:r w:rsidRPr="00EB3290">
        <w:rPr>
          <w:b/>
          <w:bCs/>
        </w:rPr>
        <w:t>სისტემის</w:t>
      </w:r>
      <w:r w:rsidRPr="00EB3290">
        <w:rPr>
          <w:b/>
          <w:bCs/>
          <w:spacing w:val="-7"/>
        </w:rPr>
        <w:t xml:space="preserve"> </w:t>
      </w:r>
      <w:r w:rsidRPr="00EB3290">
        <w:rPr>
          <w:b/>
          <w:bCs/>
        </w:rPr>
        <w:t>ოპერატორის</w:t>
      </w:r>
      <w:r>
        <w:rPr>
          <w:spacing w:val="-5"/>
        </w:rPr>
        <w:t xml:space="preserve"> </w:t>
      </w:r>
      <w:r>
        <w:t>წინასწარი</w:t>
      </w:r>
      <w:r>
        <w:rPr>
          <w:spacing w:val="-6"/>
        </w:rPr>
        <w:t xml:space="preserve"> </w:t>
      </w:r>
      <w:r>
        <w:t>წერილობითი</w:t>
      </w:r>
      <w:r>
        <w:rPr>
          <w:spacing w:val="-9"/>
        </w:rPr>
        <w:t xml:space="preserve"> </w:t>
      </w:r>
      <w:r>
        <w:t>თანხმობის გარეშე უფლება</w:t>
      </w:r>
      <w:r w:rsidR="00A57233">
        <w:t>-</w:t>
      </w:r>
      <w:r>
        <w:t xml:space="preserve">მოვალეობები სრულად ან ნაწილობრივ გადაანდოს/გადასცეს მესამე პირს. </w:t>
      </w:r>
      <w:r w:rsidRPr="00EB3290">
        <w:rPr>
          <w:b/>
          <w:bCs/>
        </w:rPr>
        <w:t>სისტემის</w:t>
      </w:r>
      <w:r>
        <w:t xml:space="preserve"> </w:t>
      </w:r>
      <w:r w:rsidRPr="00EB3290">
        <w:rPr>
          <w:b/>
          <w:bCs/>
        </w:rPr>
        <w:t xml:space="preserve">ოპერატორის </w:t>
      </w:r>
      <w:r>
        <w:t>უარი გამორიცხავს ნებისმიერი ზემოაღნიშნული ქმედების ან/და გარიგების განხორციელების შესაძლებლობას და შესაბამისად ამ წესის დარღვევით განხორციელებული ქმედება ან/და</w:t>
      </w:r>
      <w:r>
        <w:rPr>
          <w:spacing w:val="-8"/>
        </w:rPr>
        <w:t xml:space="preserve"> </w:t>
      </w:r>
      <w:r>
        <w:t>გარიგება</w:t>
      </w:r>
      <w:r>
        <w:rPr>
          <w:spacing w:val="-8"/>
        </w:rPr>
        <w:t xml:space="preserve"> </w:t>
      </w:r>
      <w:r>
        <w:t>ბათილია</w:t>
      </w:r>
      <w:r>
        <w:rPr>
          <w:spacing w:val="-8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არ</w:t>
      </w:r>
      <w:r>
        <w:rPr>
          <w:spacing w:val="-8"/>
        </w:rPr>
        <w:t xml:space="preserve"> </w:t>
      </w:r>
      <w:r>
        <w:t>წარმოშობს</w:t>
      </w:r>
      <w:r>
        <w:rPr>
          <w:spacing w:val="-9"/>
        </w:rPr>
        <w:t xml:space="preserve"> </w:t>
      </w:r>
      <w:r>
        <w:t>სამართლებრივ</w:t>
      </w:r>
      <w:r>
        <w:rPr>
          <w:spacing w:val="-9"/>
        </w:rPr>
        <w:t xml:space="preserve"> </w:t>
      </w:r>
      <w:r>
        <w:t>შედეგებს,</w:t>
      </w:r>
      <w:r>
        <w:rPr>
          <w:spacing w:val="-8"/>
        </w:rPr>
        <w:t xml:space="preserve"> </w:t>
      </w:r>
      <w:r>
        <w:t>გარდა</w:t>
      </w:r>
      <w:r>
        <w:rPr>
          <w:spacing w:val="-8"/>
        </w:rPr>
        <w:t xml:space="preserve"> </w:t>
      </w:r>
      <w:r>
        <w:t>კანონმდებლობით</w:t>
      </w:r>
      <w:r>
        <w:rPr>
          <w:spacing w:val="-10"/>
        </w:rPr>
        <w:t xml:space="preserve"> </w:t>
      </w:r>
      <w:r>
        <w:t>ცალსახად განსაზღვრული შემთხვევებისა.</w:t>
      </w:r>
    </w:p>
    <w:p w14:paraId="606D7F15" w14:textId="77777777" w:rsidR="00454AAB" w:rsidRDefault="0086650C" w:rsidP="00461A9F">
      <w:pPr>
        <w:pStyle w:val="ListParagraph"/>
        <w:numPr>
          <w:ilvl w:val="1"/>
          <w:numId w:val="18"/>
        </w:numPr>
        <w:spacing w:before="62" w:line="360" w:lineRule="auto"/>
        <w:ind w:right="175" w:hanging="540"/>
      </w:pPr>
      <w:r w:rsidRPr="00EB3290">
        <w:rPr>
          <w:b/>
          <w:bCs/>
        </w:rPr>
        <w:t>სისტემის ოპერატორი</w:t>
      </w:r>
      <w:r>
        <w:t xml:space="preserve"> უფლებამოსილია </w:t>
      </w:r>
      <w:r w:rsidRPr="00EB3290">
        <w:rPr>
          <w:b/>
          <w:bCs/>
        </w:rPr>
        <w:t>სისტემის მონაწილის</w:t>
      </w:r>
      <w:r>
        <w:t xml:space="preserve"> ყოველგვარი ნებართვის ან/და შეტყობინების გარეშე </w:t>
      </w:r>
      <w:r w:rsidRPr="00EB3290">
        <w:rPr>
          <w:b/>
          <w:bCs/>
        </w:rPr>
        <w:t xml:space="preserve">სისტემის წესებიდან </w:t>
      </w:r>
      <w:r>
        <w:t xml:space="preserve">ან/და </w:t>
      </w:r>
      <w:r w:rsidRPr="00EB3290">
        <w:rPr>
          <w:b/>
          <w:bCs/>
        </w:rPr>
        <w:t>ხელშეკრულებიდან</w:t>
      </w:r>
      <w:r>
        <w:t xml:space="preserve"> გამომდინარე უფლება– მოვალეობები სრულად ან ნაწილობრივ გადაანდოს/გადასცეს </w:t>
      </w:r>
      <w:r w:rsidRPr="00EB3290">
        <w:rPr>
          <w:b/>
          <w:bCs/>
        </w:rPr>
        <w:t>მესამე პირს,</w:t>
      </w:r>
      <w:r>
        <w:t xml:space="preserve"> რაც მათ შორის ერთმნიშვნელოვნად გულისხმობს სისტემის წესებიდან/ხელშეკრულებიდან გამომდინარე ვალდებულებების შესრულებას ქვეკონტრაქტორის საშუალებით. შესაბამისად </w:t>
      </w:r>
      <w:r w:rsidRPr="00EB3290">
        <w:rPr>
          <w:b/>
          <w:bCs/>
        </w:rPr>
        <w:t>სისტემის წესებით</w:t>
      </w:r>
      <w:r>
        <w:t xml:space="preserve"> განსაზღვრული ტერმინი </w:t>
      </w:r>
      <w:r w:rsidRPr="00EB3290">
        <w:rPr>
          <w:b/>
          <w:bCs/>
        </w:rPr>
        <w:t>სისტემის ოპერატორი</w:t>
      </w:r>
      <w:r>
        <w:t xml:space="preserve"> მოიაზრებს სისტემის ოპერატორის ქვეკონტრაქტორ მესამე პირს კონტექსტის შესაბამისად.</w:t>
      </w:r>
    </w:p>
    <w:p w14:paraId="63B13D11" w14:textId="77777777" w:rsidR="00454AAB" w:rsidRDefault="0086650C" w:rsidP="00461A9F">
      <w:pPr>
        <w:pStyle w:val="ListParagraph"/>
        <w:numPr>
          <w:ilvl w:val="1"/>
          <w:numId w:val="18"/>
        </w:numPr>
        <w:spacing w:before="58" w:line="360" w:lineRule="auto"/>
        <w:ind w:right="175" w:hanging="540"/>
      </w:pPr>
      <w:r w:rsidRPr="00EB3290">
        <w:rPr>
          <w:b/>
          <w:bCs/>
        </w:rPr>
        <w:t>სისტემის წესებიდან</w:t>
      </w:r>
      <w:r>
        <w:t xml:space="preserve"> და </w:t>
      </w:r>
      <w:r w:rsidRPr="00EB3290">
        <w:rPr>
          <w:b/>
          <w:bCs/>
        </w:rPr>
        <w:t>ხელშეკრულებიდან</w:t>
      </w:r>
      <w:r>
        <w:t xml:space="preserve"> გამომდინარე ურთიერთობები რეგულირდება კანონმდებლობის შესაბამისად.</w:t>
      </w:r>
    </w:p>
    <w:p w14:paraId="2180995B" w14:textId="77777777" w:rsidR="00454AAB" w:rsidRDefault="0086650C" w:rsidP="00461A9F">
      <w:pPr>
        <w:pStyle w:val="ListParagraph"/>
        <w:numPr>
          <w:ilvl w:val="1"/>
          <w:numId w:val="18"/>
        </w:numPr>
        <w:spacing w:before="61" w:line="360" w:lineRule="auto"/>
        <w:ind w:right="174" w:hanging="540"/>
      </w:pPr>
      <w:r w:rsidRPr="00EB3290">
        <w:rPr>
          <w:b/>
          <w:bCs/>
        </w:rPr>
        <w:t>სისტემის</w:t>
      </w:r>
      <w:r w:rsidRPr="00EB3290">
        <w:rPr>
          <w:b/>
          <w:bCs/>
          <w:spacing w:val="-7"/>
        </w:rPr>
        <w:t xml:space="preserve"> </w:t>
      </w:r>
      <w:r w:rsidRPr="00EB3290">
        <w:rPr>
          <w:b/>
          <w:bCs/>
        </w:rPr>
        <w:t>ოპერატორი</w:t>
      </w:r>
      <w:r>
        <w:rPr>
          <w:spacing w:val="-8"/>
        </w:rPr>
        <w:t xml:space="preserve"> </w:t>
      </w:r>
      <w:r>
        <w:t>უფლებამოსილია</w:t>
      </w:r>
      <w:r>
        <w:rPr>
          <w:spacing w:val="-7"/>
        </w:rPr>
        <w:t xml:space="preserve"> </w:t>
      </w:r>
      <w:r w:rsidRPr="00EB3290">
        <w:rPr>
          <w:b/>
          <w:bCs/>
        </w:rPr>
        <w:t>სისტემის</w:t>
      </w:r>
      <w:r w:rsidRPr="00EB3290">
        <w:rPr>
          <w:b/>
          <w:bCs/>
          <w:spacing w:val="-9"/>
        </w:rPr>
        <w:t xml:space="preserve"> </w:t>
      </w:r>
      <w:r w:rsidRPr="00EB3290">
        <w:rPr>
          <w:b/>
          <w:bCs/>
        </w:rPr>
        <w:t>მონაწილის</w:t>
      </w:r>
      <w:r>
        <w:rPr>
          <w:spacing w:val="-5"/>
        </w:rPr>
        <w:t xml:space="preserve"> </w:t>
      </w:r>
      <w:r>
        <w:t>შესახებ</w:t>
      </w:r>
      <w:r>
        <w:rPr>
          <w:spacing w:val="-9"/>
        </w:rPr>
        <w:t xml:space="preserve"> </w:t>
      </w:r>
      <w:r>
        <w:t>ინფორმაცია</w:t>
      </w:r>
      <w:r>
        <w:rPr>
          <w:spacing w:val="-9"/>
        </w:rPr>
        <w:t xml:space="preserve"> </w:t>
      </w:r>
      <w:r>
        <w:t>მიაწოდოს</w:t>
      </w:r>
      <w:r>
        <w:rPr>
          <w:spacing w:val="-9"/>
        </w:rPr>
        <w:t xml:space="preserve"> </w:t>
      </w:r>
      <w:r>
        <w:t>მესამე</w:t>
      </w:r>
      <w:r>
        <w:rPr>
          <w:spacing w:val="-7"/>
        </w:rPr>
        <w:t xml:space="preserve"> </w:t>
      </w:r>
      <w:r>
        <w:t xml:space="preserve">პირს </w:t>
      </w:r>
      <w:r w:rsidRPr="00EB3290">
        <w:rPr>
          <w:b/>
          <w:bCs/>
        </w:rPr>
        <w:t>სისტემის</w:t>
      </w:r>
      <w:r w:rsidRPr="00EB3290">
        <w:rPr>
          <w:b/>
          <w:bCs/>
          <w:spacing w:val="-14"/>
        </w:rPr>
        <w:t xml:space="preserve"> </w:t>
      </w:r>
      <w:r w:rsidRPr="00EB3290">
        <w:rPr>
          <w:b/>
          <w:bCs/>
        </w:rPr>
        <w:t>მონაწილის</w:t>
      </w:r>
      <w:r>
        <w:rPr>
          <w:spacing w:val="-14"/>
        </w:rPr>
        <w:t xml:space="preserve"> </w:t>
      </w:r>
      <w:r>
        <w:t>მიერ</w:t>
      </w:r>
      <w:r>
        <w:rPr>
          <w:spacing w:val="-14"/>
        </w:rPr>
        <w:t xml:space="preserve"> </w:t>
      </w:r>
      <w:r w:rsidRPr="00EB3290">
        <w:rPr>
          <w:b/>
          <w:bCs/>
        </w:rPr>
        <w:t>ხელშეკრულების</w:t>
      </w:r>
      <w:r>
        <w:rPr>
          <w:spacing w:val="-13"/>
        </w:rPr>
        <w:t xml:space="preserve"> </w:t>
      </w:r>
      <w:r>
        <w:t>პირობების</w:t>
      </w:r>
      <w:r>
        <w:rPr>
          <w:spacing w:val="-14"/>
        </w:rPr>
        <w:t xml:space="preserve"> </w:t>
      </w:r>
      <w:r>
        <w:t>შეუსრულებლობით</w:t>
      </w:r>
      <w:r>
        <w:rPr>
          <w:spacing w:val="-14"/>
        </w:rPr>
        <w:t xml:space="preserve"> </w:t>
      </w:r>
      <w:r>
        <w:t>ან</w:t>
      </w:r>
      <w:r>
        <w:rPr>
          <w:spacing w:val="-14"/>
        </w:rPr>
        <w:t xml:space="preserve"> </w:t>
      </w:r>
      <w:r>
        <w:t>არაჯეროვანი</w:t>
      </w:r>
      <w:r>
        <w:rPr>
          <w:spacing w:val="-13"/>
        </w:rPr>
        <w:t xml:space="preserve"> </w:t>
      </w:r>
      <w:r>
        <w:t xml:space="preserve">შესრულების შედეგად </w:t>
      </w:r>
      <w:r w:rsidRPr="00EB3290">
        <w:rPr>
          <w:b/>
          <w:bCs/>
        </w:rPr>
        <w:t>სისტემის ოპერატორის</w:t>
      </w:r>
      <w:r>
        <w:t xml:space="preserve"> უფლებების განხორციელების მიზნით ან/და სისტემის მონაწილის მიერ </w:t>
      </w:r>
      <w:r w:rsidRPr="00EB3290">
        <w:rPr>
          <w:b/>
          <w:bCs/>
        </w:rPr>
        <w:t xml:space="preserve">სისტემის წესების </w:t>
      </w:r>
      <w:r>
        <w:t xml:space="preserve">ან/და </w:t>
      </w:r>
      <w:r w:rsidRPr="00EB3290">
        <w:rPr>
          <w:b/>
          <w:bCs/>
        </w:rPr>
        <w:t>ხელშეკრულების</w:t>
      </w:r>
      <w:r>
        <w:t xml:space="preserve"> პირობების შესრულებაზე მონიტორინგის მიზნით.</w:t>
      </w:r>
    </w:p>
    <w:p w14:paraId="474BDFED" w14:textId="77777777" w:rsidR="00454AAB" w:rsidRDefault="0086650C" w:rsidP="00461A9F">
      <w:pPr>
        <w:pStyle w:val="ListParagraph"/>
        <w:numPr>
          <w:ilvl w:val="1"/>
          <w:numId w:val="18"/>
        </w:numPr>
        <w:spacing w:before="31" w:line="360" w:lineRule="auto"/>
        <w:ind w:right="175" w:hanging="540"/>
      </w:pPr>
      <w:r w:rsidRPr="00EB3290">
        <w:rPr>
          <w:b/>
          <w:bCs/>
        </w:rPr>
        <w:t>სისტემის წესები</w:t>
      </w:r>
      <w:r>
        <w:t xml:space="preserve"> ან/და </w:t>
      </w:r>
      <w:r w:rsidRPr="00EB3290">
        <w:rPr>
          <w:b/>
          <w:bCs/>
        </w:rPr>
        <w:t>ხელშეკრულება</w:t>
      </w:r>
      <w:r>
        <w:t xml:space="preserve"> მისი ვალდებულებებითა და სარგოებით ვრცელდება და სავალდებულოა </w:t>
      </w:r>
      <w:r w:rsidRPr="00EB3290">
        <w:rPr>
          <w:b/>
          <w:bCs/>
        </w:rPr>
        <w:t>სისტემის ოპერატორისა</w:t>
      </w:r>
      <w:r>
        <w:t xml:space="preserve"> და </w:t>
      </w:r>
      <w:r w:rsidRPr="00EB3290">
        <w:rPr>
          <w:b/>
          <w:bCs/>
        </w:rPr>
        <w:t>სისტემის მონაწილის</w:t>
      </w:r>
      <w:r>
        <w:t xml:space="preserve"> უფლებამონაცვლეების, თუ მემკვიდრეებისათვის/სამართალმემკვიდრეებისათვის, თუ </w:t>
      </w:r>
      <w:r w:rsidRPr="00EB3290">
        <w:rPr>
          <w:b/>
          <w:bCs/>
        </w:rPr>
        <w:t>სისტემის წესები</w:t>
      </w:r>
      <w:r>
        <w:t xml:space="preserve"> ან/და </w:t>
      </w:r>
      <w:r w:rsidRPr="00EB3290">
        <w:rPr>
          <w:b/>
          <w:bCs/>
        </w:rPr>
        <w:t>სისტემის წესების/ხელშეკრულების</w:t>
      </w:r>
      <w:r>
        <w:rPr>
          <w:spacing w:val="40"/>
        </w:rPr>
        <w:t xml:space="preserve"> </w:t>
      </w:r>
      <w:r>
        <w:t>მუხლ(ებ)ის, პუნქტ(ებ)ის და ქვეპუნქტ(ებ)ის შინაარსის გათვალისწინებით კანონმდებლობა სხვა რამეს არ ითვალისწინებს.</w:t>
      </w:r>
    </w:p>
    <w:p w14:paraId="44DA62A9" w14:textId="77777777" w:rsidR="00454AAB" w:rsidRDefault="0086650C" w:rsidP="00461A9F">
      <w:pPr>
        <w:pStyle w:val="ListParagraph"/>
        <w:numPr>
          <w:ilvl w:val="1"/>
          <w:numId w:val="18"/>
        </w:numPr>
        <w:spacing w:before="59" w:line="360" w:lineRule="auto"/>
        <w:ind w:right="173" w:hanging="540"/>
      </w:pPr>
      <w:r w:rsidRPr="00EB3290">
        <w:rPr>
          <w:b/>
          <w:bCs/>
        </w:rPr>
        <w:t>სისტემის წესები</w:t>
      </w:r>
      <w:r>
        <w:t xml:space="preserve"> განთავსებული იქნება </w:t>
      </w:r>
      <w:r w:rsidRPr="00EB3290">
        <w:rPr>
          <w:b/>
          <w:bCs/>
        </w:rPr>
        <w:t>სისტემის ოპერატორის</w:t>
      </w:r>
      <w:r>
        <w:t xml:space="preserve"> ვებ-გვერდზე </w:t>
      </w:r>
      <w:hyperlink r:id="rId12">
        <w:r>
          <w:t>www.gc.ge.</w:t>
        </w:r>
      </w:hyperlink>
      <w:r>
        <w:t xml:space="preserve"> </w:t>
      </w:r>
      <w:r w:rsidRPr="00EB3290">
        <w:rPr>
          <w:b/>
          <w:bCs/>
        </w:rPr>
        <w:t xml:space="preserve">სისტემის ოპერატორი </w:t>
      </w:r>
      <w:r>
        <w:t xml:space="preserve">უფლებამოსილია ნებისმიერ დროს შეცვალოს, გაუქმოს, გააფართოვოს </w:t>
      </w:r>
      <w:r w:rsidRPr="00EB3290">
        <w:rPr>
          <w:b/>
          <w:bCs/>
        </w:rPr>
        <w:t>სისტემის წესები,</w:t>
      </w:r>
      <w:r>
        <w:t xml:space="preserve"> რომელიც აისახება </w:t>
      </w:r>
      <w:r w:rsidRPr="00EB3290">
        <w:rPr>
          <w:b/>
          <w:bCs/>
        </w:rPr>
        <w:t>სისტემის წესების</w:t>
      </w:r>
      <w:r>
        <w:t xml:space="preserve"> განახლებულ ვერსიაში. იმ შემთხვევაში თუ </w:t>
      </w:r>
      <w:r w:rsidRPr="00EB3290">
        <w:rPr>
          <w:b/>
          <w:bCs/>
        </w:rPr>
        <w:t>სისტემის წესების</w:t>
      </w:r>
      <w:r>
        <w:t xml:space="preserve"> განახლების შედეგად უარესდება </w:t>
      </w:r>
      <w:r w:rsidRPr="00EB3290">
        <w:rPr>
          <w:b/>
          <w:bCs/>
        </w:rPr>
        <w:t>სისტემის მონაწილის</w:t>
      </w:r>
      <w:r>
        <w:t xml:space="preserve"> მდგომარეობა, განახლებული </w:t>
      </w:r>
      <w:r w:rsidRPr="00EB3290">
        <w:rPr>
          <w:b/>
          <w:bCs/>
        </w:rPr>
        <w:t>სისტემის წესების</w:t>
      </w:r>
      <w:r>
        <w:t xml:space="preserve"> შესახებ </w:t>
      </w:r>
      <w:r w:rsidRPr="00EB3290">
        <w:rPr>
          <w:b/>
          <w:bCs/>
        </w:rPr>
        <w:t>სისტემის მონაწილეს</w:t>
      </w:r>
      <w:r>
        <w:t xml:space="preserve"> გაეგზავნება შეტყობინება </w:t>
      </w:r>
      <w:r>
        <w:lastRenderedPageBreak/>
        <w:t xml:space="preserve">წინამდებარე </w:t>
      </w:r>
      <w:r w:rsidRPr="00EB3290">
        <w:rPr>
          <w:b/>
          <w:bCs/>
        </w:rPr>
        <w:t>სისტემის წესებით</w:t>
      </w:r>
      <w:r>
        <w:t xml:space="preserve"> ან/და </w:t>
      </w:r>
      <w:r w:rsidRPr="00EB3290">
        <w:rPr>
          <w:b/>
          <w:bCs/>
        </w:rPr>
        <w:t>ხელშეკრულებით</w:t>
      </w:r>
      <w:r>
        <w:t xml:space="preserve"> გათვალისწინებული საკომუნიკაციო არხით, </w:t>
      </w:r>
      <w:r w:rsidRPr="00EB3290">
        <w:rPr>
          <w:b/>
          <w:bCs/>
        </w:rPr>
        <w:t>სისტემის წესების</w:t>
      </w:r>
      <w:r>
        <w:t xml:space="preserve"> განახლებამდე გონივრული ვადით ადრე.</w:t>
      </w:r>
    </w:p>
    <w:p w14:paraId="0907C5E3" w14:textId="77777777" w:rsidR="00454AAB" w:rsidRDefault="0086650C" w:rsidP="00461A9F">
      <w:pPr>
        <w:pStyle w:val="ListParagraph"/>
        <w:numPr>
          <w:ilvl w:val="1"/>
          <w:numId w:val="18"/>
        </w:numPr>
        <w:spacing w:before="62" w:line="360" w:lineRule="auto"/>
        <w:ind w:right="174" w:hanging="540"/>
      </w:pPr>
      <w:r w:rsidRPr="00EB3290">
        <w:rPr>
          <w:b/>
          <w:bCs/>
        </w:rPr>
        <w:t>სისტემის მონაწილისა</w:t>
      </w:r>
      <w:r>
        <w:t xml:space="preserve"> და </w:t>
      </w:r>
      <w:r w:rsidRPr="00EB3290">
        <w:rPr>
          <w:b/>
          <w:bCs/>
        </w:rPr>
        <w:t>სისტემის ოპერატორის</w:t>
      </w:r>
      <w:r>
        <w:t xml:space="preserve"> სხვა უფლება-მოვალეობები/პასუხისმგებლობები განისაზღვრება</w:t>
      </w:r>
      <w:r w:rsidRPr="00EB3290">
        <w:rPr>
          <w:b/>
          <w:bCs/>
        </w:rPr>
        <w:t xml:space="preserve"> ხელშეკრულებით.</w:t>
      </w:r>
    </w:p>
    <w:p w14:paraId="0A3F5CCD" w14:textId="77777777" w:rsidR="00454AAB" w:rsidRDefault="0086650C" w:rsidP="00461A9F">
      <w:pPr>
        <w:pStyle w:val="ListParagraph"/>
        <w:numPr>
          <w:ilvl w:val="1"/>
          <w:numId w:val="18"/>
        </w:numPr>
        <w:spacing w:before="59" w:line="360" w:lineRule="auto"/>
        <w:ind w:right="175" w:hanging="540"/>
      </w:pPr>
      <w:r>
        <w:t>იმ შემთხვევაში, თუ</w:t>
      </w:r>
      <w:r w:rsidRPr="00EB3290">
        <w:rPr>
          <w:b/>
          <w:bCs/>
        </w:rPr>
        <w:t xml:space="preserve"> სისტემით</w:t>
      </w:r>
      <w:r>
        <w:t xml:space="preserve"> სარგებლობისას მომსახურების ფარგლებში მომსახურება გაწეულია საერთაშორისო </w:t>
      </w:r>
      <w:r w:rsidRPr="00EB3290">
        <w:rPr>
          <w:b/>
          <w:bCs/>
        </w:rPr>
        <w:t>საბარათე სქემაში</w:t>
      </w:r>
      <w:r>
        <w:t xml:space="preserve"> ჩართულ </w:t>
      </w:r>
      <w:r w:rsidRPr="00EB3290">
        <w:rPr>
          <w:b/>
          <w:bCs/>
        </w:rPr>
        <w:t>საბარათე ინსტრუმენტებთან</w:t>
      </w:r>
      <w:r>
        <w:t xml:space="preserve"> მიმართებაში, </w:t>
      </w:r>
      <w:r w:rsidRPr="00EB3290">
        <w:rPr>
          <w:b/>
          <w:bCs/>
        </w:rPr>
        <w:t>სისტემის ოპერატორი</w:t>
      </w:r>
      <w:r>
        <w:t xml:space="preserve"> ემსახურება როგორც საპროცესინგო ცენტრი და შესაბამისად ფორმდება საპროცესინგო მომსახურების შესახებ ხელშეკრულება.</w:t>
      </w:r>
    </w:p>
    <w:p w14:paraId="071E9E97" w14:textId="29F78A59" w:rsidR="0049554F" w:rsidRDefault="0086650C" w:rsidP="00461A9F">
      <w:pPr>
        <w:pStyle w:val="ListParagraph"/>
        <w:numPr>
          <w:ilvl w:val="1"/>
          <w:numId w:val="18"/>
        </w:numPr>
        <w:spacing w:before="60" w:line="360" w:lineRule="auto"/>
        <w:ind w:right="173" w:hanging="540"/>
        <w:sectPr w:rsidR="0049554F" w:rsidSect="00CC0AF6">
          <w:pgSz w:w="12240" w:h="15840"/>
          <w:pgMar w:top="1400" w:right="900" w:bottom="1200" w:left="360" w:header="734" w:footer="979" w:gutter="0"/>
          <w:cols w:space="720"/>
        </w:sectPr>
      </w:pPr>
      <w:r w:rsidRPr="00EB3290">
        <w:rPr>
          <w:b/>
          <w:bCs/>
        </w:rPr>
        <w:t>სისტემის მონაწილე</w:t>
      </w:r>
      <w:r>
        <w:t xml:space="preserve"> ვალდებულია მუდმივად უზრუნველყოს </w:t>
      </w:r>
      <w:r w:rsidRPr="00EB3290">
        <w:rPr>
          <w:b/>
          <w:bCs/>
        </w:rPr>
        <w:t>კანონმდებლობით</w:t>
      </w:r>
      <w:r>
        <w:t xml:space="preserve"> დადგენილი მოთხოვნების შესრულება </w:t>
      </w:r>
      <w:r w:rsidRPr="00EB3290">
        <w:rPr>
          <w:b/>
          <w:bCs/>
        </w:rPr>
        <w:t>საბარათე ოპერაციების</w:t>
      </w:r>
      <w:r>
        <w:t xml:space="preserve"> განხორციელების წესთან დაკავშირებით, ამასთან </w:t>
      </w:r>
      <w:r w:rsidRPr="00EB3290">
        <w:rPr>
          <w:b/>
          <w:bCs/>
        </w:rPr>
        <w:t>სისტემის ოპერატორი</w:t>
      </w:r>
      <w:r>
        <w:t xml:space="preserve"> არ არის ვალდებულია თავად უზრუნველყოს </w:t>
      </w:r>
      <w:r w:rsidRPr="00EB3290">
        <w:rPr>
          <w:b/>
          <w:bCs/>
        </w:rPr>
        <w:t>სისტემის მონაწილის კანონმდებლობის</w:t>
      </w:r>
      <w:r>
        <w:t xml:space="preserve"> მოთხოვნების დანერგვა </w:t>
      </w:r>
      <w:r w:rsidRPr="00EB3290">
        <w:rPr>
          <w:b/>
          <w:bCs/>
        </w:rPr>
        <w:t xml:space="preserve">სისტემის მონაწილის </w:t>
      </w:r>
      <w:r>
        <w:t>წერილობითი მომართვის გარეშე. ნებისმიერი მოთხოვნის შესრულება დამატებით განიხილება მხარეებს შორის და მის იმპლემენტაცია სრულდება მხარეთა შეთანხმების შემთხვევაში</w:t>
      </w:r>
      <w:r w:rsidR="0049554F">
        <w:t>.</w:t>
      </w:r>
    </w:p>
    <w:p w14:paraId="4F07F60A" w14:textId="76C95EA3" w:rsidR="00454AAB" w:rsidRPr="00163E7A" w:rsidRDefault="0086650C" w:rsidP="00163E7A">
      <w:pPr>
        <w:spacing w:before="30"/>
        <w:ind w:left="180"/>
        <w:jc w:val="right"/>
        <w:rPr>
          <w:b/>
          <w:bCs/>
          <w:i/>
          <w:spacing w:val="-2"/>
          <w:sz w:val="24"/>
          <w:szCs w:val="24"/>
        </w:rPr>
      </w:pPr>
      <w:r w:rsidRPr="00163E7A">
        <w:rPr>
          <w:b/>
          <w:bCs/>
          <w:i/>
          <w:sz w:val="24"/>
          <w:szCs w:val="24"/>
        </w:rPr>
        <w:lastRenderedPageBreak/>
        <w:t>დანართი</w:t>
      </w:r>
      <w:r w:rsidRPr="00163E7A">
        <w:rPr>
          <w:b/>
          <w:bCs/>
          <w:i/>
          <w:spacing w:val="-2"/>
          <w:sz w:val="24"/>
          <w:szCs w:val="24"/>
        </w:rPr>
        <w:t xml:space="preserve"> </w:t>
      </w:r>
      <w:r w:rsidR="00163E7A">
        <w:rPr>
          <w:b/>
          <w:bCs/>
          <w:i/>
          <w:spacing w:val="-2"/>
          <w:sz w:val="24"/>
          <w:szCs w:val="24"/>
          <w:lang w:val="ka-GE"/>
        </w:rPr>
        <w:t>N</w:t>
      </w:r>
      <w:r w:rsidRPr="00163E7A">
        <w:rPr>
          <w:b/>
          <w:bCs/>
          <w:i/>
          <w:sz w:val="24"/>
          <w:szCs w:val="24"/>
        </w:rPr>
        <w:t>1</w:t>
      </w:r>
      <w:r w:rsidRPr="00163E7A">
        <w:rPr>
          <w:b/>
          <w:bCs/>
          <w:i/>
          <w:spacing w:val="-1"/>
          <w:sz w:val="24"/>
          <w:szCs w:val="24"/>
        </w:rPr>
        <w:t xml:space="preserve"> </w:t>
      </w:r>
      <w:r w:rsidRPr="00163E7A">
        <w:rPr>
          <w:b/>
          <w:bCs/>
          <w:i/>
          <w:sz w:val="24"/>
          <w:szCs w:val="24"/>
        </w:rPr>
        <w:t>-</w:t>
      </w:r>
      <w:r w:rsidR="00163E7A">
        <w:rPr>
          <w:b/>
          <w:bCs/>
          <w:i/>
          <w:sz w:val="24"/>
          <w:szCs w:val="24"/>
        </w:rPr>
        <w:t xml:space="preserve"> </w:t>
      </w:r>
      <w:r w:rsidR="00163E7A">
        <w:rPr>
          <w:b/>
          <w:bCs/>
          <w:i/>
          <w:sz w:val="24"/>
          <w:szCs w:val="24"/>
          <w:lang w:val="ka-GE"/>
        </w:rPr>
        <w:t>სიტემაში ჩართვის</w:t>
      </w:r>
      <w:r w:rsidRPr="00163E7A">
        <w:rPr>
          <w:b/>
          <w:bCs/>
          <w:i/>
          <w:spacing w:val="-3"/>
          <w:sz w:val="24"/>
          <w:szCs w:val="24"/>
        </w:rPr>
        <w:t xml:space="preserve"> </w:t>
      </w:r>
      <w:r w:rsidRPr="00163E7A">
        <w:rPr>
          <w:b/>
          <w:bCs/>
          <w:i/>
          <w:spacing w:val="-2"/>
          <w:sz w:val="24"/>
          <w:szCs w:val="24"/>
        </w:rPr>
        <w:t>განაცხადი</w:t>
      </w:r>
    </w:p>
    <w:p w14:paraId="415684C4" w14:textId="77777777" w:rsidR="007379CD" w:rsidRDefault="007379CD">
      <w:pPr>
        <w:spacing w:before="30"/>
        <w:ind w:left="180"/>
        <w:rPr>
          <w:b/>
          <w:bCs/>
          <w:spacing w:val="-2"/>
          <w:sz w:val="28"/>
          <w:szCs w:val="28"/>
        </w:rPr>
      </w:pPr>
    </w:p>
    <w:tbl>
      <w:tblPr>
        <w:tblStyle w:val="TableGrid"/>
        <w:tblW w:w="10080" w:type="dxa"/>
        <w:tblInd w:w="715" w:type="dxa"/>
        <w:tblLook w:val="04A0" w:firstRow="1" w:lastRow="0" w:firstColumn="1" w:lastColumn="0" w:noHBand="0" w:noVBand="1"/>
      </w:tblPr>
      <w:tblGrid>
        <w:gridCol w:w="5845"/>
        <w:gridCol w:w="4235"/>
      </w:tblGrid>
      <w:tr w:rsidR="007379CD" w14:paraId="40397B8E" w14:textId="77777777" w:rsidTr="009D69C4">
        <w:tc>
          <w:tcPr>
            <w:tcW w:w="10080" w:type="dxa"/>
            <w:gridSpan w:val="2"/>
            <w:shd w:val="clear" w:color="auto" w:fill="D9D9D9" w:themeFill="background1" w:themeFillShade="D9"/>
          </w:tcPr>
          <w:p w14:paraId="0B0454E5" w14:textId="674DF107" w:rsidR="007379CD" w:rsidRPr="00EC1457" w:rsidRDefault="007379CD" w:rsidP="007379CD">
            <w:pPr>
              <w:spacing w:before="30"/>
              <w:jc w:val="center"/>
              <w:rPr>
                <w:b/>
                <w:bCs/>
                <w:spacing w:val="-2"/>
                <w:sz w:val="20"/>
                <w:szCs w:val="20"/>
                <w:lang w:val="ka-GE"/>
              </w:rPr>
            </w:pPr>
            <w:r w:rsidRPr="00EC1457">
              <w:rPr>
                <w:b/>
                <w:bCs/>
                <w:spacing w:val="-2"/>
                <w:sz w:val="20"/>
                <w:szCs w:val="20"/>
                <w:lang w:val="ka-GE"/>
              </w:rPr>
              <w:t>სისტემაში ჩართვის განაცხადი</w:t>
            </w:r>
          </w:p>
        </w:tc>
      </w:tr>
      <w:tr w:rsidR="00EC1457" w14:paraId="09E264DD" w14:textId="77777777" w:rsidTr="009D69C4">
        <w:tc>
          <w:tcPr>
            <w:tcW w:w="10080" w:type="dxa"/>
            <w:gridSpan w:val="2"/>
          </w:tcPr>
          <w:p w14:paraId="3C364ADA" w14:textId="689815E4" w:rsidR="00EC1457" w:rsidRPr="005D4EB5" w:rsidRDefault="00EC1457">
            <w:pPr>
              <w:spacing w:before="30"/>
              <w:rPr>
                <w:b/>
                <w:bCs/>
                <w:spacing w:val="-2"/>
                <w:sz w:val="18"/>
                <w:szCs w:val="18"/>
              </w:rPr>
            </w:pPr>
            <w:r w:rsidRPr="000F5229">
              <w:rPr>
                <w:b/>
                <w:spacing w:val="-2"/>
                <w:sz w:val="18"/>
                <w:szCs w:val="18"/>
                <w:lang w:val="ka-GE"/>
              </w:rPr>
              <w:t>პრეტენდენტის მონაცემები</w:t>
            </w:r>
          </w:p>
        </w:tc>
      </w:tr>
      <w:tr w:rsidR="007379CD" w14:paraId="71D8AB9A" w14:textId="77777777" w:rsidTr="009D69C4">
        <w:tc>
          <w:tcPr>
            <w:tcW w:w="5845" w:type="dxa"/>
          </w:tcPr>
          <w:p w14:paraId="7845D06C" w14:textId="7FBDBB9B" w:rsidR="007379CD" w:rsidRPr="00EC1457" w:rsidRDefault="007379CD" w:rsidP="007379CD">
            <w:pPr>
              <w:pStyle w:val="TableParagraph"/>
              <w:spacing w:before="5" w:line="239" w:lineRule="exact"/>
              <w:ind w:left="0"/>
              <w:jc w:val="left"/>
              <w:rPr>
                <w:b/>
                <w:bCs/>
                <w:spacing w:val="-2"/>
                <w:sz w:val="18"/>
                <w:szCs w:val="18"/>
                <w:lang w:val="ka-GE"/>
              </w:rPr>
            </w:pPr>
            <w:r w:rsidRPr="005D4EB5">
              <w:rPr>
                <w:spacing w:val="-2"/>
                <w:sz w:val="18"/>
                <w:szCs w:val="18"/>
              </w:rPr>
              <w:t>დასახელება</w:t>
            </w:r>
            <w:r w:rsidR="00EC1457">
              <w:rPr>
                <w:spacing w:val="-2"/>
                <w:sz w:val="18"/>
                <w:szCs w:val="18"/>
                <w:lang w:val="ka-GE"/>
              </w:rPr>
              <w:t>:</w:t>
            </w:r>
          </w:p>
        </w:tc>
        <w:tc>
          <w:tcPr>
            <w:tcW w:w="4235" w:type="dxa"/>
          </w:tcPr>
          <w:p w14:paraId="2959B745" w14:textId="77777777" w:rsidR="007379CD" w:rsidRPr="005D4EB5" w:rsidRDefault="007379CD">
            <w:pPr>
              <w:spacing w:before="30"/>
              <w:rPr>
                <w:b/>
                <w:bCs/>
                <w:spacing w:val="-2"/>
                <w:sz w:val="18"/>
                <w:szCs w:val="18"/>
              </w:rPr>
            </w:pPr>
          </w:p>
        </w:tc>
      </w:tr>
      <w:tr w:rsidR="007379CD" w14:paraId="58C2560F" w14:textId="77777777" w:rsidTr="009D69C4">
        <w:tc>
          <w:tcPr>
            <w:tcW w:w="5845" w:type="dxa"/>
          </w:tcPr>
          <w:p w14:paraId="203C3579" w14:textId="2CD3162E" w:rsidR="007379CD" w:rsidRPr="005D4EB5" w:rsidRDefault="007379CD">
            <w:pPr>
              <w:spacing w:before="30"/>
              <w:rPr>
                <w:b/>
                <w:bCs/>
                <w:spacing w:val="-2"/>
                <w:sz w:val="18"/>
                <w:szCs w:val="18"/>
                <w:lang w:val="ka-GE"/>
              </w:rPr>
            </w:pPr>
            <w:r w:rsidRPr="005D4EB5">
              <w:rPr>
                <w:spacing w:val="-2"/>
                <w:sz w:val="18"/>
                <w:szCs w:val="18"/>
                <w:lang w:val="ka-GE"/>
              </w:rPr>
              <w:t>საიდენტიფიკაციო კოდი</w:t>
            </w:r>
            <w:r w:rsidR="00EC1457">
              <w:rPr>
                <w:spacing w:val="-2"/>
                <w:sz w:val="18"/>
                <w:szCs w:val="18"/>
                <w:lang w:val="ka-GE"/>
              </w:rPr>
              <w:t>:</w:t>
            </w:r>
          </w:p>
        </w:tc>
        <w:tc>
          <w:tcPr>
            <w:tcW w:w="4235" w:type="dxa"/>
          </w:tcPr>
          <w:p w14:paraId="40DC269E" w14:textId="77777777" w:rsidR="007379CD" w:rsidRPr="005D4EB5" w:rsidRDefault="007379CD">
            <w:pPr>
              <w:spacing w:before="30"/>
              <w:rPr>
                <w:b/>
                <w:bCs/>
                <w:spacing w:val="-2"/>
                <w:sz w:val="18"/>
                <w:szCs w:val="18"/>
              </w:rPr>
            </w:pPr>
          </w:p>
        </w:tc>
      </w:tr>
      <w:tr w:rsidR="007379CD" w14:paraId="261F0006" w14:textId="77777777" w:rsidTr="009D69C4">
        <w:tc>
          <w:tcPr>
            <w:tcW w:w="5845" w:type="dxa"/>
          </w:tcPr>
          <w:p w14:paraId="326C7569" w14:textId="3906B9B4" w:rsidR="007379CD" w:rsidRPr="005D4EB5" w:rsidRDefault="007379CD" w:rsidP="00EC1457">
            <w:pPr>
              <w:spacing w:before="30"/>
              <w:rPr>
                <w:spacing w:val="-2"/>
                <w:sz w:val="18"/>
                <w:szCs w:val="18"/>
                <w:lang w:val="ka-GE"/>
              </w:rPr>
            </w:pPr>
            <w:r w:rsidRPr="005D4EB5">
              <w:rPr>
                <w:spacing w:val="-2"/>
                <w:sz w:val="18"/>
                <w:szCs w:val="18"/>
                <w:lang w:val="ka-GE"/>
              </w:rPr>
              <w:t xml:space="preserve">ამონაწერი მეწარმეთა და </w:t>
            </w:r>
            <w:proofErr w:type="spellStart"/>
            <w:r w:rsidRPr="005D4EB5">
              <w:rPr>
                <w:spacing w:val="-2"/>
                <w:sz w:val="18"/>
                <w:szCs w:val="18"/>
                <w:lang w:val="ka-GE"/>
              </w:rPr>
              <w:t>არამეწარმე</w:t>
            </w:r>
            <w:proofErr w:type="spellEnd"/>
            <w:r w:rsidRPr="005D4EB5">
              <w:rPr>
                <w:spacing w:val="-2"/>
                <w:sz w:val="18"/>
                <w:szCs w:val="18"/>
                <w:lang w:val="ka-GE"/>
              </w:rPr>
              <w:t xml:space="preserve"> იურიდიულ პირთა რეესტრიდან, რომელიც განახლებულია განაცხადის </w:t>
            </w:r>
            <w:r w:rsidR="00EC1457">
              <w:rPr>
                <w:spacing w:val="-2"/>
                <w:sz w:val="18"/>
                <w:szCs w:val="18"/>
                <w:lang w:val="ka-GE"/>
              </w:rPr>
              <w:t>წარდგენამდე</w:t>
            </w:r>
            <w:r w:rsidRPr="005D4EB5">
              <w:rPr>
                <w:spacing w:val="-2"/>
                <w:sz w:val="18"/>
                <w:szCs w:val="18"/>
                <w:lang w:val="ka-GE"/>
              </w:rPr>
              <w:t xml:space="preserve"> </w:t>
            </w:r>
            <w:r w:rsidR="00EC1457">
              <w:rPr>
                <w:spacing w:val="-2"/>
                <w:sz w:val="18"/>
                <w:szCs w:val="18"/>
                <w:lang w:val="ka-GE"/>
              </w:rPr>
              <w:t>მინიმუმ</w:t>
            </w:r>
            <w:r w:rsidRPr="005D4EB5">
              <w:rPr>
                <w:spacing w:val="-2"/>
                <w:sz w:val="18"/>
                <w:szCs w:val="18"/>
                <w:lang w:val="ka-GE"/>
              </w:rPr>
              <w:t xml:space="preserve"> 10 (ათი) </w:t>
            </w:r>
            <w:proofErr w:type="spellStart"/>
            <w:r w:rsidRPr="005D4EB5">
              <w:rPr>
                <w:spacing w:val="-2"/>
                <w:sz w:val="18"/>
                <w:szCs w:val="18"/>
                <w:lang w:val="ka-GE"/>
              </w:rPr>
              <w:t>კალედნარული</w:t>
            </w:r>
            <w:proofErr w:type="spellEnd"/>
            <w:r w:rsidRPr="005D4EB5">
              <w:rPr>
                <w:spacing w:val="-2"/>
                <w:sz w:val="18"/>
                <w:szCs w:val="18"/>
                <w:lang w:val="ka-GE"/>
              </w:rPr>
              <w:t xml:space="preserve"> დღით ადრე</w:t>
            </w:r>
            <w:r w:rsidR="00EC1457">
              <w:rPr>
                <w:spacing w:val="-2"/>
                <w:sz w:val="18"/>
                <w:szCs w:val="18"/>
                <w:lang w:val="ka-GE"/>
              </w:rPr>
              <w:t>:</w:t>
            </w:r>
          </w:p>
        </w:tc>
        <w:tc>
          <w:tcPr>
            <w:tcW w:w="4235" w:type="dxa"/>
            <w:vAlign w:val="center"/>
          </w:tcPr>
          <w:p w14:paraId="05E10F92" w14:textId="28312BC2" w:rsidR="007379CD" w:rsidRPr="005D4EB5" w:rsidRDefault="007379CD" w:rsidP="00EC1457">
            <w:pPr>
              <w:spacing w:before="3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5D4EB5">
              <w:rPr>
                <w:sz w:val="18"/>
                <w:szCs w:val="18"/>
              </w:rPr>
              <w:t>დანართის</w:t>
            </w:r>
            <w:r w:rsidRPr="005D4EB5">
              <w:rPr>
                <w:spacing w:val="-11"/>
                <w:sz w:val="18"/>
                <w:szCs w:val="18"/>
              </w:rPr>
              <w:t xml:space="preserve"> </w:t>
            </w:r>
            <w:r w:rsidRPr="005D4EB5">
              <w:rPr>
                <w:spacing w:val="-2"/>
                <w:sz w:val="18"/>
                <w:szCs w:val="18"/>
              </w:rPr>
              <w:t>სახით</w:t>
            </w:r>
          </w:p>
        </w:tc>
      </w:tr>
      <w:tr w:rsidR="00EC1457" w14:paraId="6AA42CE6" w14:textId="77777777" w:rsidTr="009D69C4">
        <w:tc>
          <w:tcPr>
            <w:tcW w:w="10080" w:type="dxa"/>
            <w:gridSpan w:val="2"/>
          </w:tcPr>
          <w:p w14:paraId="48B88A73" w14:textId="468FC40E" w:rsidR="00EC1457" w:rsidRPr="005D4EB5" w:rsidRDefault="00EC1457">
            <w:pPr>
              <w:spacing w:before="30"/>
              <w:rPr>
                <w:b/>
                <w:bCs/>
                <w:spacing w:val="-2"/>
                <w:sz w:val="18"/>
                <w:szCs w:val="18"/>
              </w:rPr>
            </w:pPr>
            <w:r w:rsidRPr="000F5229">
              <w:rPr>
                <w:b/>
                <w:spacing w:val="-2"/>
                <w:sz w:val="18"/>
                <w:szCs w:val="18"/>
              </w:rPr>
              <w:t>პრეტენდენტის</w:t>
            </w:r>
            <w:r w:rsidRPr="000F5229">
              <w:rPr>
                <w:b/>
                <w:spacing w:val="-2"/>
                <w:sz w:val="18"/>
                <w:szCs w:val="18"/>
                <w:lang w:val="ka-GE"/>
              </w:rPr>
              <w:t xml:space="preserve"> საკონტაქტო პირი</w:t>
            </w:r>
          </w:p>
        </w:tc>
      </w:tr>
      <w:tr w:rsidR="007379CD" w14:paraId="1E6EF4B1" w14:textId="77777777" w:rsidTr="009D69C4">
        <w:tc>
          <w:tcPr>
            <w:tcW w:w="5845" w:type="dxa"/>
          </w:tcPr>
          <w:p w14:paraId="375B6C91" w14:textId="520F03CF" w:rsidR="007379CD" w:rsidRPr="005D4EB5" w:rsidRDefault="007379CD">
            <w:pPr>
              <w:spacing w:before="30"/>
              <w:rPr>
                <w:spacing w:val="-2"/>
                <w:sz w:val="18"/>
                <w:szCs w:val="18"/>
                <w:lang w:val="ka-GE"/>
              </w:rPr>
            </w:pPr>
            <w:r w:rsidRPr="005D4EB5">
              <w:rPr>
                <w:spacing w:val="-2"/>
                <w:sz w:val="18"/>
                <w:szCs w:val="18"/>
                <w:lang w:val="ka-GE"/>
              </w:rPr>
              <w:t>სახელი, გვარი</w:t>
            </w:r>
            <w:r w:rsidR="00EC1457">
              <w:rPr>
                <w:spacing w:val="-2"/>
                <w:sz w:val="18"/>
                <w:szCs w:val="18"/>
                <w:lang w:val="ka-GE"/>
              </w:rPr>
              <w:t>:</w:t>
            </w:r>
          </w:p>
        </w:tc>
        <w:tc>
          <w:tcPr>
            <w:tcW w:w="4235" w:type="dxa"/>
          </w:tcPr>
          <w:p w14:paraId="4960B790" w14:textId="77777777" w:rsidR="007379CD" w:rsidRPr="005D4EB5" w:rsidRDefault="007379CD">
            <w:pPr>
              <w:spacing w:before="30"/>
              <w:rPr>
                <w:b/>
                <w:bCs/>
                <w:spacing w:val="-2"/>
                <w:sz w:val="18"/>
                <w:szCs w:val="18"/>
              </w:rPr>
            </w:pPr>
          </w:p>
        </w:tc>
      </w:tr>
      <w:tr w:rsidR="007379CD" w14:paraId="0F8B8097" w14:textId="77777777" w:rsidTr="009D69C4">
        <w:tc>
          <w:tcPr>
            <w:tcW w:w="5845" w:type="dxa"/>
          </w:tcPr>
          <w:p w14:paraId="21ADFAED" w14:textId="2511F8BD" w:rsidR="007379CD" w:rsidRPr="005D4EB5" w:rsidRDefault="007379CD">
            <w:pPr>
              <w:spacing w:before="30"/>
              <w:rPr>
                <w:spacing w:val="-2"/>
                <w:sz w:val="18"/>
                <w:szCs w:val="18"/>
                <w:lang w:val="ka-GE"/>
              </w:rPr>
            </w:pPr>
            <w:r w:rsidRPr="005D4EB5">
              <w:rPr>
                <w:spacing w:val="-2"/>
                <w:sz w:val="18"/>
                <w:szCs w:val="18"/>
                <w:lang w:val="ka-GE"/>
              </w:rPr>
              <w:t>პირადი ნომერი</w:t>
            </w:r>
            <w:r w:rsidR="00EC1457">
              <w:rPr>
                <w:spacing w:val="-2"/>
                <w:sz w:val="18"/>
                <w:szCs w:val="18"/>
                <w:lang w:val="ka-GE"/>
              </w:rPr>
              <w:t>:</w:t>
            </w:r>
          </w:p>
        </w:tc>
        <w:tc>
          <w:tcPr>
            <w:tcW w:w="4235" w:type="dxa"/>
          </w:tcPr>
          <w:p w14:paraId="2A801AA9" w14:textId="77777777" w:rsidR="007379CD" w:rsidRPr="005D4EB5" w:rsidRDefault="007379CD">
            <w:pPr>
              <w:spacing w:before="30"/>
              <w:rPr>
                <w:b/>
                <w:bCs/>
                <w:spacing w:val="-2"/>
                <w:sz w:val="18"/>
                <w:szCs w:val="18"/>
              </w:rPr>
            </w:pPr>
          </w:p>
        </w:tc>
      </w:tr>
      <w:tr w:rsidR="007379CD" w14:paraId="201818EC" w14:textId="77777777" w:rsidTr="009D69C4">
        <w:tc>
          <w:tcPr>
            <w:tcW w:w="5845" w:type="dxa"/>
          </w:tcPr>
          <w:p w14:paraId="23C00415" w14:textId="78F100C9" w:rsidR="007379CD" w:rsidRPr="005D4EB5" w:rsidRDefault="007379CD">
            <w:pPr>
              <w:spacing w:before="30"/>
              <w:rPr>
                <w:spacing w:val="-2"/>
                <w:sz w:val="18"/>
                <w:szCs w:val="18"/>
                <w:lang w:val="ka-GE"/>
              </w:rPr>
            </w:pPr>
            <w:r w:rsidRPr="005D4EB5">
              <w:rPr>
                <w:spacing w:val="-2"/>
                <w:sz w:val="18"/>
                <w:szCs w:val="18"/>
                <w:lang w:val="ka-GE"/>
              </w:rPr>
              <w:t>ელექტრონული ფოსტა</w:t>
            </w:r>
            <w:r w:rsidR="00EC1457">
              <w:rPr>
                <w:spacing w:val="-2"/>
                <w:sz w:val="18"/>
                <w:szCs w:val="18"/>
                <w:lang w:val="ka-GE"/>
              </w:rPr>
              <w:t>:</w:t>
            </w:r>
          </w:p>
        </w:tc>
        <w:tc>
          <w:tcPr>
            <w:tcW w:w="4235" w:type="dxa"/>
          </w:tcPr>
          <w:p w14:paraId="186970C6" w14:textId="77777777" w:rsidR="007379CD" w:rsidRPr="005D4EB5" w:rsidRDefault="007379CD">
            <w:pPr>
              <w:spacing w:before="30"/>
              <w:rPr>
                <w:b/>
                <w:bCs/>
                <w:spacing w:val="-2"/>
                <w:sz w:val="18"/>
                <w:szCs w:val="18"/>
              </w:rPr>
            </w:pPr>
          </w:p>
        </w:tc>
      </w:tr>
      <w:tr w:rsidR="007379CD" w14:paraId="01D614D8" w14:textId="77777777" w:rsidTr="009D69C4">
        <w:tc>
          <w:tcPr>
            <w:tcW w:w="5845" w:type="dxa"/>
          </w:tcPr>
          <w:p w14:paraId="75D0E75C" w14:textId="50B82118" w:rsidR="007379CD" w:rsidRPr="005D4EB5" w:rsidRDefault="007379CD">
            <w:pPr>
              <w:spacing w:before="30"/>
              <w:rPr>
                <w:spacing w:val="-2"/>
                <w:sz w:val="18"/>
                <w:szCs w:val="18"/>
                <w:lang w:val="ka-GE"/>
              </w:rPr>
            </w:pPr>
            <w:proofErr w:type="spellStart"/>
            <w:r w:rsidRPr="005D4EB5">
              <w:rPr>
                <w:spacing w:val="-2"/>
                <w:sz w:val="18"/>
                <w:szCs w:val="18"/>
                <w:lang w:val="ka-GE"/>
              </w:rPr>
              <w:t>თნამდებობა</w:t>
            </w:r>
            <w:proofErr w:type="spellEnd"/>
            <w:r w:rsidRPr="005D4EB5">
              <w:rPr>
                <w:spacing w:val="-2"/>
                <w:sz w:val="18"/>
                <w:szCs w:val="18"/>
                <w:lang w:val="ka-GE"/>
              </w:rPr>
              <w:t>/სტატუსი</w:t>
            </w:r>
            <w:r w:rsidR="00EC1457">
              <w:rPr>
                <w:spacing w:val="-2"/>
                <w:sz w:val="18"/>
                <w:szCs w:val="18"/>
                <w:lang w:val="ka-GE"/>
              </w:rPr>
              <w:t>:</w:t>
            </w:r>
          </w:p>
        </w:tc>
        <w:tc>
          <w:tcPr>
            <w:tcW w:w="4235" w:type="dxa"/>
          </w:tcPr>
          <w:p w14:paraId="6A48B1B3" w14:textId="77777777" w:rsidR="007379CD" w:rsidRPr="005D4EB5" w:rsidRDefault="007379CD">
            <w:pPr>
              <w:spacing w:before="30"/>
              <w:rPr>
                <w:b/>
                <w:bCs/>
                <w:spacing w:val="-2"/>
                <w:sz w:val="18"/>
                <w:szCs w:val="18"/>
              </w:rPr>
            </w:pPr>
          </w:p>
        </w:tc>
      </w:tr>
      <w:tr w:rsidR="00EC1457" w14:paraId="43F7826C" w14:textId="77777777" w:rsidTr="009D69C4">
        <w:tc>
          <w:tcPr>
            <w:tcW w:w="10080" w:type="dxa"/>
            <w:gridSpan w:val="2"/>
          </w:tcPr>
          <w:p w14:paraId="670EF5C5" w14:textId="50CE7D37" w:rsidR="00EC1457" w:rsidRPr="005D4EB5" w:rsidRDefault="00EC1457">
            <w:pPr>
              <w:spacing w:before="30"/>
              <w:rPr>
                <w:b/>
                <w:bCs/>
                <w:spacing w:val="-2"/>
                <w:sz w:val="18"/>
                <w:szCs w:val="18"/>
              </w:rPr>
            </w:pPr>
            <w:r w:rsidRPr="000F5229">
              <w:rPr>
                <w:b/>
                <w:spacing w:val="-2"/>
                <w:sz w:val="18"/>
                <w:szCs w:val="18"/>
              </w:rPr>
              <w:t>პრეტენდენტის</w:t>
            </w:r>
            <w:r w:rsidRPr="000F5229">
              <w:rPr>
                <w:b/>
                <w:spacing w:val="-2"/>
                <w:sz w:val="18"/>
                <w:szCs w:val="18"/>
                <w:lang w:val="ka-GE"/>
              </w:rPr>
              <w:t xml:space="preserve"> </w:t>
            </w:r>
            <w:proofErr w:type="spellStart"/>
            <w:r w:rsidRPr="000F5229">
              <w:rPr>
                <w:b/>
                <w:spacing w:val="-2"/>
                <w:sz w:val="18"/>
                <w:szCs w:val="18"/>
                <w:lang w:val="ka-GE"/>
              </w:rPr>
              <w:t>წარმომადგენენლი</w:t>
            </w:r>
            <w:proofErr w:type="spellEnd"/>
            <w:r w:rsidRPr="000F5229">
              <w:rPr>
                <w:b/>
                <w:bCs/>
                <w:spacing w:val="-4"/>
                <w:position w:val="6"/>
                <w:sz w:val="12"/>
                <w:szCs w:val="12"/>
              </w:rPr>
              <w:t>1</w:t>
            </w:r>
          </w:p>
        </w:tc>
      </w:tr>
      <w:tr w:rsidR="00EC1457" w14:paraId="0A21ADBC" w14:textId="77777777" w:rsidTr="009D69C4">
        <w:tc>
          <w:tcPr>
            <w:tcW w:w="10080" w:type="dxa"/>
            <w:gridSpan w:val="2"/>
          </w:tcPr>
          <w:p w14:paraId="7520E5ED" w14:textId="751F9284" w:rsidR="00EC1457" w:rsidRPr="005D4EB5" w:rsidRDefault="00EC1457" w:rsidP="007379CD">
            <w:pPr>
              <w:spacing w:before="30"/>
              <w:rPr>
                <w:b/>
                <w:bCs/>
                <w:spacing w:val="-2"/>
                <w:sz w:val="18"/>
                <w:szCs w:val="18"/>
              </w:rPr>
            </w:pPr>
            <w:r w:rsidRPr="005D4EB5">
              <w:rPr>
                <w:spacing w:val="-2"/>
                <w:sz w:val="18"/>
                <w:szCs w:val="18"/>
                <w:lang w:val="ka-GE"/>
              </w:rPr>
              <w:t>სახელი, გვარი</w:t>
            </w:r>
            <w:r>
              <w:rPr>
                <w:spacing w:val="-2"/>
                <w:sz w:val="18"/>
                <w:szCs w:val="18"/>
                <w:lang w:val="ka-GE"/>
              </w:rPr>
              <w:t>:</w:t>
            </w:r>
          </w:p>
        </w:tc>
      </w:tr>
      <w:tr w:rsidR="007379CD" w14:paraId="72D7F5E8" w14:textId="77777777" w:rsidTr="009D69C4">
        <w:tc>
          <w:tcPr>
            <w:tcW w:w="5845" w:type="dxa"/>
          </w:tcPr>
          <w:p w14:paraId="12F6DAEE" w14:textId="52D97CE5" w:rsidR="007379CD" w:rsidRPr="005D4EB5" w:rsidRDefault="007379CD" w:rsidP="007379CD">
            <w:pPr>
              <w:spacing w:before="30"/>
              <w:rPr>
                <w:spacing w:val="-2"/>
                <w:sz w:val="18"/>
                <w:szCs w:val="18"/>
                <w:lang w:val="ka-GE"/>
              </w:rPr>
            </w:pPr>
            <w:r w:rsidRPr="005D4EB5">
              <w:rPr>
                <w:spacing w:val="-2"/>
                <w:sz w:val="18"/>
                <w:szCs w:val="18"/>
                <w:lang w:val="ka-GE"/>
              </w:rPr>
              <w:t>პირადი ნომერი</w:t>
            </w:r>
            <w:r w:rsidR="00EC1457">
              <w:rPr>
                <w:spacing w:val="-2"/>
                <w:sz w:val="18"/>
                <w:szCs w:val="18"/>
                <w:lang w:val="ka-GE"/>
              </w:rPr>
              <w:t>:</w:t>
            </w:r>
          </w:p>
        </w:tc>
        <w:tc>
          <w:tcPr>
            <w:tcW w:w="4235" w:type="dxa"/>
          </w:tcPr>
          <w:p w14:paraId="23399363" w14:textId="77777777" w:rsidR="007379CD" w:rsidRPr="005D4EB5" w:rsidRDefault="007379CD" w:rsidP="007379CD">
            <w:pPr>
              <w:spacing w:before="30"/>
              <w:rPr>
                <w:b/>
                <w:bCs/>
                <w:spacing w:val="-2"/>
                <w:sz w:val="18"/>
                <w:szCs w:val="18"/>
              </w:rPr>
            </w:pPr>
          </w:p>
        </w:tc>
      </w:tr>
      <w:tr w:rsidR="007379CD" w14:paraId="6F2D3068" w14:textId="77777777" w:rsidTr="009D69C4">
        <w:tc>
          <w:tcPr>
            <w:tcW w:w="5845" w:type="dxa"/>
          </w:tcPr>
          <w:p w14:paraId="7DD9C316" w14:textId="1C8AC376" w:rsidR="007379CD" w:rsidRPr="005D4EB5" w:rsidRDefault="007379CD" w:rsidP="007379CD">
            <w:pPr>
              <w:spacing w:before="30"/>
              <w:rPr>
                <w:spacing w:val="-2"/>
                <w:sz w:val="18"/>
                <w:szCs w:val="18"/>
                <w:lang w:val="ka-GE"/>
              </w:rPr>
            </w:pPr>
            <w:r w:rsidRPr="005D4EB5">
              <w:rPr>
                <w:spacing w:val="-2"/>
                <w:sz w:val="18"/>
                <w:szCs w:val="18"/>
                <w:lang w:val="ka-GE"/>
              </w:rPr>
              <w:t>ელექტრონული ფოსტა</w:t>
            </w:r>
            <w:r w:rsidR="00EC1457">
              <w:rPr>
                <w:spacing w:val="-2"/>
                <w:sz w:val="18"/>
                <w:szCs w:val="18"/>
                <w:lang w:val="ka-GE"/>
              </w:rPr>
              <w:t>:</w:t>
            </w:r>
          </w:p>
        </w:tc>
        <w:tc>
          <w:tcPr>
            <w:tcW w:w="4235" w:type="dxa"/>
          </w:tcPr>
          <w:p w14:paraId="261E303C" w14:textId="77777777" w:rsidR="007379CD" w:rsidRPr="005D4EB5" w:rsidRDefault="007379CD" w:rsidP="007379CD">
            <w:pPr>
              <w:spacing w:before="30"/>
              <w:rPr>
                <w:b/>
                <w:bCs/>
                <w:spacing w:val="-2"/>
                <w:sz w:val="18"/>
                <w:szCs w:val="18"/>
              </w:rPr>
            </w:pPr>
          </w:p>
        </w:tc>
      </w:tr>
      <w:tr w:rsidR="007379CD" w14:paraId="70F92AF3" w14:textId="77777777" w:rsidTr="009D69C4">
        <w:tc>
          <w:tcPr>
            <w:tcW w:w="5845" w:type="dxa"/>
          </w:tcPr>
          <w:p w14:paraId="669149AB" w14:textId="50D028AC" w:rsidR="007379CD" w:rsidRPr="005D4EB5" w:rsidRDefault="007379CD" w:rsidP="007379CD">
            <w:pPr>
              <w:spacing w:before="30"/>
              <w:rPr>
                <w:spacing w:val="-2"/>
                <w:sz w:val="18"/>
                <w:szCs w:val="18"/>
                <w:lang w:val="ka-GE"/>
              </w:rPr>
            </w:pPr>
            <w:proofErr w:type="spellStart"/>
            <w:r w:rsidRPr="005D4EB5">
              <w:rPr>
                <w:spacing w:val="-2"/>
                <w:sz w:val="18"/>
                <w:szCs w:val="18"/>
                <w:lang w:val="ka-GE"/>
              </w:rPr>
              <w:t>თნამდებობა</w:t>
            </w:r>
            <w:proofErr w:type="spellEnd"/>
            <w:r w:rsidRPr="005D4EB5">
              <w:rPr>
                <w:spacing w:val="-2"/>
                <w:sz w:val="18"/>
                <w:szCs w:val="18"/>
                <w:lang w:val="ka-GE"/>
              </w:rPr>
              <w:t>/</w:t>
            </w:r>
            <w:r w:rsidR="00EC1457">
              <w:rPr>
                <w:spacing w:val="-2"/>
                <w:sz w:val="18"/>
                <w:szCs w:val="18"/>
                <w:lang w:val="ka-GE"/>
              </w:rPr>
              <w:t>სტატუსი:</w:t>
            </w:r>
          </w:p>
        </w:tc>
        <w:tc>
          <w:tcPr>
            <w:tcW w:w="4235" w:type="dxa"/>
          </w:tcPr>
          <w:p w14:paraId="6EC404CD" w14:textId="77777777" w:rsidR="007379CD" w:rsidRPr="005D4EB5" w:rsidRDefault="007379CD" w:rsidP="007379CD">
            <w:pPr>
              <w:spacing w:before="30"/>
              <w:rPr>
                <w:b/>
                <w:bCs/>
                <w:spacing w:val="-2"/>
                <w:sz w:val="18"/>
                <w:szCs w:val="18"/>
              </w:rPr>
            </w:pPr>
          </w:p>
        </w:tc>
      </w:tr>
    </w:tbl>
    <w:p w14:paraId="7F76C33B" w14:textId="77777777" w:rsidR="00454AAB" w:rsidRDefault="00454AAB">
      <w:pPr>
        <w:pStyle w:val="BodyText"/>
        <w:spacing w:before="2"/>
        <w:ind w:left="0"/>
        <w:jc w:val="left"/>
        <w:rPr>
          <w:sz w:val="19"/>
        </w:rPr>
      </w:pPr>
    </w:p>
    <w:tbl>
      <w:tblPr>
        <w:tblStyle w:val="TableGrid"/>
        <w:tblW w:w="10080" w:type="dxa"/>
        <w:tblInd w:w="715" w:type="dxa"/>
        <w:tblLook w:val="04A0" w:firstRow="1" w:lastRow="0" w:firstColumn="1" w:lastColumn="0" w:noHBand="0" w:noVBand="1"/>
      </w:tblPr>
      <w:tblGrid>
        <w:gridCol w:w="5850"/>
        <w:gridCol w:w="4230"/>
      </w:tblGrid>
      <w:tr w:rsidR="005D4EB5" w14:paraId="0983B58A" w14:textId="77777777" w:rsidTr="009D69C4">
        <w:tc>
          <w:tcPr>
            <w:tcW w:w="10080" w:type="dxa"/>
            <w:gridSpan w:val="2"/>
            <w:shd w:val="clear" w:color="auto" w:fill="D9D9D9" w:themeFill="background1" w:themeFillShade="D9"/>
          </w:tcPr>
          <w:p w14:paraId="37C48734" w14:textId="08CC78D6" w:rsidR="005D4EB5" w:rsidRPr="00EC1457" w:rsidRDefault="005D4EB5" w:rsidP="005D4EB5">
            <w:pPr>
              <w:pStyle w:val="BodyText"/>
              <w:spacing w:before="2"/>
              <w:ind w:left="0"/>
              <w:jc w:val="center"/>
              <w:rPr>
                <w:b/>
                <w:sz w:val="20"/>
                <w:szCs w:val="20"/>
                <w:lang w:val="ka-GE"/>
              </w:rPr>
            </w:pPr>
            <w:r w:rsidRPr="00EC1457">
              <w:rPr>
                <w:b/>
                <w:sz w:val="20"/>
                <w:szCs w:val="20"/>
                <w:lang w:val="ka-GE"/>
              </w:rPr>
              <w:t>სისტემაში მონაწილეობის პირობები</w:t>
            </w:r>
          </w:p>
        </w:tc>
      </w:tr>
      <w:tr w:rsidR="00EC1457" w14:paraId="7BC6A029" w14:textId="7D187752" w:rsidTr="009D69C4">
        <w:tc>
          <w:tcPr>
            <w:tcW w:w="10080" w:type="dxa"/>
            <w:gridSpan w:val="2"/>
          </w:tcPr>
          <w:p w14:paraId="2EA66F1D" w14:textId="2F86BBBF" w:rsidR="00EC1457" w:rsidRPr="005D4EB5" w:rsidRDefault="00EC1457" w:rsidP="00105CE0">
            <w:pPr>
              <w:spacing w:before="30"/>
              <w:rPr>
                <w:spacing w:val="-2"/>
                <w:sz w:val="18"/>
                <w:szCs w:val="18"/>
                <w:lang w:val="ka-GE"/>
              </w:rPr>
            </w:pPr>
            <w:r w:rsidRPr="000F5229">
              <w:rPr>
                <w:b/>
                <w:spacing w:val="-2"/>
                <w:sz w:val="18"/>
                <w:szCs w:val="18"/>
                <w:lang w:val="ka-GE"/>
              </w:rPr>
              <w:t>მონაწილეობა ანგარიშსწორების მიზნებისთვის</w:t>
            </w:r>
          </w:p>
        </w:tc>
      </w:tr>
      <w:tr w:rsidR="00105CE0" w14:paraId="413B584A" w14:textId="2BD022D8" w:rsidTr="009D69C4">
        <w:tc>
          <w:tcPr>
            <w:tcW w:w="5850" w:type="dxa"/>
          </w:tcPr>
          <w:p w14:paraId="1592F12F" w14:textId="5CB53728" w:rsidR="00105CE0" w:rsidRPr="00163E7A" w:rsidRDefault="00105CE0" w:rsidP="005D4EB5">
            <w:pPr>
              <w:spacing w:before="30"/>
              <w:rPr>
                <w:spacing w:val="-2"/>
                <w:sz w:val="18"/>
                <w:szCs w:val="18"/>
                <w:lang w:val="ka-GE"/>
              </w:rPr>
            </w:pPr>
            <w:r w:rsidRPr="00163E7A">
              <w:rPr>
                <w:spacing w:val="-2"/>
                <w:sz w:val="18"/>
                <w:szCs w:val="18"/>
                <w:lang w:val="ka-GE"/>
              </w:rPr>
              <w:t>ანგარიშსწორების პირდაპირი მონაწილე</w:t>
            </w:r>
            <w:r w:rsidR="00EC1457">
              <w:rPr>
                <w:spacing w:val="-2"/>
                <w:sz w:val="18"/>
                <w:szCs w:val="18"/>
                <w:lang w:val="ka-GE"/>
              </w:rPr>
              <w:t>:</w:t>
            </w:r>
          </w:p>
        </w:tc>
        <w:tc>
          <w:tcPr>
            <w:tcW w:w="4230" w:type="dxa"/>
          </w:tcPr>
          <w:p w14:paraId="6AD57ADA" w14:textId="0EC9F19E" w:rsidR="00105CE0" w:rsidRPr="005D4EB5" w:rsidRDefault="00105CE0" w:rsidP="00105CE0">
            <w:pPr>
              <w:spacing w:before="30"/>
              <w:rPr>
                <w:spacing w:val="-2"/>
                <w:sz w:val="20"/>
                <w:szCs w:val="18"/>
                <w:lang w:val="ka-GE"/>
              </w:rPr>
            </w:pPr>
          </w:p>
        </w:tc>
      </w:tr>
      <w:tr w:rsidR="00105CE0" w14:paraId="4F6BE77A" w14:textId="1B7CEEA1" w:rsidTr="009D69C4">
        <w:tc>
          <w:tcPr>
            <w:tcW w:w="5850" w:type="dxa"/>
          </w:tcPr>
          <w:p w14:paraId="7E63A2DD" w14:textId="2F11F038" w:rsidR="00105CE0" w:rsidRPr="00163E7A" w:rsidRDefault="00105CE0" w:rsidP="00105CE0">
            <w:pPr>
              <w:pStyle w:val="BodyText"/>
              <w:spacing w:before="2"/>
              <w:ind w:left="0"/>
              <w:rPr>
                <w:b/>
                <w:sz w:val="18"/>
                <w:szCs w:val="18"/>
                <w:lang w:val="ka-GE"/>
              </w:rPr>
            </w:pPr>
            <w:r w:rsidRPr="00163E7A">
              <w:rPr>
                <w:spacing w:val="-2"/>
                <w:sz w:val="18"/>
                <w:szCs w:val="18"/>
                <w:lang w:val="ka-GE"/>
              </w:rPr>
              <w:t>ანგარიშსწორების არაპირდაპირი მონაწილე</w:t>
            </w:r>
            <w:r w:rsidR="00EC1457">
              <w:rPr>
                <w:spacing w:val="-2"/>
                <w:sz w:val="18"/>
                <w:szCs w:val="18"/>
                <w:lang w:val="ka-GE"/>
              </w:rPr>
              <w:t>:</w:t>
            </w:r>
          </w:p>
        </w:tc>
        <w:tc>
          <w:tcPr>
            <w:tcW w:w="4230" w:type="dxa"/>
          </w:tcPr>
          <w:p w14:paraId="22DB6923" w14:textId="77777777" w:rsidR="00105CE0" w:rsidRPr="005D4EB5" w:rsidRDefault="00105CE0" w:rsidP="005D4EB5">
            <w:pPr>
              <w:pStyle w:val="BodyText"/>
              <w:spacing w:before="2"/>
              <w:ind w:left="0"/>
              <w:jc w:val="center"/>
              <w:rPr>
                <w:b/>
                <w:sz w:val="18"/>
                <w:szCs w:val="18"/>
                <w:lang w:val="ka-GE"/>
              </w:rPr>
            </w:pPr>
          </w:p>
        </w:tc>
      </w:tr>
      <w:tr w:rsidR="00EC1457" w14:paraId="65B3C3CC" w14:textId="4FBF8BC0" w:rsidTr="009D69C4">
        <w:tc>
          <w:tcPr>
            <w:tcW w:w="10080" w:type="dxa"/>
            <w:gridSpan w:val="2"/>
          </w:tcPr>
          <w:p w14:paraId="026131C6" w14:textId="7046EB2D" w:rsidR="00EC1457" w:rsidRPr="005D4EB5" w:rsidRDefault="00EC1457" w:rsidP="00EC1457">
            <w:pPr>
              <w:pStyle w:val="BodyText"/>
              <w:spacing w:before="2"/>
              <w:ind w:left="0"/>
              <w:jc w:val="left"/>
              <w:rPr>
                <w:b/>
                <w:sz w:val="18"/>
                <w:szCs w:val="18"/>
                <w:lang w:val="ka-GE"/>
              </w:rPr>
            </w:pPr>
            <w:r w:rsidRPr="000F5229">
              <w:rPr>
                <w:b/>
                <w:sz w:val="18"/>
                <w:szCs w:val="18"/>
                <w:lang w:val="ka-GE"/>
              </w:rPr>
              <w:t>ბარათები</w:t>
            </w:r>
          </w:p>
        </w:tc>
      </w:tr>
      <w:tr w:rsidR="005D4EB5" w14:paraId="2BCC930D" w14:textId="77777777" w:rsidTr="009D69C4">
        <w:tc>
          <w:tcPr>
            <w:tcW w:w="5850" w:type="dxa"/>
          </w:tcPr>
          <w:p w14:paraId="56E21DCA" w14:textId="5E396364" w:rsidR="005D4EB5" w:rsidRPr="00163E7A" w:rsidRDefault="00105CE0" w:rsidP="00105CE0">
            <w:pPr>
              <w:pStyle w:val="BodyText"/>
              <w:spacing w:before="2"/>
              <w:ind w:left="0"/>
              <w:rPr>
                <w:spacing w:val="-2"/>
                <w:sz w:val="18"/>
                <w:szCs w:val="18"/>
                <w:lang w:val="ka-GE"/>
              </w:rPr>
            </w:pPr>
            <w:r w:rsidRPr="00163E7A">
              <w:rPr>
                <w:spacing w:val="-2"/>
                <w:sz w:val="18"/>
                <w:szCs w:val="18"/>
                <w:lang w:val="ka-GE"/>
              </w:rPr>
              <w:t xml:space="preserve">ლოკალური ბარათების </w:t>
            </w:r>
            <w:proofErr w:type="spellStart"/>
            <w:r w:rsidRPr="00163E7A">
              <w:rPr>
                <w:spacing w:val="-2"/>
                <w:sz w:val="18"/>
                <w:szCs w:val="18"/>
                <w:lang w:val="ka-GE"/>
              </w:rPr>
              <w:t>ემიტირება</w:t>
            </w:r>
            <w:proofErr w:type="spellEnd"/>
            <w:r w:rsidRPr="00163E7A">
              <w:rPr>
                <w:spacing w:val="-2"/>
                <w:sz w:val="18"/>
                <w:szCs w:val="18"/>
                <w:lang w:val="ka-GE"/>
              </w:rPr>
              <w:t xml:space="preserve"> და ოპერაციების დამუშავება</w:t>
            </w:r>
            <w:r w:rsidR="00EC1457">
              <w:rPr>
                <w:spacing w:val="-2"/>
                <w:sz w:val="18"/>
                <w:szCs w:val="18"/>
                <w:lang w:val="ka-GE"/>
              </w:rPr>
              <w:t>:</w:t>
            </w:r>
          </w:p>
        </w:tc>
        <w:tc>
          <w:tcPr>
            <w:tcW w:w="4230" w:type="dxa"/>
          </w:tcPr>
          <w:p w14:paraId="3B9DB243" w14:textId="77777777" w:rsidR="005D4EB5" w:rsidRDefault="005D4EB5">
            <w:pPr>
              <w:pStyle w:val="BodyText"/>
              <w:spacing w:before="2"/>
              <w:ind w:left="0"/>
              <w:jc w:val="left"/>
              <w:rPr>
                <w:sz w:val="19"/>
                <w:lang w:val="ka-GE"/>
              </w:rPr>
            </w:pPr>
          </w:p>
        </w:tc>
      </w:tr>
      <w:tr w:rsidR="007379CD" w14:paraId="78E83EE9" w14:textId="77777777" w:rsidTr="009D69C4">
        <w:tc>
          <w:tcPr>
            <w:tcW w:w="5850" w:type="dxa"/>
          </w:tcPr>
          <w:p w14:paraId="1CD8309F" w14:textId="5AA6E55E" w:rsidR="007379CD" w:rsidRPr="00163E7A" w:rsidRDefault="00105CE0" w:rsidP="00105CE0">
            <w:pPr>
              <w:pStyle w:val="BodyText"/>
              <w:spacing w:before="2"/>
              <w:ind w:left="0"/>
              <w:rPr>
                <w:spacing w:val="-2"/>
                <w:sz w:val="18"/>
                <w:szCs w:val="18"/>
                <w:lang w:val="ka-GE"/>
              </w:rPr>
            </w:pPr>
            <w:r w:rsidRPr="00163E7A">
              <w:rPr>
                <w:spacing w:val="-2"/>
                <w:sz w:val="18"/>
                <w:szCs w:val="18"/>
                <w:lang w:val="ka-GE"/>
              </w:rPr>
              <w:t xml:space="preserve">საერთაშორისო ბარათების </w:t>
            </w:r>
            <w:proofErr w:type="spellStart"/>
            <w:r w:rsidRPr="00163E7A">
              <w:rPr>
                <w:spacing w:val="-2"/>
                <w:sz w:val="18"/>
                <w:szCs w:val="18"/>
                <w:lang w:val="ka-GE"/>
              </w:rPr>
              <w:t>ემიტირება</w:t>
            </w:r>
            <w:proofErr w:type="spellEnd"/>
            <w:r w:rsidRPr="00163E7A">
              <w:rPr>
                <w:spacing w:val="-2"/>
                <w:sz w:val="18"/>
                <w:szCs w:val="18"/>
                <w:lang w:val="ka-GE"/>
              </w:rPr>
              <w:t xml:space="preserve"> და ოპერაციების დამუშავება</w:t>
            </w:r>
            <w:r w:rsidR="00EC1457">
              <w:rPr>
                <w:spacing w:val="-2"/>
                <w:sz w:val="18"/>
                <w:szCs w:val="18"/>
                <w:lang w:val="ka-GE"/>
              </w:rPr>
              <w:t>:</w:t>
            </w:r>
          </w:p>
        </w:tc>
        <w:tc>
          <w:tcPr>
            <w:tcW w:w="4230" w:type="dxa"/>
          </w:tcPr>
          <w:p w14:paraId="2CCE1429" w14:textId="77777777" w:rsidR="007379CD" w:rsidRDefault="007379CD">
            <w:pPr>
              <w:pStyle w:val="BodyText"/>
              <w:spacing w:before="2"/>
              <w:ind w:left="0"/>
              <w:jc w:val="left"/>
              <w:rPr>
                <w:sz w:val="19"/>
                <w:lang w:val="ka-GE"/>
              </w:rPr>
            </w:pPr>
          </w:p>
        </w:tc>
      </w:tr>
      <w:tr w:rsidR="00EC1457" w14:paraId="4F9C4ECD" w14:textId="77777777" w:rsidTr="009D69C4">
        <w:tc>
          <w:tcPr>
            <w:tcW w:w="10080" w:type="dxa"/>
            <w:gridSpan w:val="2"/>
          </w:tcPr>
          <w:p w14:paraId="3BB2A623" w14:textId="0EA550D9" w:rsidR="00EC1457" w:rsidRDefault="00EC1457">
            <w:pPr>
              <w:pStyle w:val="BodyText"/>
              <w:spacing w:before="2"/>
              <w:ind w:left="0"/>
              <w:jc w:val="left"/>
              <w:rPr>
                <w:sz w:val="19"/>
                <w:lang w:val="ka-GE"/>
              </w:rPr>
            </w:pPr>
            <w:proofErr w:type="spellStart"/>
            <w:r w:rsidRPr="000F5229">
              <w:rPr>
                <w:b/>
                <w:sz w:val="18"/>
                <w:szCs w:val="18"/>
                <w:lang w:val="ka-GE"/>
              </w:rPr>
              <w:t>ექვაირინგი</w:t>
            </w:r>
            <w:proofErr w:type="spellEnd"/>
          </w:p>
        </w:tc>
      </w:tr>
      <w:tr w:rsidR="007379CD" w14:paraId="15FA255F" w14:textId="77777777" w:rsidTr="009D69C4">
        <w:tc>
          <w:tcPr>
            <w:tcW w:w="5850" w:type="dxa"/>
          </w:tcPr>
          <w:p w14:paraId="3A87FBB8" w14:textId="7FB3E497" w:rsidR="007379CD" w:rsidRPr="00163E7A" w:rsidRDefault="00163E7A">
            <w:pPr>
              <w:pStyle w:val="BodyText"/>
              <w:spacing w:before="2"/>
              <w:ind w:left="0"/>
              <w:jc w:val="left"/>
              <w:rPr>
                <w:sz w:val="18"/>
                <w:szCs w:val="18"/>
                <w:lang w:val="ka-GE"/>
              </w:rPr>
            </w:pPr>
            <w:r w:rsidRPr="00163E7A">
              <w:rPr>
                <w:sz w:val="18"/>
                <w:szCs w:val="18"/>
                <w:lang w:val="ka-GE"/>
              </w:rPr>
              <w:t>ფიზიკური პოს-ტერმინალი</w:t>
            </w:r>
            <w:r w:rsidR="00EC1457">
              <w:rPr>
                <w:sz w:val="18"/>
                <w:szCs w:val="18"/>
                <w:lang w:val="ka-GE"/>
              </w:rPr>
              <w:t>:</w:t>
            </w:r>
          </w:p>
        </w:tc>
        <w:tc>
          <w:tcPr>
            <w:tcW w:w="4230" w:type="dxa"/>
          </w:tcPr>
          <w:p w14:paraId="0DD0953E" w14:textId="77777777" w:rsidR="007379CD" w:rsidRDefault="007379CD">
            <w:pPr>
              <w:pStyle w:val="BodyText"/>
              <w:spacing w:before="2"/>
              <w:ind w:left="0"/>
              <w:jc w:val="left"/>
              <w:rPr>
                <w:sz w:val="19"/>
                <w:lang w:val="ka-GE"/>
              </w:rPr>
            </w:pPr>
          </w:p>
        </w:tc>
      </w:tr>
      <w:tr w:rsidR="00105CE0" w14:paraId="7A07414B" w14:textId="77777777" w:rsidTr="009D69C4">
        <w:tc>
          <w:tcPr>
            <w:tcW w:w="5850" w:type="dxa"/>
          </w:tcPr>
          <w:p w14:paraId="29D02439" w14:textId="1745E334" w:rsidR="00105CE0" w:rsidRPr="00163E7A" w:rsidRDefault="00163E7A" w:rsidP="007601A3">
            <w:pPr>
              <w:pStyle w:val="BodyText"/>
              <w:spacing w:before="2"/>
              <w:ind w:left="0"/>
              <w:jc w:val="left"/>
              <w:rPr>
                <w:sz w:val="18"/>
                <w:szCs w:val="18"/>
                <w:lang w:val="ka-GE"/>
              </w:rPr>
            </w:pPr>
            <w:r w:rsidRPr="00163E7A">
              <w:rPr>
                <w:sz w:val="18"/>
                <w:szCs w:val="18"/>
                <w:lang w:val="ka-GE"/>
              </w:rPr>
              <w:t>ელექტრონული პოს-ტერმინალი</w:t>
            </w:r>
            <w:r w:rsidR="00EC1457">
              <w:rPr>
                <w:sz w:val="18"/>
                <w:szCs w:val="18"/>
                <w:lang w:val="ka-GE"/>
              </w:rPr>
              <w:t>:</w:t>
            </w:r>
          </w:p>
        </w:tc>
        <w:tc>
          <w:tcPr>
            <w:tcW w:w="4230" w:type="dxa"/>
          </w:tcPr>
          <w:p w14:paraId="310A7A6C" w14:textId="77777777" w:rsidR="00105CE0" w:rsidRDefault="00105CE0">
            <w:pPr>
              <w:pStyle w:val="BodyText"/>
              <w:spacing w:before="2"/>
              <w:ind w:left="0"/>
              <w:jc w:val="left"/>
              <w:rPr>
                <w:sz w:val="19"/>
                <w:lang w:val="ka-GE"/>
              </w:rPr>
            </w:pPr>
          </w:p>
        </w:tc>
      </w:tr>
      <w:tr w:rsidR="00105CE0" w14:paraId="2F0E5FB2" w14:textId="77777777" w:rsidTr="009D69C4">
        <w:tc>
          <w:tcPr>
            <w:tcW w:w="5850" w:type="dxa"/>
          </w:tcPr>
          <w:p w14:paraId="5448C879" w14:textId="70367518" w:rsidR="00105CE0" w:rsidRPr="00163E7A" w:rsidRDefault="00163E7A">
            <w:pPr>
              <w:pStyle w:val="BodyText"/>
              <w:spacing w:before="2"/>
              <w:ind w:left="0"/>
              <w:jc w:val="left"/>
              <w:rPr>
                <w:sz w:val="18"/>
                <w:szCs w:val="18"/>
                <w:lang w:val="ka-GE"/>
              </w:rPr>
            </w:pPr>
            <w:r w:rsidRPr="00163E7A">
              <w:rPr>
                <w:sz w:val="18"/>
                <w:szCs w:val="18"/>
                <w:lang w:val="ka-GE"/>
              </w:rPr>
              <w:t>ბანკომატი</w:t>
            </w:r>
            <w:r w:rsidR="00EC1457">
              <w:rPr>
                <w:sz w:val="18"/>
                <w:szCs w:val="18"/>
                <w:lang w:val="ka-GE"/>
              </w:rPr>
              <w:t>:</w:t>
            </w:r>
          </w:p>
        </w:tc>
        <w:tc>
          <w:tcPr>
            <w:tcW w:w="4230" w:type="dxa"/>
          </w:tcPr>
          <w:p w14:paraId="073FA0F4" w14:textId="77777777" w:rsidR="00105CE0" w:rsidRDefault="00105CE0">
            <w:pPr>
              <w:pStyle w:val="BodyText"/>
              <w:spacing w:before="2"/>
              <w:ind w:left="0"/>
              <w:jc w:val="left"/>
              <w:rPr>
                <w:sz w:val="19"/>
                <w:lang w:val="ka-GE"/>
              </w:rPr>
            </w:pPr>
          </w:p>
        </w:tc>
      </w:tr>
    </w:tbl>
    <w:p w14:paraId="52D57A9F" w14:textId="39185B9A" w:rsidR="007379CD" w:rsidRPr="007379CD" w:rsidRDefault="007379CD">
      <w:pPr>
        <w:pStyle w:val="BodyText"/>
        <w:spacing w:before="2"/>
        <w:ind w:left="0"/>
        <w:jc w:val="left"/>
        <w:rPr>
          <w:sz w:val="19"/>
          <w:lang w:val="ka-GE"/>
        </w:rPr>
      </w:pPr>
    </w:p>
    <w:p w14:paraId="2355837F" w14:textId="1D7881DD" w:rsidR="00454AAB" w:rsidRPr="00163E7A" w:rsidRDefault="0086650C" w:rsidP="009D69C4">
      <w:pPr>
        <w:spacing w:line="259" w:lineRule="auto"/>
        <w:ind w:left="720" w:right="174"/>
        <w:jc w:val="both"/>
        <w:rPr>
          <w:sz w:val="18"/>
          <w:szCs w:val="18"/>
        </w:rPr>
      </w:pPr>
      <w:r w:rsidRPr="00163E7A">
        <w:rPr>
          <w:sz w:val="18"/>
          <w:szCs w:val="18"/>
        </w:rPr>
        <w:t xml:space="preserve">პრეტენდენტი ხელმოწერით ადასტურებს და ეთანხმება, რომ სქრინინგის მიზნებისთვის სს ჯორჯიან </w:t>
      </w:r>
      <w:r w:rsidR="00B66415">
        <w:rPr>
          <w:sz w:val="18"/>
          <w:szCs w:val="18"/>
        </w:rPr>
        <w:t>ქარდი უფლებამოსილია</w:t>
      </w:r>
      <w:r w:rsidRPr="00163E7A">
        <w:rPr>
          <w:sz w:val="18"/>
          <w:szCs w:val="18"/>
        </w:rPr>
        <w:t xml:space="preserve"> პრეტენდენტის შესახებ </w:t>
      </w:r>
      <w:r w:rsidR="00B66415">
        <w:rPr>
          <w:sz w:val="18"/>
          <w:szCs w:val="18"/>
        </w:rPr>
        <w:t>ინფორმაცია მიაწოდოს</w:t>
      </w:r>
      <w:r w:rsidRPr="00163E7A">
        <w:rPr>
          <w:sz w:val="18"/>
          <w:szCs w:val="18"/>
        </w:rPr>
        <w:t xml:space="preserve"> მესამე </w:t>
      </w:r>
      <w:r w:rsidR="00B66415">
        <w:rPr>
          <w:sz w:val="18"/>
          <w:szCs w:val="18"/>
        </w:rPr>
        <w:t>პირე</w:t>
      </w:r>
      <w:r w:rsidR="00B66415">
        <w:rPr>
          <w:sz w:val="18"/>
          <w:szCs w:val="18"/>
          <w:lang w:val="ka-GE"/>
        </w:rPr>
        <w:t>ბ</w:t>
      </w:r>
      <w:r w:rsidRPr="00163E7A">
        <w:rPr>
          <w:sz w:val="18"/>
          <w:szCs w:val="18"/>
        </w:rPr>
        <w:t>ს.</w:t>
      </w:r>
    </w:p>
    <w:p w14:paraId="3DDFC3CB" w14:textId="77777777" w:rsidR="00EC1457" w:rsidRDefault="00EC1457" w:rsidP="009D69C4">
      <w:pPr>
        <w:spacing w:before="161"/>
        <w:ind w:left="720"/>
        <w:rPr>
          <w:spacing w:val="-2"/>
          <w:sz w:val="18"/>
          <w:szCs w:val="18"/>
        </w:rPr>
      </w:pPr>
    </w:p>
    <w:p w14:paraId="4C6721C1" w14:textId="77777777" w:rsidR="00EC1457" w:rsidRDefault="00EC1457" w:rsidP="00163E7A">
      <w:pPr>
        <w:spacing w:before="161"/>
        <w:ind w:left="270"/>
        <w:rPr>
          <w:spacing w:val="-2"/>
          <w:sz w:val="18"/>
          <w:szCs w:val="18"/>
        </w:rPr>
      </w:pPr>
    </w:p>
    <w:p w14:paraId="22A259A8" w14:textId="20594ACF" w:rsidR="00454AAB" w:rsidRPr="00163E7A" w:rsidRDefault="0086650C" w:rsidP="00163E7A">
      <w:pPr>
        <w:spacing w:before="161"/>
        <w:ind w:left="270"/>
        <w:rPr>
          <w:sz w:val="18"/>
          <w:szCs w:val="18"/>
        </w:rPr>
      </w:pPr>
      <w:r w:rsidRPr="00163E7A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6B438FE" wp14:editId="21D90EC1">
                <wp:simplePos x="0" y="0"/>
                <wp:positionH relativeFrom="page">
                  <wp:posOffset>2894272</wp:posOffset>
                </wp:positionH>
                <wp:positionV relativeFrom="paragraph">
                  <wp:posOffset>197485</wp:posOffset>
                </wp:positionV>
                <wp:extent cx="1442085" cy="1270"/>
                <wp:effectExtent l="0" t="0" r="5715" b="1778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2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2085">
                              <a:moveTo>
                                <a:pt x="0" y="0"/>
                              </a:moveTo>
                              <a:lnTo>
                                <a:pt x="1441997" y="0"/>
                              </a:lnTo>
                            </a:path>
                          </a:pathLst>
                        </a:custGeom>
                        <a:ln w="6609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B5932" id="Graphic 6" o:spid="_x0000_s1026" style="position:absolute;margin-left:227.9pt;margin-top:15.55pt;width:113.5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2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" path="m,l1441997,e" filled="f" strokeweight=".18358mm">
                <v:stroke dashstyle="3 1"/>
                <v:path arrowok="t"/>
                <w10:wrap anchorx="page"/>
              </v:shape>
            </w:pict>
          </mc:Fallback>
        </mc:AlternateContent>
      </w:r>
      <w:r w:rsidR="0017081B">
        <w:rPr>
          <w:spacing w:val="-2"/>
          <w:sz w:val="18"/>
          <w:szCs w:val="18"/>
        </w:rPr>
        <w:t xml:space="preserve">            </w:t>
      </w:r>
      <w:r w:rsidR="0017081B">
        <w:rPr>
          <w:spacing w:val="-2"/>
          <w:sz w:val="18"/>
          <w:szCs w:val="18"/>
          <w:lang w:val="ka-GE"/>
        </w:rPr>
        <w:t xml:space="preserve">პრეტენდენტის </w:t>
      </w:r>
      <w:r w:rsidRPr="00163E7A">
        <w:rPr>
          <w:spacing w:val="-2"/>
          <w:sz w:val="18"/>
          <w:szCs w:val="18"/>
        </w:rPr>
        <w:t>ხელმოწერა</w:t>
      </w:r>
    </w:p>
    <w:p w14:paraId="4956568D" w14:textId="77777777" w:rsidR="00454AAB" w:rsidRDefault="00454AAB">
      <w:pPr>
        <w:pStyle w:val="BodyText"/>
        <w:ind w:left="0"/>
        <w:jc w:val="left"/>
        <w:rPr>
          <w:sz w:val="20"/>
        </w:rPr>
      </w:pPr>
    </w:p>
    <w:p w14:paraId="7D4FF3B9" w14:textId="77777777" w:rsidR="00454AAB" w:rsidRDefault="00454AAB">
      <w:pPr>
        <w:pStyle w:val="BodyText"/>
        <w:ind w:left="0"/>
        <w:jc w:val="left"/>
        <w:rPr>
          <w:sz w:val="20"/>
        </w:rPr>
      </w:pPr>
    </w:p>
    <w:p w14:paraId="7F46008E" w14:textId="77777777" w:rsidR="00454AAB" w:rsidRDefault="00454AAB">
      <w:pPr>
        <w:pStyle w:val="BodyText"/>
        <w:ind w:left="0"/>
        <w:jc w:val="left"/>
        <w:rPr>
          <w:sz w:val="20"/>
        </w:rPr>
      </w:pPr>
    </w:p>
    <w:p w14:paraId="29FF180B" w14:textId="77777777" w:rsidR="00454AAB" w:rsidRDefault="00454AAB">
      <w:pPr>
        <w:pStyle w:val="BodyText"/>
        <w:ind w:left="0"/>
        <w:jc w:val="left"/>
        <w:rPr>
          <w:sz w:val="20"/>
        </w:rPr>
      </w:pPr>
    </w:p>
    <w:p w14:paraId="3A4A2FD2" w14:textId="77777777" w:rsidR="00454AAB" w:rsidRDefault="00454AAB">
      <w:pPr>
        <w:pStyle w:val="BodyText"/>
        <w:ind w:left="0"/>
        <w:jc w:val="left"/>
        <w:rPr>
          <w:sz w:val="20"/>
        </w:rPr>
      </w:pPr>
    </w:p>
    <w:p w14:paraId="4B194C40" w14:textId="77777777" w:rsidR="00454AAB" w:rsidRDefault="0086650C">
      <w:pPr>
        <w:pStyle w:val="BodyText"/>
        <w:spacing w:before="37"/>
        <w:ind w:left="0"/>
        <w:jc w:val="left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AA903E" wp14:editId="23B73D77">
                <wp:simplePos x="0" y="0"/>
                <wp:positionH relativeFrom="page">
                  <wp:posOffset>664903</wp:posOffset>
                </wp:positionH>
                <wp:positionV relativeFrom="paragraph">
                  <wp:posOffset>205740</wp:posOffset>
                </wp:positionV>
                <wp:extent cx="1829435" cy="9525"/>
                <wp:effectExtent l="0" t="0" r="0" b="9525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82845" id="Graphic 7" o:spid="_x0000_s1026" style="position:absolute;margin-left:52.35pt;margin-top:16.2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8F1F99" w14:textId="77777777" w:rsidR="00454AAB" w:rsidRPr="00163E7A" w:rsidRDefault="0086650C" w:rsidP="0017081B">
      <w:pPr>
        <w:spacing w:before="121" w:line="244" w:lineRule="auto"/>
        <w:ind w:left="720"/>
        <w:rPr>
          <w:rFonts w:eastAsia="Calibri" w:cs="Calibri"/>
          <w:sz w:val="18"/>
          <w:szCs w:val="18"/>
        </w:rPr>
      </w:pPr>
      <w:r w:rsidRPr="00163E7A">
        <w:rPr>
          <w:rFonts w:eastAsia="Calibri" w:cs="Calibri"/>
          <w:w w:val="90"/>
          <w:sz w:val="18"/>
          <w:szCs w:val="18"/>
          <w:vertAlign w:val="superscript"/>
        </w:rPr>
        <w:t>1</w:t>
      </w:r>
      <w:r w:rsidRPr="00163E7A">
        <w:rPr>
          <w:rFonts w:eastAsia="Calibri" w:cs="Calibri"/>
          <w:w w:val="90"/>
          <w:sz w:val="18"/>
          <w:szCs w:val="18"/>
        </w:rPr>
        <w:t xml:space="preserve"> </w:t>
      </w:r>
      <w:r w:rsidRPr="00163E7A">
        <w:rPr>
          <w:rFonts w:eastAsia="Microsoft Sans Serif" w:cs="Microsoft Sans Serif"/>
          <w:w w:val="90"/>
          <w:sz w:val="18"/>
          <w:szCs w:val="18"/>
        </w:rPr>
        <w:t>იმ</w:t>
      </w:r>
      <w:r w:rsidRPr="00163E7A">
        <w:rPr>
          <w:rFonts w:eastAsia="Microsoft Sans Serif" w:cs="Microsoft Sans Serif"/>
          <w:spacing w:val="-2"/>
          <w:w w:val="90"/>
          <w:sz w:val="18"/>
          <w:szCs w:val="18"/>
        </w:rPr>
        <w:t xml:space="preserve"> </w:t>
      </w:r>
      <w:r w:rsidRPr="00163E7A">
        <w:rPr>
          <w:rFonts w:eastAsia="Microsoft Sans Serif" w:cs="Microsoft Sans Serif"/>
          <w:w w:val="90"/>
          <w:sz w:val="18"/>
          <w:szCs w:val="18"/>
        </w:rPr>
        <w:t>შემთხვევაში</w:t>
      </w:r>
      <w:r w:rsidRPr="00163E7A">
        <w:rPr>
          <w:rFonts w:eastAsia="Calibri" w:cs="Calibri"/>
          <w:w w:val="90"/>
          <w:sz w:val="18"/>
          <w:szCs w:val="18"/>
        </w:rPr>
        <w:t xml:space="preserve">, </w:t>
      </w:r>
      <w:r w:rsidRPr="00163E7A">
        <w:rPr>
          <w:rFonts w:eastAsia="Microsoft Sans Serif" w:cs="Microsoft Sans Serif"/>
          <w:w w:val="90"/>
          <w:sz w:val="18"/>
          <w:szCs w:val="18"/>
        </w:rPr>
        <w:t>თუ</w:t>
      </w:r>
      <w:r w:rsidRPr="00163E7A">
        <w:rPr>
          <w:rFonts w:eastAsia="Microsoft Sans Serif" w:cs="Microsoft Sans Serif"/>
          <w:spacing w:val="-3"/>
          <w:w w:val="90"/>
          <w:sz w:val="18"/>
          <w:szCs w:val="18"/>
        </w:rPr>
        <w:t xml:space="preserve"> </w:t>
      </w:r>
      <w:r w:rsidRPr="00163E7A">
        <w:rPr>
          <w:rFonts w:eastAsia="Microsoft Sans Serif" w:cs="Microsoft Sans Serif"/>
          <w:w w:val="90"/>
          <w:sz w:val="18"/>
          <w:szCs w:val="18"/>
        </w:rPr>
        <w:t>ხელმოწერაზე</w:t>
      </w:r>
      <w:r w:rsidRPr="00163E7A">
        <w:rPr>
          <w:rFonts w:eastAsia="Microsoft Sans Serif" w:cs="Microsoft Sans Serif"/>
          <w:spacing w:val="-3"/>
          <w:w w:val="90"/>
          <w:sz w:val="18"/>
          <w:szCs w:val="18"/>
        </w:rPr>
        <w:t xml:space="preserve"> </w:t>
      </w:r>
      <w:r w:rsidRPr="00163E7A">
        <w:rPr>
          <w:rFonts w:eastAsia="Microsoft Sans Serif" w:cs="Microsoft Sans Serif"/>
          <w:w w:val="90"/>
          <w:sz w:val="18"/>
          <w:szCs w:val="18"/>
        </w:rPr>
        <w:t>უფლებამოსილია</w:t>
      </w:r>
      <w:r w:rsidRPr="00163E7A">
        <w:rPr>
          <w:rFonts w:eastAsia="Microsoft Sans Serif" w:cs="Microsoft Sans Serif"/>
          <w:spacing w:val="-4"/>
          <w:w w:val="90"/>
          <w:sz w:val="18"/>
          <w:szCs w:val="18"/>
        </w:rPr>
        <w:t xml:space="preserve"> </w:t>
      </w:r>
      <w:r w:rsidRPr="00163E7A">
        <w:rPr>
          <w:rFonts w:eastAsia="Microsoft Sans Serif" w:cs="Microsoft Sans Serif"/>
          <w:w w:val="90"/>
          <w:sz w:val="18"/>
          <w:szCs w:val="18"/>
        </w:rPr>
        <w:t>მინდობილობით</w:t>
      </w:r>
      <w:r w:rsidRPr="00163E7A">
        <w:rPr>
          <w:rFonts w:eastAsia="Microsoft Sans Serif" w:cs="Microsoft Sans Serif"/>
          <w:spacing w:val="-3"/>
          <w:w w:val="90"/>
          <w:sz w:val="18"/>
          <w:szCs w:val="18"/>
        </w:rPr>
        <w:t xml:space="preserve"> </w:t>
      </w:r>
      <w:r w:rsidRPr="00163E7A">
        <w:rPr>
          <w:rFonts w:eastAsia="Microsoft Sans Serif" w:cs="Microsoft Sans Serif"/>
          <w:w w:val="90"/>
          <w:sz w:val="18"/>
          <w:szCs w:val="18"/>
        </w:rPr>
        <w:t>განსაზღვრული</w:t>
      </w:r>
      <w:r w:rsidRPr="00163E7A">
        <w:rPr>
          <w:rFonts w:eastAsia="Microsoft Sans Serif" w:cs="Microsoft Sans Serif"/>
          <w:spacing w:val="-2"/>
          <w:w w:val="90"/>
          <w:sz w:val="18"/>
          <w:szCs w:val="18"/>
        </w:rPr>
        <w:t xml:space="preserve"> </w:t>
      </w:r>
      <w:r w:rsidRPr="00163E7A">
        <w:rPr>
          <w:rFonts w:eastAsia="Microsoft Sans Serif" w:cs="Microsoft Sans Serif"/>
          <w:w w:val="90"/>
          <w:sz w:val="18"/>
          <w:szCs w:val="18"/>
        </w:rPr>
        <w:t>პირი</w:t>
      </w:r>
      <w:r w:rsidRPr="00163E7A">
        <w:rPr>
          <w:rFonts w:eastAsia="Calibri" w:cs="Calibri"/>
          <w:w w:val="90"/>
          <w:sz w:val="18"/>
          <w:szCs w:val="18"/>
        </w:rPr>
        <w:t xml:space="preserve">, </w:t>
      </w:r>
      <w:r w:rsidRPr="00163E7A">
        <w:rPr>
          <w:rFonts w:eastAsia="Microsoft Sans Serif" w:cs="Microsoft Sans Serif"/>
          <w:w w:val="90"/>
          <w:sz w:val="18"/>
          <w:szCs w:val="18"/>
        </w:rPr>
        <w:t>პრეტენდენტმა</w:t>
      </w:r>
      <w:r w:rsidRPr="00163E7A">
        <w:rPr>
          <w:rFonts w:eastAsia="Calibri" w:cs="Calibri"/>
          <w:w w:val="90"/>
          <w:sz w:val="18"/>
          <w:szCs w:val="18"/>
        </w:rPr>
        <w:t xml:space="preserve">, </w:t>
      </w:r>
      <w:r w:rsidRPr="00163E7A">
        <w:rPr>
          <w:rFonts w:eastAsia="Microsoft Sans Serif" w:cs="Microsoft Sans Serif"/>
          <w:w w:val="90"/>
          <w:sz w:val="18"/>
          <w:szCs w:val="18"/>
        </w:rPr>
        <w:t>განაცხადთან</w:t>
      </w:r>
      <w:r w:rsidRPr="00163E7A">
        <w:rPr>
          <w:rFonts w:eastAsia="Microsoft Sans Serif" w:cs="Microsoft Sans Serif"/>
          <w:spacing w:val="-2"/>
          <w:w w:val="90"/>
          <w:sz w:val="18"/>
          <w:szCs w:val="18"/>
        </w:rPr>
        <w:t xml:space="preserve"> </w:t>
      </w:r>
      <w:r w:rsidRPr="00163E7A">
        <w:rPr>
          <w:rFonts w:eastAsia="Microsoft Sans Serif" w:cs="Microsoft Sans Serif"/>
          <w:w w:val="90"/>
          <w:sz w:val="18"/>
          <w:szCs w:val="18"/>
        </w:rPr>
        <w:t>ერთად</w:t>
      </w:r>
      <w:r w:rsidRPr="00163E7A">
        <w:rPr>
          <w:rFonts w:eastAsia="Calibri" w:cs="Calibri"/>
          <w:w w:val="90"/>
          <w:sz w:val="18"/>
          <w:szCs w:val="18"/>
        </w:rPr>
        <w:t xml:space="preserve">, </w:t>
      </w:r>
      <w:r w:rsidRPr="00163E7A">
        <w:rPr>
          <w:rFonts w:eastAsia="Microsoft Sans Serif" w:cs="Microsoft Sans Serif"/>
          <w:w w:val="90"/>
          <w:sz w:val="18"/>
          <w:szCs w:val="18"/>
        </w:rPr>
        <w:t>დანართის სახით უნდა წარმოადგინოს მოქმედი მინდობილობის ასლი</w:t>
      </w:r>
      <w:r w:rsidRPr="00163E7A">
        <w:rPr>
          <w:rFonts w:eastAsia="Calibri" w:cs="Calibri"/>
          <w:w w:val="90"/>
          <w:sz w:val="18"/>
          <w:szCs w:val="18"/>
        </w:rPr>
        <w:t>.</w:t>
      </w:r>
    </w:p>
    <w:p w14:paraId="6DDDDAA6" w14:textId="77777777" w:rsidR="00C1074D" w:rsidRDefault="00C1074D">
      <w:pPr>
        <w:spacing w:line="244" w:lineRule="auto"/>
        <w:rPr>
          <w:rFonts w:ascii="Calibri" w:eastAsia="Calibri" w:hAnsi="Calibri" w:cs="Calibri"/>
          <w:sz w:val="18"/>
          <w:szCs w:val="18"/>
        </w:rPr>
      </w:pPr>
    </w:p>
    <w:p w14:paraId="43E8F9ED" w14:textId="77777777" w:rsidR="00454AAB" w:rsidRDefault="0086650C" w:rsidP="00163E7A">
      <w:pPr>
        <w:spacing w:before="30"/>
        <w:ind w:left="180"/>
        <w:jc w:val="right"/>
        <w:rPr>
          <w:b/>
          <w:bCs/>
          <w:i/>
          <w:sz w:val="24"/>
          <w:szCs w:val="24"/>
        </w:rPr>
      </w:pPr>
      <w:r w:rsidRPr="00163E7A">
        <w:rPr>
          <w:b/>
          <w:bCs/>
          <w:i/>
          <w:sz w:val="24"/>
          <w:szCs w:val="24"/>
        </w:rPr>
        <w:lastRenderedPageBreak/>
        <w:t>დანართი N2 - სისტემაში ჩართვის პროცედურა</w:t>
      </w:r>
    </w:p>
    <w:p w14:paraId="597C1693" w14:textId="77777777" w:rsidR="0017081B" w:rsidRPr="00163E7A" w:rsidRDefault="0017081B" w:rsidP="00163E7A">
      <w:pPr>
        <w:spacing w:before="30"/>
        <w:ind w:left="180"/>
        <w:jc w:val="right"/>
        <w:rPr>
          <w:b/>
          <w:bCs/>
          <w:i/>
          <w:sz w:val="24"/>
          <w:szCs w:val="24"/>
        </w:rPr>
      </w:pPr>
    </w:p>
    <w:p w14:paraId="5BC8D722" w14:textId="19321D68" w:rsidR="00454AAB" w:rsidRDefault="0086650C" w:rsidP="0017081B">
      <w:pPr>
        <w:pStyle w:val="BodyText"/>
        <w:numPr>
          <w:ilvl w:val="0"/>
          <w:numId w:val="22"/>
        </w:numPr>
        <w:spacing w:line="360" w:lineRule="auto"/>
        <w:ind w:left="1260" w:right="180" w:hanging="540"/>
      </w:pPr>
      <w:r>
        <w:t>პრეტენდენტი</w:t>
      </w:r>
      <w:r>
        <w:rPr>
          <w:spacing w:val="40"/>
        </w:rPr>
        <w:t xml:space="preserve"> </w:t>
      </w:r>
      <w:r>
        <w:t>ოფიციალური</w:t>
      </w:r>
      <w:r>
        <w:rPr>
          <w:spacing w:val="40"/>
        </w:rPr>
        <w:t xml:space="preserve"> </w:t>
      </w:r>
      <w:r>
        <w:t>ელექტრონული</w:t>
      </w:r>
      <w:r>
        <w:rPr>
          <w:spacing w:val="40"/>
        </w:rPr>
        <w:t xml:space="preserve"> </w:t>
      </w:r>
      <w:r>
        <w:t>ფოსტიდან</w:t>
      </w:r>
      <w:r>
        <w:rPr>
          <w:spacing w:val="40"/>
        </w:rPr>
        <w:t xml:space="preserve"> </w:t>
      </w:r>
      <w:r>
        <w:t>განაცხადით</w:t>
      </w:r>
      <w:r>
        <w:rPr>
          <w:spacing w:val="40"/>
        </w:rPr>
        <w:t xml:space="preserve"> </w:t>
      </w:r>
      <w:r>
        <w:t>(დანართი</w:t>
      </w:r>
      <w:r>
        <w:rPr>
          <w:spacing w:val="40"/>
        </w:rPr>
        <w:t xml:space="preserve"> </w:t>
      </w:r>
      <w:r w:rsidR="0054399E">
        <w:rPr>
          <w:spacing w:val="40"/>
          <w:lang w:val="ka-GE"/>
        </w:rPr>
        <w:t>N</w:t>
      </w:r>
      <w:r>
        <w:t>1)</w:t>
      </w:r>
      <w:r>
        <w:rPr>
          <w:spacing w:val="40"/>
        </w:rPr>
        <w:t xml:space="preserve"> </w:t>
      </w:r>
      <w:r>
        <w:t>მიმართავს</w:t>
      </w:r>
      <w:r>
        <w:rPr>
          <w:spacing w:val="40"/>
        </w:rPr>
        <w:t xml:space="preserve"> </w:t>
      </w:r>
      <w:r>
        <w:t xml:space="preserve">სისტემის ოპერატორს სისტემაში ჩართვის შესახებ მოთხოვნით შემდეგ ელექტრონულ ფოსტაზე: </w:t>
      </w:r>
      <w:hyperlink r:id="rId13">
        <w:r w:rsidRPr="00A57233">
          <w:t>Info@gc.ge</w:t>
        </w:r>
        <w:r>
          <w:t>;</w:t>
        </w:r>
      </w:hyperlink>
    </w:p>
    <w:p w14:paraId="42F20B9E" w14:textId="03A12E5B" w:rsidR="00454AAB" w:rsidRDefault="0086650C" w:rsidP="0017081B">
      <w:pPr>
        <w:pStyle w:val="BodyText"/>
        <w:numPr>
          <w:ilvl w:val="0"/>
          <w:numId w:val="22"/>
        </w:numPr>
        <w:spacing w:line="360" w:lineRule="auto"/>
        <w:ind w:left="1260" w:right="180" w:hanging="540"/>
      </w:pPr>
      <w:r>
        <w:t>სისტემის ოპერატორის უფლებამოსილი თანამშრომელი,</w:t>
      </w:r>
      <w:r>
        <w:rPr>
          <w:spacing w:val="40"/>
        </w:rPr>
        <w:t xml:space="preserve"> </w:t>
      </w:r>
      <w:r>
        <w:t>მოთხოვნის მიღებიდან არაუგვიანეს 2 (ორი) კალენდარული კვირის</w:t>
      </w:r>
      <w:r>
        <w:rPr>
          <w:spacing w:val="40"/>
        </w:rPr>
        <w:t xml:space="preserve"> </w:t>
      </w:r>
      <w:r>
        <w:t>ვადაში, უკავშირდება პრეტენდენტს, აზუსტებს</w:t>
      </w:r>
      <w:r>
        <w:rPr>
          <w:spacing w:val="40"/>
        </w:rPr>
        <w:t xml:space="preserve"> </w:t>
      </w:r>
      <w:r>
        <w:t>დამატებით დეტალებს და ელექტრონულ ფოსტაზე უგზავნის ინფორმაციის კონფიდენციალურობის შესახებ შეთანხმების ნიმუშს , რომლითაც სისტემის ოპერატორი და პრეტენდენტი ვალდებულებულნი იქნებიან არ მოახდინონ გაზიარებული ინფორმაციის</w:t>
      </w:r>
      <w:r>
        <w:rPr>
          <w:spacing w:val="40"/>
        </w:rPr>
        <w:t xml:space="preserve"> </w:t>
      </w:r>
      <w:r>
        <w:t>მესამე პირებზე</w:t>
      </w:r>
      <w:r>
        <w:rPr>
          <w:spacing w:val="40"/>
        </w:rPr>
        <w:t xml:space="preserve"> </w:t>
      </w:r>
      <w:r>
        <w:t>გამჟღავნება.</w:t>
      </w:r>
    </w:p>
    <w:p w14:paraId="5AB48530" w14:textId="77777777" w:rsidR="00454AAB" w:rsidRDefault="0086650C" w:rsidP="0017081B">
      <w:pPr>
        <w:pStyle w:val="BodyText"/>
        <w:numPr>
          <w:ilvl w:val="0"/>
          <w:numId w:val="22"/>
        </w:numPr>
        <w:spacing w:line="360" w:lineRule="auto"/>
        <w:ind w:left="1260" w:right="180" w:hanging="540"/>
      </w:pPr>
      <w:r>
        <w:t>იმ შემთხვევაში, თუ ინფორმაციის კონფიდენციალურობის შესახებ შეთანხმების ყველა პირობა მისაღებია პრეტენდენტისთვის, აღნიშნულის შესახებ პრეტენდენტი ელექტრონული ფოსტით ატყობინებს სისტემის ოპერატორს. სისტემის ოპერატორი აღნიშნული შეტყობინების მიღებიდან არაუგვიანეს 5 (ხუთი) სამუშაო დღის ვადაში (გარდა იმ შემთხვევისა თუ უფრო მეტი ვადა არ არის მოთხოვნილი პრეტენდენტის მიერ) აორგანიზებს პრეტენდენტისა და სისტემის ოპერატორის უფლებამოსილი წარმომადგენლების მიერ ინფორმაციის კონფიდენციალურობის შესახებ შეთანხმების ხელმოწერის პროცესს.</w:t>
      </w:r>
    </w:p>
    <w:p w14:paraId="5A6665A4" w14:textId="394FFD4E" w:rsidR="00454AAB" w:rsidRDefault="0086650C" w:rsidP="0017081B">
      <w:pPr>
        <w:pStyle w:val="BodyText"/>
        <w:numPr>
          <w:ilvl w:val="0"/>
          <w:numId w:val="22"/>
        </w:numPr>
        <w:spacing w:line="360" w:lineRule="auto"/>
        <w:ind w:left="1260" w:right="180" w:hanging="540"/>
      </w:pPr>
      <w:r>
        <w:t>ინფორმაციის კონფიდენციალურობის</w:t>
      </w:r>
      <w:r>
        <w:rPr>
          <w:spacing w:val="40"/>
        </w:rPr>
        <w:t xml:space="preserve"> </w:t>
      </w:r>
      <w:r>
        <w:t>შესახებ შეთანხმების გაფორმების შემდეგ, პრეტენდეტს ეგზავნება სქრინ</w:t>
      </w:r>
      <w:r w:rsidR="007E5128">
        <w:rPr>
          <w:lang w:val="ka-GE"/>
        </w:rPr>
        <w:t>ინ</w:t>
      </w:r>
      <w:r>
        <w:t>გისთვის საჭირო დოკუმენტაციის ჩამონათვალი:</w:t>
      </w:r>
    </w:p>
    <w:p w14:paraId="2556314D" w14:textId="23719D70" w:rsidR="00454AAB" w:rsidRDefault="0086650C" w:rsidP="0017081B">
      <w:pPr>
        <w:pStyle w:val="BodyText"/>
        <w:numPr>
          <w:ilvl w:val="1"/>
          <w:numId w:val="22"/>
        </w:numPr>
        <w:spacing w:line="360" w:lineRule="auto"/>
        <w:ind w:left="1260" w:right="180" w:hanging="540"/>
      </w:pPr>
      <w:r>
        <w:t>იურიდიული პირის ხელმძღვანელი პირის (დირექტორი, თავმჯდომარე, პრეზიდენტი) პირადობის ვალიდური ასლი</w:t>
      </w:r>
      <w:r w:rsidR="0017081B">
        <w:t>;</w:t>
      </w:r>
    </w:p>
    <w:p w14:paraId="110CAA56" w14:textId="3FC900CE" w:rsidR="00454AAB" w:rsidRDefault="0086650C" w:rsidP="0017081B">
      <w:pPr>
        <w:pStyle w:val="BodyText"/>
        <w:numPr>
          <w:ilvl w:val="1"/>
          <w:numId w:val="22"/>
        </w:numPr>
        <w:spacing w:line="360" w:lineRule="auto"/>
        <w:ind w:left="1260" w:right="180" w:hanging="540"/>
      </w:pPr>
      <w:r>
        <w:t>25%</w:t>
      </w:r>
      <w:r>
        <w:rPr>
          <w:spacing w:val="-10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ზემოთ</w:t>
      </w:r>
      <w:r>
        <w:rPr>
          <w:spacing w:val="-6"/>
        </w:rPr>
        <w:t xml:space="preserve"> </w:t>
      </w:r>
      <w:r>
        <w:t>წილის</w:t>
      </w:r>
      <w:r>
        <w:rPr>
          <w:spacing w:val="-7"/>
        </w:rPr>
        <w:t xml:space="preserve"> </w:t>
      </w:r>
      <w:r>
        <w:t>მფლობელი</w:t>
      </w:r>
      <w:r>
        <w:rPr>
          <w:spacing w:val="-7"/>
        </w:rPr>
        <w:t xml:space="preserve"> </w:t>
      </w:r>
      <w:r>
        <w:t>ბენეფიციარი</w:t>
      </w:r>
      <w:r>
        <w:rPr>
          <w:spacing w:val="-10"/>
        </w:rPr>
        <w:t xml:space="preserve"> </w:t>
      </w:r>
      <w:r>
        <w:t>ფიზიკური</w:t>
      </w:r>
      <w:r>
        <w:rPr>
          <w:spacing w:val="-9"/>
        </w:rPr>
        <w:t xml:space="preserve"> </w:t>
      </w:r>
      <w:r>
        <w:t>პირის</w:t>
      </w:r>
      <w:r>
        <w:rPr>
          <w:spacing w:val="-8"/>
        </w:rPr>
        <w:t xml:space="preserve"> </w:t>
      </w:r>
      <w:r>
        <w:t>პირადობა/პასპორტის</w:t>
      </w:r>
      <w:r>
        <w:rPr>
          <w:spacing w:val="-6"/>
        </w:rPr>
        <w:t xml:space="preserve"> </w:t>
      </w:r>
      <w:r>
        <w:rPr>
          <w:spacing w:val="-2"/>
        </w:rPr>
        <w:t>ასლი</w:t>
      </w:r>
      <w:r w:rsidR="0017081B">
        <w:rPr>
          <w:spacing w:val="-2"/>
        </w:rPr>
        <w:t>;</w:t>
      </w:r>
    </w:p>
    <w:p w14:paraId="2DEF5EDD" w14:textId="73265FA0" w:rsidR="00454AAB" w:rsidRDefault="0086650C" w:rsidP="0017081B">
      <w:pPr>
        <w:pStyle w:val="BodyText"/>
        <w:numPr>
          <w:ilvl w:val="1"/>
          <w:numId w:val="22"/>
        </w:numPr>
        <w:spacing w:line="360" w:lineRule="auto"/>
        <w:ind w:left="1260" w:right="180" w:hanging="540"/>
      </w:pPr>
      <w:r>
        <w:t>იმ</w:t>
      </w:r>
      <w:r>
        <w:rPr>
          <w:spacing w:val="-14"/>
        </w:rPr>
        <w:t xml:space="preserve"> </w:t>
      </w:r>
      <w:r>
        <w:t>შემთხვევაში,</w:t>
      </w:r>
      <w:r>
        <w:rPr>
          <w:spacing w:val="-14"/>
        </w:rPr>
        <w:t xml:space="preserve"> </w:t>
      </w:r>
      <w:r>
        <w:t>თუ</w:t>
      </w:r>
      <w:r>
        <w:rPr>
          <w:spacing w:val="-14"/>
        </w:rPr>
        <w:t xml:space="preserve"> </w:t>
      </w:r>
      <w:r>
        <w:t>25%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ზე</w:t>
      </w:r>
      <w:r>
        <w:rPr>
          <w:spacing w:val="-14"/>
        </w:rPr>
        <w:t xml:space="preserve"> </w:t>
      </w:r>
      <w:r>
        <w:t>ზემოთ</w:t>
      </w:r>
      <w:r>
        <w:rPr>
          <w:spacing w:val="-13"/>
        </w:rPr>
        <w:t xml:space="preserve"> </w:t>
      </w:r>
      <w:r>
        <w:t>წილის</w:t>
      </w:r>
      <w:r>
        <w:rPr>
          <w:spacing w:val="-13"/>
        </w:rPr>
        <w:t xml:space="preserve"> </w:t>
      </w:r>
      <w:r>
        <w:t>მფლობელი</w:t>
      </w:r>
      <w:r>
        <w:rPr>
          <w:spacing w:val="-14"/>
        </w:rPr>
        <w:t xml:space="preserve"> </w:t>
      </w:r>
      <w:r>
        <w:t>არის</w:t>
      </w:r>
      <w:r>
        <w:rPr>
          <w:spacing w:val="-13"/>
        </w:rPr>
        <w:t xml:space="preserve"> </w:t>
      </w:r>
      <w:r>
        <w:t>იურიდიული</w:t>
      </w:r>
      <w:r>
        <w:rPr>
          <w:spacing w:val="-13"/>
        </w:rPr>
        <w:t xml:space="preserve"> </w:t>
      </w:r>
      <w:r>
        <w:t>პირი,</w:t>
      </w:r>
      <w:r>
        <w:rPr>
          <w:spacing w:val="-12"/>
        </w:rPr>
        <w:t xml:space="preserve"> </w:t>
      </w:r>
      <w:r>
        <w:t>მისი</w:t>
      </w:r>
      <w:r>
        <w:rPr>
          <w:spacing w:val="-13"/>
        </w:rPr>
        <w:t xml:space="preserve"> </w:t>
      </w:r>
      <w:r>
        <w:t>ბოლო</w:t>
      </w:r>
      <w:r>
        <w:rPr>
          <w:spacing w:val="-13"/>
        </w:rPr>
        <w:t xml:space="preserve"> </w:t>
      </w:r>
      <w:r>
        <w:t>განახლებული თარიღის ამონაწერი და ამ ამონაწერის მიხედვით ხელმძღვანელი პირებისა და საბოლოო ბენეფიციარი ფიზიკური პირების ვალიდური პირადობა/პასპორტის ასლები</w:t>
      </w:r>
      <w:r w:rsidR="0017081B">
        <w:t>;</w:t>
      </w:r>
    </w:p>
    <w:p w14:paraId="7319FC07" w14:textId="12C27306" w:rsidR="00C1074D" w:rsidRDefault="0086650C" w:rsidP="0017081B">
      <w:pPr>
        <w:pStyle w:val="BodyText"/>
        <w:numPr>
          <w:ilvl w:val="1"/>
          <w:numId w:val="22"/>
        </w:numPr>
        <w:spacing w:line="360" w:lineRule="auto"/>
        <w:ind w:left="1260" w:right="180" w:hanging="540"/>
      </w:pPr>
      <w:r>
        <w:t>იმ შემთხევაში, თუ 25% და ზემოთ წილის მფლობელი იურიდიული პირი არარეზიდენტია, საჭირო იქნება განახლებული ამონაწერი არაუგვიანეს 12 თვის ხანდაზმულობის, ინგლისურ ან ქართულენოვანი და შესაბამისი წესით დამოწმებული (აპოსტილით, ლეგალიზებული ან ნოტარიულად დამოწმებული</w:t>
      </w:r>
      <w:r w:rsidR="0017081B">
        <w:t>);</w:t>
      </w:r>
    </w:p>
    <w:p w14:paraId="074367D3" w14:textId="08ED0F64" w:rsidR="00454AAB" w:rsidRDefault="0086650C" w:rsidP="0017081B">
      <w:pPr>
        <w:pStyle w:val="BodyText"/>
        <w:numPr>
          <w:ilvl w:val="1"/>
          <w:numId w:val="22"/>
        </w:numPr>
        <w:spacing w:line="360" w:lineRule="auto"/>
        <w:ind w:left="1260" w:right="180" w:hanging="540"/>
      </w:pPr>
      <w:r>
        <w:t>იმ შემთხვევაში, თუ საბოლოოდ არ გამოიკვეთება</w:t>
      </w:r>
      <w:r w:rsidRPr="0017081B">
        <w:t xml:space="preserve"> </w:t>
      </w:r>
      <w:r>
        <w:t xml:space="preserve">25% და ზემოთ წილის მფლობელი </w:t>
      </w:r>
      <w:r>
        <w:lastRenderedPageBreak/>
        <w:t>ბენეფიციარი ფიზიკური</w:t>
      </w:r>
      <w:r w:rsidRPr="0017081B">
        <w:t xml:space="preserve"> </w:t>
      </w:r>
      <w:r>
        <w:t>პირი,</w:t>
      </w:r>
      <w:r w:rsidRPr="0017081B">
        <w:t xml:space="preserve"> </w:t>
      </w:r>
      <w:r>
        <w:t>უნდა</w:t>
      </w:r>
      <w:r w:rsidRPr="0017081B">
        <w:t xml:space="preserve"> </w:t>
      </w:r>
      <w:r>
        <w:t>დაფიქსირდეს</w:t>
      </w:r>
      <w:r w:rsidRPr="0017081B">
        <w:t xml:space="preserve"> </w:t>
      </w:r>
      <w:r>
        <w:t>საბოლოო</w:t>
      </w:r>
      <w:r w:rsidRPr="0017081B">
        <w:t xml:space="preserve"> </w:t>
      </w:r>
      <w:r>
        <w:t>კონტროლის</w:t>
      </w:r>
      <w:r w:rsidRPr="0017081B">
        <w:t xml:space="preserve"> </w:t>
      </w:r>
      <w:r>
        <w:t>განმახორციელებელი</w:t>
      </w:r>
      <w:r w:rsidRPr="0017081B">
        <w:t xml:space="preserve"> </w:t>
      </w:r>
      <w:r>
        <w:t>პირები</w:t>
      </w:r>
      <w:r w:rsidRPr="0017081B">
        <w:t xml:space="preserve"> </w:t>
      </w:r>
      <w:r>
        <w:t>და</w:t>
      </w:r>
      <w:r w:rsidRPr="0017081B">
        <w:t xml:space="preserve"> </w:t>
      </w:r>
      <w:r>
        <w:t>მოწოდებულ იქნას მისი/მათი პირადობის ასლები</w:t>
      </w:r>
      <w:r w:rsidR="0017081B">
        <w:t>;</w:t>
      </w:r>
    </w:p>
    <w:p w14:paraId="5EE9A5AD" w14:textId="4684F4B9" w:rsidR="00454AAB" w:rsidRDefault="0086650C" w:rsidP="0017081B">
      <w:pPr>
        <w:pStyle w:val="BodyText"/>
        <w:numPr>
          <w:ilvl w:val="1"/>
          <w:numId w:val="22"/>
        </w:numPr>
        <w:spacing w:line="360" w:lineRule="auto"/>
        <w:ind w:left="1260" w:right="180" w:hanging="540"/>
      </w:pPr>
      <w:r>
        <w:t>საჭიროების</w:t>
      </w:r>
      <w:r w:rsidRPr="0017081B">
        <w:t xml:space="preserve"> </w:t>
      </w:r>
      <w:r>
        <w:t>შემთხვევაში,</w:t>
      </w:r>
      <w:r w:rsidRPr="0017081B">
        <w:t xml:space="preserve"> </w:t>
      </w:r>
      <w:r>
        <w:t>დამატებითი</w:t>
      </w:r>
      <w:r w:rsidRPr="0017081B">
        <w:t xml:space="preserve"> </w:t>
      </w:r>
      <w:r>
        <w:t>ანკეტირების</w:t>
      </w:r>
      <w:r w:rsidRPr="0017081B">
        <w:t xml:space="preserve"> </w:t>
      </w:r>
      <w:r>
        <w:t>სახით,</w:t>
      </w:r>
      <w:r w:rsidRPr="0017081B">
        <w:t xml:space="preserve"> </w:t>
      </w:r>
      <w:r>
        <w:t>KYC</w:t>
      </w:r>
      <w:r w:rsidRPr="0017081B">
        <w:t xml:space="preserve"> </w:t>
      </w:r>
      <w:r>
        <w:t>კითხვარის</w:t>
      </w:r>
      <w:r w:rsidRPr="0017081B">
        <w:t xml:space="preserve"> შევსება</w:t>
      </w:r>
      <w:r w:rsidR="0017081B">
        <w:t>;</w:t>
      </w:r>
    </w:p>
    <w:p w14:paraId="59F8A031" w14:textId="75AD4940" w:rsidR="00454AAB" w:rsidRDefault="0086650C" w:rsidP="0017081B">
      <w:pPr>
        <w:pStyle w:val="BodyText"/>
        <w:numPr>
          <w:ilvl w:val="1"/>
          <w:numId w:val="22"/>
        </w:numPr>
        <w:spacing w:line="360" w:lineRule="auto"/>
        <w:ind w:left="1260" w:right="180" w:hanging="540"/>
      </w:pPr>
      <w:r>
        <w:t>ამონაწერი</w:t>
      </w:r>
      <w:r w:rsidRPr="0017081B">
        <w:t xml:space="preserve"> </w:t>
      </w:r>
      <w:r>
        <w:t>მეწარმეთა</w:t>
      </w:r>
      <w:r w:rsidRPr="0017081B">
        <w:t xml:space="preserve"> </w:t>
      </w:r>
      <w:r>
        <w:t>და</w:t>
      </w:r>
      <w:r w:rsidRPr="0017081B">
        <w:t xml:space="preserve"> </w:t>
      </w:r>
      <w:r>
        <w:t>არასამეწარმეო</w:t>
      </w:r>
      <w:r w:rsidRPr="0017081B">
        <w:t xml:space="preserve"> </w:t>
      </w:r>
      <w:r>
        <w:t>პირთა</w:t>
      </w:r>
      <w:r w:rsidRPr="0017081B">
        <w:t xml:space="preserve"> რეესტრიდან</w:t>
      </w:r>
      <w:r w:rsidR="0017081B">
        <w:rPr>
          <w:lang w:val="ka-GE"/>
        </w:rPr>
        <w:t>;</w:t>
      </w:r>
    </w:p>
    <w:p w14:paraId="06F96582" w14:textId="6C02FFE0" w:rsidR="00454AAB" w:rsidRDefault="0086650C" w:rsidP="0017081B">
      <w:pPr>
        <w:pStyle w:val="BodyText"/>
        <w:numPr>
          <w:ilvl w:val="1"/>
          <w:numId w:val="22"/>
        </w:numPr>
        <w:spacing w:line="360" w:lineRule="auto"/>
        <w:ind w:left="1260" w:right="180" w:hanging="540"/>
      </w:pPr>
      <w:r>
        <w:t>აქციონერთა</w:t>
      </w:r>
      <w:r w:rsidRPr="0017081B">
        <w:t xml:space="preserve"> </w:t>
      </w:r>
      <w:r>
        <w:t>რეესტრი,</w:t>
      </w:r>
      <w:r w:rsidRPr="0017081B">
        <w:t xml:space="preserve"> </w:t>
      </w:r>
      <w:r>
        <w:t>სააქციო</w:t>
      </w:r>
      <w:r w:rsidRPr="0017081B">
        <w:t xml:space="preserve"> </w:t>
      </w:r>
      <w:r>
        <w:t>საზოგადოების</w:t>
      </w:r>
      <w:r w:rsidRPr="0017081B">
        <w:t xml:space="preserve"> შემთხვევაში;</w:t>
      </w:r>
    </w:p>
    <w:p w14:paraId="300559F6" w14:textId="6B066551" w:rsidR="00454AAB" w:rsidRDefault="0086650C" w:rsidP="0017081B">
      <w:pPr>
        <w:pStyle w:val="BodyText"/>
        <w:numPr>
          <w:ilvl w:val="1"/>
          <w:numId w:val="22"/>
        </w:numPr>
        <w:spacing w:line="360" w:lineRule="auto"/>
        <w:ind w:left="1260" w:right="180" w:hanging="540"/>
      </w:pPr>
      <w:r>
        <w:t>სისტემის</w:t>
      </w:r>
      <w:r w:rsidRPr="0017081B">
        <w:t xml:space="preserve"> </w:t>
      </w:r>
      <w:r>
        <w:t>ოპერატორის</w:t>
      </w:r>
      <w:r w:rsidRPr="0017081B">
        <w:t xml:space="preserve"> </w:t>
      </w:r>
      <w:r>
        <w:t>მიერ</w:t>
      </w:r>
      <w:r w:rsidRPr="0017081B">
        <w:t xml:space="preserve"> </w:t>
      </w:r>
      <w:r>
        <w:t>მოთხოვნილი</w:t>
      </w:r>
      <w:r w:rsidRPr="0017081B">
        <w:t xml:space="preserve"> </w:t>
      </w:r>
      <w:r>
        <w:t>სხვა</w:t>
      </w:r>
      <w:r w:rsidRPr="0017081B">
        <w:t xml:space="preserve"> </w:t>
      </w:r>
      <w:r>
        <w:t>დამატებითი</w:t>
      </w:r>
      <w:r w:rsidRPr="0017081B">
        <w:t xml:space="preserve"> დოკუმენტაცია.</w:t>
      </w:r>
    </w:p>
    <w:p w14:paraId="58590743" w14:textId="77777777" w:rsidR="00454AAB" w:rsidRDefault="0086650C" w:rsidP="0017081B">
      <w:pPr>
        <w:pStyle w:val="BodyText"/>
        <w:numPr>
          <w:ilvl w:val="0"/>
          <w:numId w:val="22"/>
        </w:numPr>
        <w:spacing w:line="360" w:lineRule="auto"/>
        <w:ind w:left="1260" w:right="180" w:hanging="540"/>
      </w:pPr>
      <w:r>
        <w:t>სქრინინგიდან უარყოფითი</w:t>
      </w:r>
      <w:r>
        <w:rPr>
          <w:spacing w:val="-1"/>
        </w:rPr>
        <w:t xml:space="preserve"> </w:t>
      </w:r>
      <w:r>
        <w:t>პასუხის</w:t>
      </w:r>
      <w:r>
        <w:rPr>
          <w:spacing w:val="-2"/>
        </w:rPr>
        <w:t xml:space="preserve"> </w:t>
      </w:r>
      <w:r>
        <w:t>შემთხვევაში,</w:t>
      </w:r>
      <w:r>
        <w:rPr>
          <w:spacing w:val="-1"/>
        </w:rPr>
        <w:t xml:space="preserve"> </w:t>
      </w:r>
      <w:r>
        <w:t>სისტემის</w:t>
      </w:r>
      <w:r>
        <w:rPr>
          <w:spacing w:val="40"/>
        </w:rPr>
        <w:t xml:space="preserve"> </w:t>
      </w:r>
      <w:r>
        <w:t>ოპერატორის</w:t>
      </w:r>
      <w:r>
        <w:rPr>
          <w:spacing w:val="-2"/>
        </w:rPr>
        <w:t xml:space="preserve"> </w:t>
      </w:r>
      <w:r>
        <w:t>უფლებამოსილი</w:t>
      </w:r>
      <w:r>
        <w:rPr>
          <w:spacing w:val="-2"/>
        </w:rPr>
        <w:t xml:space="preserve"> </w:t>
      </w:r>
      <w:r>
        <w:t>თანამშრომელი პრეტენდენტს აღნიშნულის შესახებ აცნობებს დამატებითი განმარტების გარეშე.</w:t>
      </w:r>
    </w:p>
    <w:p w14:paraId="6A786776" w14:textId="77777777" w:rsidR="00454AAB" w:rsidRDefault="0086650C" w:rsidP="0017081B">
      <w:pPr>
        <w:pStyle w:val="BodyText"/>
        <w:numPr>
          <w:ilvl w:val="0"/>
          <w:numId w:val="22"/>
        </w:numPr>
        <w:spacing w:line="360" w:lineRule="auto"/>
        <w:ind w:left="1260" w:right="180" w:hanging="540"/>
      </w:pPr>
      <w:r>
        <w:t>სქრინინგიდან დადებითი პასუხის შემთხვევაში, სისტემის ოპერატორის უფლებამოსილი თანამშრომელი პრეტენდენტს ელექტრონულ ფოსტაზე</w:t>
      </w:r>
      <w:r>
        <w:rPr>
          <w:spacing w:val="40"/>
        </w:rPr>
        <w:t xml:space="preserve"> </w:t>
      </w:r>
      <w:r>
        <w:t>უგზავნის ტექნიკურ პროტოკოლს (იმ შემთხვევაში, თუ პრეტენდენტს საჭიროება აქვს ჰყავდეს ანგარიშსწორების აგენტი, სისტემის ოპერატორი აცნობებს ამის შესახებ). ხოლო, თავის მხრივ, პრეტენდენტი სისტემის ოპერატორთან აგზავნის მინიმუმ სამწლიან ბიზნეს განვითარების გეგმას.</w:t>
      </w:r>
    </w:p>
    <w:p w14:paraId="2825F6B5" w14:textId="77777777" w:rsidR="00454AAB" w:rsidRDefault="0086650C" w:rsidP="0017081B">
      <w:pPr>
        <w:pStyle w:val="BodyText"/>
        <w:numPr>
          <w:ilvl w:val="0"/>
          <w:numId w:val="22"/>
        </w:numPr>
        <w:spacing w:line="360" w:lineRule="auto"/>
        <w:ind w:left="1260" w:right="180" w:hanging="540"/>
      </w:pPr>
      <w:r>
        <w:t>პრეტენდენტი ვალდებულია დეტალურად გაეცნოს ტექნიკურ პროტოკოლს. დარწმუნდეს, რომ მისთვის შესაძლებელია უზრუნველყოს პრეტენდენტის სისტემის მოწყობა, განახლება (ასეთის საჭიროების შემთხვევაში), იმგვარად, რომ შესაძლებელი იყოს პრეტენდენტის სისტემის დაკავშირება სისტემასთან.</w:t>
      </w:r>
    </w:p>
    <w:p w14:paraId="7899129C" w14:textId="61786344" w:rsidR="00454AAB" w:rsidRDefault="0086650C" w:rsidP="0017081B">
      <w:pPr>
        <w:pStyle w:val="BodyText"/>
        <w:numPr>
          <w:ilvl w:val="0"/>
          <w:numId w:val="22"/>
        </w:numPr>
        <w:spacing w:line="360" w:lineRule="auto"/>
        <w:ind w:left="1260" w:right="180" w:hanging="540"/>
      </w:pPr>
      <w:r>
        <w:t>სისტემის</w:t>
      </w:r>
      <w:r>
        <w:rPr>
          <w:spacing w:val="-12"/>
        </w:rPr>
        <w:t xml:space="preserve"> </w:t>
      </w:r>
      <w:r>
        <w:t>ოპერატორი</w:t>
      </w:r>
      <w:r>
        <w:rPr>
          <w:spacing w:val="-8"/>
        </w:rPr>
        <w:t xml:space="preserve"> </w:t>
      </w:r>
      <w:r>
        <w:t>ვალდებულია</w:t>
      </w:r>
      <w:r>
        <w:rPr>
          <w:spacing w:val="-10"/>
        </w:rPr>
        <w:t xml:space="preserve"> </w:t>
      </w:r>
      <w:r>
        <w:t>დეტალურად</w:t>
      </w:r>
      <w:r>
        <w:rPr>
          <w:spacing w:val="-8"/>
        </w:rPr>
        <w:t xml:space="preserve"> </w:t>
      </w:r>
      <w:r>
        <w:t>გაეცნოს</w:t>
      </w:r>
      <w:r>
        <w:rPr>
          <w:spacing w:val="-10"/>
        </w:rPr>
        <w:t xml:space="preserve"> </w:t>
      </w:r>
      <w:r>
        <w:t>პრეტენდენტის</w:t>
      </w:r>
      <w:r>
        <w:rPr>
          <w:spacing w:val="-8"/>
        </w:rPr>
        <w:t xml:space="preserve"> </w:t>
      </w:r>
      <w:r>
        <w:t>ბიზნეს</w:t>
      </w:r>
      <w:r>
        <w:rPr>
          <w:spacing w:val="-8"/>
        </w:rPr>
        <w:t xml:space="preserve"> </w:t>
      </w:r>
      <w:r>
        <w:rPr>
          <w:spacing w:val="-2"/>
        </w:rPr>
        <w:t>გეგმას.</w:t>
      </w:r>
    </w:p>
    <w:p w14:paraId="236BEE3F" w14:textId="77777777" w:rsidR="00454AAB" w:rsidRDefault="0086650C" w:rsidP="0017081B">
      <w:pPr>
        <w:pStyle w:val="BodyText"/>
        <w:numPr>
          <w:ilvl w:val="0"/>
          <w:numId w:val="22"/>
        </w:numPr>
        <w:spacing w:line="360" w:lineRule="auto"/>
        <w:ind w:left="1260" w:right="180" w:hanging="540"/>
      </w:pPr>
      <w:r>
        <w:t>ტექნიკური</w:t>
      </w:r>
      <w:r>
        <w:rPr>
          <w:spacing w:val="-2"/>
        </w:rPr>
        <w:t xml:space="preserve"> </w:t>
      </w:r>
      <w:r>
        <w:t>პროტოკოლისა</w:t>
      </w:r>
      <w:r>
        <w:rPr>
          <w:spacing w:val="-2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ბიზნეს</w:t>
      </w:r>
      <w:r>
        <w:rPr>
          <w:spacing w:val="-3"/>
        </w:rPr>
        <w:t xml:space="preserve"> </w:t>
      </w:r>
      <w:r>
        <w:t>გეგმის</w:t>
      </w:r>
      <w:r>
        <w:rPr>
          <w:spacing w:val="-3"/>
        </w:rPr>
        <w:t xml:space="preserve"> </w:t>
      </w:r>
      <w:r>
        <w:t>გაცნობის</w:t>
      </w:r>
      <w:r>
        <w:rPr>
          <w:spacing w:val="-3"/>
        </w:rPr>
        <w:t xml:space="preserve"> </w:t>
      </w:r>
      <w:r>
        <w:t>შემდეგ,</w:t>
      </w:r>
      <w:r>
        <w:rPr>
          <w:spacing w:val="-5"/>
        </w:rPr>
        <w:t xml:space="preserve"> </w:t>
      </w:r>
      <w:r>
        <w:t>პრეტენდენტისა</w:t>
      </w:r>
      <w:r>
        <w:rPr>
          <w:spacing w:val="-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სისტემის</w:t>
      </w:r>
      <w:r>
        <w:rPr>
          <w:spacing w:val="-3"/>
        </w:rPr>
        <w:t xml:space="preserve"> </w:t>
      </w:r>
      <w:r>
        <w:t>ოპერატორის მხრიდან დადებითი პასუხებიდან</w:t>
      </w:r>
      <w:r>
        <w:rPr>
          <w:spacing w:val="40"/>
        </w:rPr>
        <w:t xml:space="preserve"> </w:t>
      </w:r>
      <w:r>
        <w:t>მაქსიმუმ ორი კვირის ვადაში, სისტემის ოპერატორი პრეტენდენტს წარუდგენს კომერციულ წინადადებას;</w:t>
      </w:r>
    </w:p>
    <w:p w14:paraId="7E9FBF39" w14:textId="77777777" w:rsidR="00454AAB" w:rsidRDefault="0086650C" w:rsidP="0017081B">
      <w:pPr>
        <w:pStyle w:val="BodyText"/>
        <w:numPr>
          <w:ilvl w:val="0"/>
          <w:numId w:val="22"/>
        </w:numPr>
        <w:spacing w:line="360" w:lineRule="auto"/>
        <w:ind w:left="1260" w:right="180" w:hanging="540"/>
      </w:pPr>
      <w:r>
        <w:t>სისტემის ოპერატორი უბრუნდება პრეტენდენტს მისი დასაბუთებული პასუხით შესაძლებელია თუ არა პრეტენდენტის სისტემაში ჩართვა.</w:t>
      </w:r>
    </w:p>
    <w:p w14:paraId="6D3ACAEB" w14:textId="26001F23" w:rsidR="00454AAB" w:rsidRDefault="0086650C" w:rsidP="0017081B">
      <w:pPr>
        <w:pStyle w:val="BodyText"/>
        <w:numPr>
          <w:ilvl w:val="0"/>
          <w:numId w:val="22"/>
        </w:numPr>
        <w:spacing w:line="360" w:lineRule="auto"/>
        <w:ind w:left="1260" w:right="180" w:hanging="540"/>
      </w:pPr>
      <w:r>
        <w:t>იმ</w:t>
      </w:r>
      <w:r>
        <w:rPr>
          <w:spacing w:val="-14"/>
        </w:rPr>
        <w:t xml:space="preserve"> </w:t>
      </w:r>
      <w:r>
        <w:t>შემთხვევაში,</w:t>
      </w:r>
      <w:r>
        <w:rPr>
          <w:spacing w:val="-14"/>
        </w:rPr>
        <w:t xml:space="preserve"> </w:t>
      </w:r>
      <w:r>
        <w:t>თუ</w:t>
      </w:r>
      <w:r>
        <w:rPr>
          <w:spacing w:val="-14"/>
        </w:rPr>
        <w:t xml:space="preserve"> </w:t>
      </w:r>
      <w:r>
        <w:t>პრეტენდენტისთვის</w:t>
      </w:r>
      <w:r>
        <w:rPr>
          <w:spacing w:val="-13"/>
        </w:rPr>
        <w:t xml:space="preserve"> </w:t>
      </w:r>
      <w:r>
        <w:t>კომერციული</w:t>
      </w:r>
      <w:r>
        <w:rPr>
          <w:spacing w:val="-14"/>
        </w:rPr>
        <w:t xml:space="preserve"> </w:t>
      </w:r>
      <w:r>
        <w:t>შეთავაზება</w:t>
      </w:r>
      <w:r>
        <w:rPr>
          <w:spacing w:val="-14"/>
        </w:rPr>
        <w:t xml:space="preserve"> </w:t>
      </w:r>
      <w:r>
        <w:t>მისაღებია,</w:t>
      </w:r>
      <w:r>
        <w:rPr>
          <w:spacing w:val="-14"/>
        </w:rPr>
        <w:t xml:space="preserve"> </w:t>
      </w:r>
      <w:r>
        <w:t>და</w:t>
      </w:r>
      <w:r>
        <w:rPr>
          <w:spacing w:val="-13"/>
        </w:rPr>
        <w:t xml:space="preserve"> </w:t>
      </w:r>
      <w:r>
        <w:t>ანგარიშსწორების</w:t>
      </w:r>
      <w:r>
        <w:rPr>
          <w:spacing w:val="-14"/>
        </w:rPr>
        <w:t xml:space="preserve"> </w:t>
      </w:r>
      <w:r>
        <w:t>აგენტსა და</w:t>
      </w:r>
      <w:r>
        <w:rPr>
          <w:spacing w:val="64"/>
        </w:rPr>
        <w:t xml:space="preserve"> </w:t>
      </w:r>
      <w:r>
        <w:t>პრეტენდენტს</w:t>
      </w:r>
      <w:r>
        <w:rPr>
          <w:spacing w:val="66"/>
        </w:rPr>
        <w:t xml:space="preserve"> </w:t>
      </w:r>
      <w:r>
        <w:t>შორის</w:t>
      </w:r>
      <w:r>
        <w:rPr>
          <w:spacing w:val="66"/>
        </w:rPr>
        <w:t xml:space="preserve"> </w:t>
      </w:r>
      <w:r>
        <w:t>მოხდა</w:t>
      </w:r>
      <w:r>
        <w:rPr>
          <w:spacing w:val="67"/>
        </w:rPr>
        <w:t xml:space="preserve"> </w:t>
      </w:r>
      <w:r>
        <w:t>შეთანხმება</w:t>
      </w:r>
      <w:r>
        <w:rPr>
          <w:spacing w:val="40"/>
        </w:rPr>
        <w:t xml:space="preserve"> </w:t>
      </w:r>
      <w:r>
        <w:t>(ასეთის</w:t>
      </w:r>
      <w:r>
        <w:rPr>
          <w:spacing w:val="66"/>
        </w:rPr>
        <w:t xml:space="preserve"> </w:t>
      </w:r>
      <w:r>
        <w:t>საჭიროების</w:t>
      </w:r>
      <w:r>
        <w:rPr>
          <w:spacing w:val="65"/>
        </w:rPr>
        <w:t xml:space="preserve"> </w:t>
      </w:r>
      <w:r>
        <w:t>შემთხვევაში),</w:t>
      </w:r>
      <w:r>
        <w:rPr>
          <w:spacing w:val="66"/>
        </w:rPr>
        <w:t xml:space="preserve"> </w:t>
      </w:r>
      <w:r>
        <w:t>სისტემის</w:t>
      </w:r>
      <w:r>
        <w:rPr>
          <w:spacing w:val="40"/>
        </w:rPr>
        <w:t xml:space="preserve"> </w:t>
      </w:r>
      <w:r>
        <w:t>ოპერატორი</w:t>
      </w:r>
      <w:r w:rsidR="00CC0AF6">
        <w:t xml:space="preserve"> </w:t>
      </w:r>
      <w:r w:rsidRPr="00CC0AF6">
        <w:rPr>
          <w:spacing w:val="-2"/>
        </w:rPr>
        <w:t>აორგანიზებს</w:t>
      </w:r>
      <w:r w:rsidR="00CC0AF6">
        <w:t xml:space="preserve"> </w:t>
      </w:r>
      <w:r>
        <w:t>პრეტენდენტისა</w:t>
      </w:r>
      <w:r w:rsidRPr="00CC0AF6">
        <w:rPr>
          <w:spacing w:val="40"/>
        </w:rPr>
        <w:t xml:space="preserve"> </w:t>
      </w:r>
      <w:r>
        <w:t>და</w:t>
      </w:r>
      <w:r w:rsidRPr="00CC0AF6">
        <w:rPr>
          <w:spacing w:val="40"/>
        </w:rPr>
        <w:t xml:space="preserve"> </w:t>
      </w:r>
      <w:r>
        <w:t>სისტემის</w:t>
      </w:r>
      <w:r w:rsidRPr="00CC0AF6">
        <w:rPr>
          <w:spacing w:val="40"/>
        </w:rPr>
        <w:t xml:space="preserve"> </w:t>
      </w:r>
      <w:r>
        <w:t>ოპერატორის</w:t>
      </w:r>
      <w:r w:rsidRPr="00CC0AF6">
        <w:rPr>
          <w:spacing w:val="40"/>
        </w:rPr>
        <w:t xml:space="preserve"> </w:t>
      </w:r>
      <w:r>
        <w:t>უფლებამოსილი</w:t>
      </w:r>
      <w:r w:rsidRPr="00CC0AF6">
        <w:rPr>
          <w:spacing w:val="40"/>
        </w:rPr>
        <w:t xml:space="preserve"> </w:t>
      </w:r>
      <w:r>
        <w:t>წარმომადგენლების</w:t>
      </w:r>
      <w:r w:rsidRPr="00CC0AF6">
        <w:rPr>
          <w:spacing w:val="40"/>
        </w:rPr>
        <w:t xml:space="preserve"> </w:t>
      </w:r>
      <w:r>
        <w:t>მიერ</w:t>
      </w:r>
      <w:r w:rsidRPr="00CC0AF6">
        <w:rPr>
          <w:spacing w:val="40"/>
        </w:rPr>
        <w:t xml:space="preserve"> </w:t>
      </w:r>
      <w:r>
        <w:t>ხელშეკრულების ხელმოწერის პროცესს.</w:t>
      </w:r>
    </w:p>
    <w:p w14:paraId="03877CF5" w14:textId="2A66349E" w:rsidR="00454AAB" w:rsidRDefault="0086650C" w:rsidP="0017081B">
      <w:pPr>
        <w:pStyle w:val="BodyText"/>
        <w:numPr>
          <w:ilvl w:val="0"/>
          <w:numId w:val="22"/>
        </w:numPr>
        <w:spacing w:line="360" w:lineRule="auto"/>
        <w:ind w:left="1260" w:right="180" w:hanging="540"/>
      </w:pPr>
      <w:r>
        <w:t>ხელშეკრულების</w:t>
      </w:r>
      <w:r>
        <w:rPr>
          <w:spacing w:val="-14"/>
        </w:rPr>
        <w:t xml:space="preserve"> </w:t>
      </w:r>
      <w:r>
        <w:t>მხარეებიდან</w:t>
      </w:r>
      <w:r>
        <w:rPr>
          <w:spacing w:val="-11"/>
        </w:rPr>
        <w:t xml:space="preserve"> </w:t>
      </w:r>
      <w:r>
        <w:t>ხელმოწერის</w:t>
      </w:r>
      <w:r>
        <w:rPr>
          <w:spacing w:val="-14"/>
        </w:rPr>
        <w:t xml:space="preserve"> </w:t>
      </w:r>
      <w:r>
        <w:t>შემდეგ</w:t>
      </w:r>
      <w:r>
        <w:rPr>
          <w:spacing w:val="-13"/>
        </w:rPr>
        <w:t xml:space="preserve"> </w:t>
      </w:r>
      <w:r>
        <w:t>იწყება</w:t>
      </w:r>
      <w:r>
        <w:rPr>
          <w:spacing w:val="-14"/>
        </w:rPr>
        <w:t xml:space="preserve"> </w:t>
      </w:r>
      <w:r>
        <w:t>პრეტენდენტის</w:t>
      </w:r>
      <w:r>
        <w:rPr>
          <w:spacing w:val="-13"/>
        </w:rPr>
        <w:t xml:space="preserve"> </w:t>
      </w:r>
      <w:r>
        <w:t>სისტემაში</w:t>
      </w:r>
      <w:r>
        <w:rPr>
          <w:spacing w:val="-13"/>
        </w:rPr>
        <w:t xml:space="preserve"> </w:t>
      </w:r>
      <w:r>
        <w:t>ჩართვისთვის</w:t>
      </w:r>
      <w:r w:rsidR="00CC0AF6">
        <w:rPr>
          <w:spacing w:val="-14"/>
        </w:rPr>
        <w:t xml:space="preserve"> </w:t>
      </w:r>
      <w:r>
        <w:t>საჭირო ტექნიკური სამუშაოები.</w:t>
      </w:r>
    </w:p>
    <w:sectPr w:rsidR="00454AAB" w:rsidSect="00CC0AF6">
      <w:pgSz w:w="12240" w:h="15840"/>
      <w:pgMar w:top="1400" w:right="900" w:bottom="1200" w:left="360" w:header="734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C9011" w14:textId="77777777" w:rsidR="008D15EF" w:rsidRDefault="008D15EF">
      <w:r>
        <w:separator/>
      </w:r>
    </w:p>
  </w:endnote>
  <w:endnote w:type="continuationSeparator" w:id="0">
    <w:p w14:paraId="3F28342D" w14:textId="77777777" w:rsidR="008D15EF" w:rsidRDefault="008D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95885" w14:textId="77777777" w:rsidR="00BA7284" w:rsidRDefault="00BA7284">
    <w:pPr>
      <w:pStyle w:val="BodyText"/>
      <w:spacing w:line="14" w:lineRule="auto"/>
      <w:ind w:left="0"/>
      <w:jc w:val="left"/>
      <w:rPr>
        <w:sz w:val="19"/>
      </w:rPr>
    </w:pPr>
    <w:r>
      <w:rPr>
        <w:noProof/>
        <w:sz w:val="19"/>
        <w:lang w:val="en-US"/>
      </w:rPr>
      <mc:AlternateContent>
        <mc:Choice Requires="wps">
          <w:drawing>
            <wp:anchor distT="0" distB="0" distL="0" distR="0" simplePos="0" relativeHeight="487025664" behindDoc="1" locked="0" layoutInCell="1" allowOverlap="1" wp14:anchorId="3B115B0E" wp14:editId="23DEEED2">
              <wp:simplePos x="0" y="0"/>
              <wp:positionH relativeFrom="page">
                <wp:posOffset>3916807</wp:posOffset>
              </wp:positionH>
              <wp:positionV relativeFrom="page">
                <wp:posOffset>9275774</wp:posOffset>
              </wp:positionV>
              <wp:extent cx="1689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5B1E2B" w14:textId="5945A4EF" w:rsidR="00BA7284" w:rsidRDefault="00BA7284">
                          <w:pPr>
                            <w:pStyle w:val="BodyText"/>
                            <w:spacing w:line="245" w:lineRule="exact"/>
                            <w:ind w:left="2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B2D6F">
                            <w:rPr>
                              <w:rFonts w:ascii="Calibri"/>
                              <w:noProof/>
                              <w:spacing w:val="-5"/>
                            </w:rPr>
                            <w:t>41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15B0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8.4pt;margin-top:730.4pt;width:13.3pt;height:13.05pt;z-index:-1629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" filled="f" stroked="f">
              <v:textbox inset="0,0,0,0">
                <w:txbxContent>
                  <w:p w14:paraId="065B1E2B" w14:textId="5945A4EF" w:rsidR="00BA7284" w:rsidRDefault="00BA7284">
                    <w:pPr>
                      <w:pStyle w:val="BodyText"/>
                      <w:spacing w:line="245" w:lineRule="exact"/>
                      <w:ind w:left="2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B2D6F">
                      <w:rPr>
                        <w:rFonts w:ascii="Calibri"/>
                        <w:noProof/>
                        <w:spacing w:val="-5"/>
                      </w:rPr>
                      <w:t>41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9730F" w14:textId="77777777" w:rsidR="008D15EF" w:rsidRDefault="008D15EF">
      <w:r>
        <w:separator/>
      </w:r>
    </w:p>
  </w:footnote>
  <w:footnote w:type="continuationSeparator" w:id="0">
    <w:p w14:paraId="2B0AD992" w14:textId="77777777" w:rsidR="008D15EF" w:rsidRDefault="008D1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7B49A" w14:textId="77777777" w:rsidR="00BA7284" w:rsidRDefault="00BA7284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  <w:lang w:val="en-US"/>
      </w:rPr>
      <w:drawing>
        <wp:anchor distT="0" distB="0" distL="0" distR="0" simplePos="0" relativeHeight="487025152" behindDoc="1" locked="0" layoutInCell="1" allowOverlap="1" wp14:anchorId="1398998F" wp14:editId="6047BC58">
          <wp:simplePos x="0" y="0"/>
          <wp:positionH relativeFrom="page">
            <wp:posOffset>370396</wp:posOffset>
          </wp:positionH>
          <wp:positionV relativeFrom="page">
            <wp:posOffset>466335</wp:posOffset>
          </wp:positionV>
          <wp:extent cx="916535" cy="431144"/>
          <wp:effectExtent l="0" t="0" r="0" b="0"/>
          <wp:wrapNone/>
          <wp:docPr id="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35" cy="431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3A67"/>
    <w:multiLevelType w:val="hybridMultilevel"/>
    <w:tmpl w:val="89D2AC5C"/>
    <w:lvl w:ilvl="0" w:tplc="E6A83D76">
      <w:numFmt w:val="bullet"/>
      <w:lvlText w:val="☐"/>
      <w:lvlJc w:val="left"/>
      <w:pPr>
        <w:ind w:left="40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97"/>
        <w:sz w:val="18"/>
        <w:szCs w:val="18"/>
        <w:lang w:val="lt-LT" w:eastAsia="en-US" w:bidi="ar-SA"/>
      </w:rPr>
    </w:lvl>
    <w:lvl w:ilvl="1" w:tplc="43709D98">
      <w:numFmt w:val="bullet"/>
      <w:lvlText w:val="•"/>
      <w:lvlJc w:val="left"/>
      <w:pPr>
        <w:ind w:left="495" w:hanging="173"/>
      </w:pPr>
      <w:rPr>
        <w:rFonts w:hint="default"/>
        <w:lang w:val="lt-LT" w:eastAsia="en-US" w:bidi="ar-SA"/>
      </w:rPr>
    </w:lvl>
    <w:lvl w:ilvl="2" w:tplc="68F0606A">
      <w:numFmt w:val="bullet"/>
      <w:lvlText w:val="•"/>
      <w:lvlJc w:val="left"/>
      <w:pPr>
        <w:ind w:left="583" w:hanging="173"/>
      </w:pPr>
      <w:rPr>
        <w:rFonts w:hint="default"/>
        <w:lang w:val="lt-LT" w:eastAsia="en-US" w:bidi="ar-SA"/>
      </w:rPr>
    </w:lvl>
    <w:lvl w:ilvl="3" w:tplc="2F648B10">
      <w:numFmt w:val="bullet"/>
      <w:lvlText w:val="•"/>
      <w:lvlJc w:val="left"/>
      <w:pPr>
        <w:ind w:left="671" w:hanging="173"/>
      </w:pPr>
      <w:rPr>
        <w:rFonts w:hint="default"/>
        <w:lang w:val="lt-LT" w:eastAsia="en-US" w:bidi="ar-SA"/>
      </w:rPr>
    </w:lvl>
    <w:lvl w:ilvl="4" w:tplc="5D7236A6">
      <w:numFmt w:val="bullet"/>
      <w:lvlText w:val="•"/>
      <w:lvlJc w:val="left"/>
      <w:pPr>
        <w:ind w:left="760" w:hanging="173"/>
      </w:pPr>
      <w:rPr>
        <w:rFonts w:hint="default"/>
        <w:lang w:val="lt-LT" w:eastAsia="en-US" w:bidi="ar-SA"/>
      </w:rPr>
    </w:lvl>
    <w:lvl w:ilvl="5" w:tplc="DC3470DC">
      <w:numFmt w:val="bullet"/>
      <w:lvlText w:val="•"/>
      <w:lvlJc w:val="left"/>
      <w:pPr>
        <w:ind w:left="848" w:hanging="173"/>
      </w:pPr>
      <w:rPr>
        <w:rFonts w:hint="default"/>
        <w:lang w:val="lt-LT" w:eastAsia="en-US" w:bidi="ar-SA"/>
      </w:rPr>
    </w:lvl>
    <w:lvl w:ilvl="6" w:tplc="4B7073A6">
      <w:numFmt w:val="bullet"/>
      <w:lvlText w:val="•"/>
      <w:lvlJc w:val="left"/>
      <w:pPr>
        <w:ind w:left="936" w:hanging="173"/>
      </w:pPr>
      <w:rPr>
        <w:rFonts w:hint="default"/>
        <w:lang w:val="lt-LT" w:eastAsia="en-US" w:bidi="ar-SA"/>
      </w:rPr>
    </w:lvl>
    <w:lvl w:ilvl="7" w:tplc="43F68A9E">
      <w:numFmt w:val="bullet"/>
      <w:lvlText w:val="•"/>
      <w:lvlJc w:val="left"/>
      <w:pPr>
        <w:ind w:left="1025" w:hanging="173"/>
      </w:pPr>
      <w:rPr>
        <w:rFonts w:hint="default"/>
        <w:lang w:val="lt-LT" w:eastAsia="en-US" w:bidi="ar-SA"/>
      </w:rPr>
    </w:lvl>
    <w:lvl w:ilvl="8" w:tplc="5224C85E">
      <w:numFmt w:val="bullet"/>
      <w:lvlText w:val="•"/>
      <w:lvlJc w:val="left"/>
      <w:pPr>
        <w:ind w:left="1113" w:hanging="173"/>
      </w:pPr>
      <w:rPr>
        <w:rFonts w:hint="default"/>
        <w:lang w:val="lt-LT" w:eastAsia="en-US" w:bidi="ar-SA"/>
      </w:rPr>
    </w:lvl>
  </w:abstractNum>
  <w:abstractNum w:abstractNumId="1" w15:restartNumberingAfterBreak="0">
    <w:nsid w:val="03AA531B"/>
    <w:multiLevelType w:val="hybridMultilevel"/>
    <w:tmpl w:val="570AA58E"/>
    <w:lvl w:ilvl="0" w:tplc="81C843F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04F13245"/>
    <w:multiLevelType w:val="hybridMultilevel"/>
    <w:tmpl w:val="5F2EE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114FB"/>
    <w:multiLevelType w:val="hybridMultilevel"/>
    <w:tmpl w:val="F8325F86"/>
    <w:lvl w:ilvl="0" w:tplc="019AD030">
      <w:start w:val="1"/>
      <w:numFmt w:val="decimal"/>
      <w:lvlText w:val="%1."/>
      <w:lvlJc w:val="left"/>
      <w:pPr>
        <w:ind w:left="972" w:hanging="433"/>
        <w:jc w:val="righ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360CE05A">
      <w:numFmt w:val="bullet"/>
      <w:lvlText w:val=""/>
      <w:lvlJc w:val="left"/>
      <w:pPr>
        <w:ind w:left="1404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68424B9C">
      <w:numFmt w:val="bullet"/>
      <w:lvlText w:val="•"/>
      <w:lvlJc w:val="left"/>
      <w:pPr>
        <w:ind w:left="2564" w:hanging="504"/>
      </w:pPr>
      <w:rPr>
        <w:rFonts w:hint="default"/>
        <w:lang w:val="lt-LT" w:eastAsia="en-US" w:bidi="ar-SA"/>
      </w:rPr>
    </w:lvl>
    <w:lvl w:ilvl="3" w:tplc="01FEC004">
      <w:numFmt w:val="bullet"/>
      <w:lvlText w:val="•"/>
      <w:lvlJc w:val="left"/>
      <w:pPr>
        <w:ind w:left="3728" w:hanging="504"/>
      </w:pPr>
      <w:rPr>
        <w:rFonts w:hint="default"/>
        <w:lang w:val="lt-LT" w:eastAsia="en-US" w:bidi="ar-SA"/>
      </w:rPr>
    </w:lvl>
    <w:lvl w:ilvl="4" w:tplc="D9320C40">
      <w:numFmt w:val="bullet"/>
      <w:lvlText w:val="•"/>
      <w:lvlJc w:val="left"/>
      <w:pPr>
        <w:ind w:left="4893" w:hanging="504"/>
      </w:pPr>
      <w:rPr>
        <w:rFonts w:hint="default"/>
        <w:lang w:val="lt-LT" w:eastAsia="en-US" w:bidi="ar-SA"/>
      </w:rPr>
    </w:lvl>
    <w:lvl w:ilvl="5" w:tplc="44863F26">
      <w:numFmt w:val="bullet"/>
      <w:lvlText w:val="•"/>
      <w:lvlJc w:val="left"/>
      <w:pPr>
        <w:ind w:left="6057" w:hanging="504"/>
      </w:pPr>
      <w:rPr>
        <w:rFonts w:hint="default"/>
        <w:lang w:val="lt-LT" w:eastAsia="en-US" w:bidi="ar-SA"/>
      </w:rPr>
    </w:lvl>
    <w:lvl w:ilvl="6" w:tplc="235E3E82">
      <w:numFmt w:val="bullet"/>
      <w:lvlText w:val="•"/>
      <w:lvlJc w:val="left"/>
      <w:pPr>
        <w:ind w:left="7222" w:hanging="504"/>
      </w:pPr>
      <w:rPr>
        <w:rFonts w:hint="default"/>
        <w:lang w:val="lt-LT" w:eastAsia="en-US" w:bidi="ar-SA"/>
      </w:rPr>
    </w:lvl>
    <w:lvl w:ilvl="7" w:tplc="64301F98">
      <w:numFmt w:val="bullet"/>
      <w:lvlText w:val="•"/>
      <w:lvlJc w:val="left"/>
      <w:pPr>
        <w:ind w:left="8386" w:hanging="504"/>
      </w:pPr>
      <w:rPr>
        <w:rFonts w:hint="default"/>
        <w:lang w:val="lt-LT" w:eastAsia="en-US" w:bidi="ar-SA"/>
      </w:rPr>
    </w:lvl>
    <w:lvl w:ilvl="8" w:tplc="4F6E913E">
      <w:numFmt w:val="bullet"/>
      <w:lvlText w:val="•"/>
      <w:lvlJc w:val="left"/>
      <w:pPr>
        <w:ind w:left="9551" w:hanging="504"/>
      </w:pPr>
      <w:rPr>
        <w:rFonts w:hint="default"/>
        <w:lang w:val="lt-LT" w:eastAsia="en-US" w:bidi="ar-SA"/>
      </w:rPr>
    </w:lvl>
  </w:abstractNum>
  <w:abstractNum w:abstractNumId="4" w15:restartNumberingAfterBreak="0">
    <w:nsid w:val="0DD013D6"/>
    <w:multiLevelType w:val="hybridMultilevel"/>
    <w:tmpl w:val="64FED430"/>
    <w:lvl w:ilvl="0" w:tplc="E75C4782">
      <w:numFmt w:val="bullet"/>
      <w:lvlText w:val="☐"/>
      <w:lvlJc w:val="left"/>
      <w:pPr>
        <w:ind w:left="22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97"/>
        <w:sz w:val="18"/>
        <w:szCs w:val="18"/>
        <w:lang w:val="lt-LT" w:eastAsia="en-US" w:bidi="ar-SA"/>
      </w:rPr>
    </w:lvl>
    <w:lvl w:ilvl="1" w:tplc="AA120D70">
      <w:numFmt w:val="bullet"/>
      <w:lvlText w:val="•"/>
      <w:lvlJc w:val="left"/>
      <w:pPr>
        <w:ind w:left="329" w:hanging="173"/>
      </w:pPr>
      <w:rPr>
        <w:rFonts w:hint="default"/>
        <w:lang w:val="lt-LT" w:eastAsia="en-US" w:bidi="ar-SA"/>
      </w:rPr>
    </w:lvl>
    <w:lvl w:ilvl="2" w:tplc="EC8C4270">
      <w:numFmt w:val="bullet"/>
      <w:lvlText w:val="•"/>
      <w:lvlJc w:val="left"/>
      <w:pPr>
        <w:ind w:left="439" w:hanging="173"/>
      </w:pPr>
      <w:rPr>
        <w:rFonts w:hint="default"/>
        <w:lang w:val="lt-LT" w:eastAsia="en-US" w:bidi="ar-SA"/>
      </w:rPr>
    </w:lvl>
    <w:lvl w:ilvl="3" w:tplc="35AC6436">
      <w:numFmt w:val="bullet"/>
      <w:lvlText w:val="•"/>
      <w:lvlJc w:val="left"/>
      <w:pPr>
        <w:ind w:left="548" w:hanging="173"/>
      </w:pPr>
      <w:rPr>
        <w:rFonts w:hint="default"/>
        <w:lang w:val="lt-LT" w:eastAsia="en-US" w:bidi="ar-SA"/>
      </w:rPr>
    </w:lvl>
    <w:lvl w:ilvl="4" w:tplc="CCDCB8FC">
      <w:numFmt w:val="bullet"/>
      <w:lvlText w:val="•"/>
      <w:lvlJc w:val="left"/>
      <w:pPr>
        <w:ind w:left="658" w:hanging="173"/>
      </w:pPr>
      <w:rPr>
        <w:rFonts w:hint="default"/>
        <w:lang w:val="lt-LT" w:eastAsia="en-US" w:bidi="ar-SA"/>
      </w:rPr>
    </w:lvl>
    <w:lvl w:ilvl="5" w:tplc="3EA0EDD4">
      <w:numFmt w:val="bullet"/>
      <w:lvlText w:val="•"/>
      <w:lvlJc w:val="left"/>
      <w:pPr>
        <w:ind w:left="767" w:hanging="173"/>
      </w:pPr>
      <w:rPr>
        <w:rFonts w:hint="default"/>
        <w:lang w:val="lt-LT" w:eastAsia="en-US" w:bidi="ar-SA"/>
      </w:rPr>
    </w:lvl>
    <w:lvl w:ilvl="6" w:tplc="839C6CC2">
      <w:numFmt w:val="bullet"/>
      <w:lvlText w:val="•"/>
      <w:lvlJc w:val="left"/>
      <w:pPr>
        <w:ind w:left="877" w:hanging="173"/>
      </w:pPr>
      <w:rPr>
        <w:rFonts w:hint="default"/>
        <w:lang w:val="lt-LT" w:eastAsia="en-US" w:bidi="ar-SA"/>
      </w:rPr>
    </w:lvl>
    <w:lvl w:ilvl="7" w:tplc="E5C6959A">
      <w:numFmt w:val="bullet"/>
      <w:lvlText w:val="•"/>
      <w:lvlJc w:val="left"/>
      <w:pPr>
        <w:ind w:left="986" w:hanging="173"/>
      </w:pPr>
      <w:rPr>
        <w:rFonts w:hint="default"/>
        <w:lang w:val="lt-LT" w:eastAsia="en-US" w:bidi="ar-SA"/>
      </w:rPr>
    </w:lvl>
    <w:lvl w:ilvl="8" w:tplc="D9BA629E">
      <w:numFmt w:val="bullet"/>
      <w:lvlText w:val="•"/>
      <w:lvlJc w:val="left"/>
      <w:pPr>
        <w:ind w:left="1096" w:hanging="173"/>
      </w:pPr>
      <w:rPr>
        <w:rFonts w:hint="default"/>
        <w:lang w:val="lt-LT" w:eastAsia="en-US" w:bidi="ar-SA"/>
      </w:rPr>
    </w:lvl>
  </w:abstractNum>
  <w:abstractNum w:abstractNumId="5" w15:restartNumberingAfterBreak="0">
    <w:nsid w:val="0F2478A4"/>
    <w:multiLevelType w:val="hybridMultilevel"/>
    <w:tmpl w:val="5032E2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E3C59"/>
    <w:multiLevelType w:val="multilevel"/>
    <w:tmpl w:val="D93C6C36"/>
    <w:lvl w:ilvl="0">
      <w:start w:val="4"/>
      <w:numFmt w:val="decimal"/>
      <w:lvlText w:val="%1"/>
      <w:lvlJc w:val="left"/>
      <w:pPr>
        <w:ind w:left="1171" w:hanging="992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171" w:hanging="992"/>
      </w:pPr>
      <w:rPr>
        <w:rFonts w:hint="default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171" w:hanging="992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4390" w:hanging="99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460" w:hanging="99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530" w:hanging="99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600" w:hanging="99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670" w:hanging="99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740" w:hanging="992"/>
      </w:pPr>
      <w:rPr>
        <w:rFonts w:hint="default"/>
        <w:lang w:val="lt-LT" w:eastAsia="en-US" w:bidi="ar-SA"/>
      </w:rPr>
    </w:lvl>
  </w:abstractNum>
  <w:abstractNum w:abstractNumId="7" w15:restartNumberingAfterBreak="0">
    <w:nsid w:val="1A5C74F0"/>
    <w:multiLevelType w:val="hybridMultilevel"/>
    <w:tmpl w:val="3424CC10"/>
    <w:lvl w:ilvl="0" w:tplc="0C16229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B9C646D"/>
    <w:multiLevelType w:val="hybridMultilevel"/>
    <w:tmpl w:val="B406C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D0DB5"/>
    <w:multiLevelType w:val="multilevel"/>
    <w:tmpl w:val="856E553E"/>
    <w:lvl w:ilvl="0">
      <w:start w:val="6"/>
      <w:numFmt w:val="decimal"/>
      <w:lvlText w:val="%1"/>
      <w:lvlJc w:val="left"/>
      <w:pPr>
        <w:ind w:left="1171" w:hanging="992"/>
      </w:pPr>
      <w:rPr>
        <w:rFonts w:hint="default"/>
        <w:lang w:val="lt-LT" w:eastAsia="en-US" w:bidi="ar-SA"/>
      </w:rPr>
    </w:lvl>
    <w:lvl w:ilvl="1">
      <w:start w:val="2"/>
      <w:numFmt w:val="decimal"/>
      <w:lvlText w:val="%1.%2."/>
      <w:lvlJc w:val="left"/>
      <w:pPr>
        <w:ind w:left="1171" w:hanging="992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2"/>
        <w:szCs w:val="20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171" w:hanging="1083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4390" w:hanging="108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460" w:hanging="108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530" w:hanging="108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600" w:hanging="108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670" w:hanging="108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740" w:hanging="1083"/>
      </w:pPr>
      <w:rPr>
        <w:rFonts w:hint="default"/>
        <w:lang w:val="lt-LT" w:eastAsia="en-US" w:bidi="ar-SA"/>
      </w:rPr>
    </w:lvl>
  </w:abstractNum>
  <w:abstractNum w:abstractNumId="10" w15:restartNumberingAfterBreak="0">
    <w:nsid w:val="1FDD0F9C"/>
    <w:multiLevelType w:val="multilevel"/>
    <w:tmpl w:val="AAB69064"/>
    <w:lvl w:ilvl="0">
      <w:start w:val="3"/>
      <w:numFmt w:val="decimal"/>
      <w:lvlText w:val="%1."/>
      <w:lvlJc w:val="left"/>
      <w:pPr>
        <w:ind w:left="900" w:hanging="361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900" w:hanging="361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3096" w:hanging="361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194" w:hanging="36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292" w:hanging="36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390" w:hanging="36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488" w:hanging="36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586" w:hanging="36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684" w:hanging="361"/>
      </w:pPr>
      <w:rPr>
        <w:rFonts w:hint="default"/>
        <w:lang w:val="lt-LT" w:eastAsia="en-US" w:bidi="ar-SA"/>
      </w:rPr>
    </w:lvl>
  </w:abstractNum>
  <w:abstractNum w:abstractNumId="11" w15:restartNumberingAfterBreak="0">
    <w:nsid w:val="27F4744A"/>
    <w:multiLevelType w:val="hybridMultilevel"/>
    <w:tmpl w:val="2A3E1B1C"/>
    <w:lvl w:ilvl="0" w:tplc="746CB876">
      <w:numFmt w:val="bullet"/>
      <w:lvlText w:val="☐"/>
      <w:lvlJc w:val="left"/>
      <w:pPr>
        <w:ind w:left="22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97"/>
        <w:sz w:val="18"/>
        <w:szCs w:val="18"/>
        <w:lang w:val="lt-LT" w:eastAsia="en-US" w:bidi="ar-SA"/>
      </w:rPr>
    </w:lvl>
    <w:lvl w:ilvl="1" w:tplc="FB48B610">
      <w:numFmt w:val="bullet"/>
      <w:lvlText w:val="•"/>
      <w:lvlJc w:val="left"/>
      <w:pPr>
        <w:ind w:left="308" w:hanging="173"/>
      </w:pPr>
      <w:rPr>
        <w:rFonts w:hint="default"/>
        <w:lang w:val="lt-LT" w:eastAsia="en-US" w:bidi="ar-SA"/>
      </w:rPr>
    </w:lvl>
    <w:lvl w:ilvl="2" w:tplc="2698FAD0">
      <w:numFmt w:val="bullet"/>
      <w:lvlText w:val="•"/>
      <w:lvlJc w:val="left"/>
      <w:pPr>
        <w:ind w:left="396" w:hanging="173"/>
      </w:pPr>
      <w:rPr>
        <w:rFonts w:hint="default"/>
        <w:lang w:val="lt-LT" w:eastAsia="en-US" w:bidi="ar-SA"/>
      </w:rPr>
    </w:lvl>
    <w:lvl w:ilvl="3" w:tplc="918881EE">
      <w:numFmt w:val="bullet"/>
      <w:lvlText w:val="•"/>
      <w:lvlJc w:val="left"/>
      <w:pPr>
        <w:ind w:left="484" w:hanging="173"/>
      </w:pPr>
      <w:rPr>
        <w:rFonts w:hint="default"/>
        <w:lang w:val="lt-LT" w:eastAsia="en-US" w:bidi="ar-SA"/>
      </w:rPr>
    </w:lvl>
    <w:lvl w:ilvl="4" w:tplc="159C3FFC">
      <w:numFmt w:val="bullet"/>
      <w:lvlText w:val="•"/>
      <w:lvlJc w:val="left"/>
      <w:pPr>
        <w:ind w:left="573" w:hanging="173"/>
      </w:pPr>
      <w:rPr>
        <w:rFonts w:hint="default"/>
        <w:lang w:val="lt-LT" w:eastAsia="en-US" w:bidi="ar-SA"/>
      </w:rPr>
    </w:lvl>
    <w:lvl w:ilvl="5" w:tplc="F66AC440">
      <w:numFmt w:val="bullet"/>
      <w:lvlText w:val="•"/>
      <w:lvlJc w:val="left"/>
      <w:pPr>
        <w:ind w:left="661" w:hanging="173"/>
      </w:pPr>
      <w:rPr>
        <w:rFonts w:hint="default"/>
        <w:lang w:val="lt-LT" w:eastAsia="en-US" w:bidi="ar-SA"/>
      </w:rPr>
    </w:lvl>
    <w:lvl w:ilvl="6" w:tplc="5A3E5300">
      <w:numFmt w:val="bullet"/>
      <w:lvlText w:val="•"/>
      <w:lvlJc w:val="left"/>
      <w:pPr>
        <w:ind w:left="749" w:hanging="173"/>
      </w:pPr>
      <w:rPr>
        <w:rFonts w:hint="default"/>
        <w:lang w:val="lt-LT" w:eastAsia="en-US" w:bidi="ar-SA"/>
      </w:rPr>
    </w:lvl>
    <w:lvl w:ilvl="7" w:tplc="97643F72">
      <w:numFmt w:val="bullet"/>
      <w:lvlText w:val="•"/>
      <w:lvlJc w:val="left"/>
      <w:pPr>
        <w:ind w:left="838" w:hanging="173"/>
      </w:pPr>
      <w:rPr>
        <w:rFonts w:hint="default"/>
        <w:lang w:val="lt-LT" w:eastAsia="en-US" w:bidi="ar-SA"/>
      </w:rPr>
    </w:lvl>
    <w:lvl w:ilvl="8" w:tplc="6EB22356">
      <w:numFmt w:val="bullet"/>
      <w:lvlText w:val="•"/>
      <w:lvlJc w:val="left"/>
      <w:pPr>
        <w:ind w:left="926" w:hanging="173"/>
      </w:pPr>
      <w:rPr>
        <w:rFonts w:hint="default"/>
        <w:lang w:val="lt-LT" w:eastAsia="en-US" w:bidi="ar-SA"/>
      </w:rPr>
    </w:lvl>
  </w:abstractNum>
  <w:abstractNum w:abstractNumId="12" w15:restartNumberingAfterBreak="0">
    <w:nsid w:val="2AEC4C6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94176B"/>
    <w:multiLevelType w:val="hybridMultilevel"/>
    <w:tmpl w:val="2B2C9EEC"/>
    <w:lvl w:ilvl="0" w:tplc="34ACF6D6">
      <w:numFmt w:val="bullet"/>
      <w:lvlText w:val="☐"/>
      <w:lvlJc w:val="left"/>
      <w:pPr>
        <w:ind w:left="22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97"/>
        <w:sz w:val="18"/>
        <w:szCs w:val="18"/>
        <w:lang w:val="lt-LT" w:eastAsia="en-US" w:bidi="ar-SA"/>
      </w:rPr>
    </w:lvl>
    <w:lvl w:ilvl="1" w:tplc="36F491EA">
      <w:numFmt w:val="bullet"/>
      <w:lvlText w:val="•"/>
      <w:lvlJc w:val="left"/>
      <w:pPr>
        <w:ind w:left="308" w:hanging="173"/>
      </w:pPr>
      <w:rPr>
        <w:rFonts w:hint="default"/>
        <w:lang w:val="lt-LT" w:eastAsia="en-US" w:bidi="ar-SA"/>
      </w:rPr>
    </w:lvl>
    <w:lvl w:ilvl="2" w:tplc="3DC05E7C">
      <w:numFmt w:val="bullet"/>
      <w:lvlText w:val="•"/>
      <w:lvlJc w:val="left"/>
      <w:pPr>
        <w:ind w:left="396" w:hanging="173"/>
      </w:pPr>
      <w:rPr>
        <w:rFonts w:hint="default"/>
        <w:lang w:val="lt-LT" w:eastAsia="en-US" w:bidi="ar-SA"/>
      </w:rPr>
    </w:lvl>
    <w:lvl w:ilvl="3" w:tplc="4DEE2E94">
      <w:numFmt w:val="bullet"/>
      <w:lvlText w:val="•"/>
      <w:lvlJc w:val="left"/>
      <w:pPr>
        <w:ind w:left="484" w:hanging="173"/>
      </w:pPr>
      <w:rPr>
        <w:rFonts w:hint="default"/>
        <w:lang w:val="lt-LT" w:eastAsia="en-US" w:bidi="ar-SA"/>
      </w:rPr>
    </w:lvl>
    <w:lvl w:ilvl="4" w:tplc="4C1C6072">
      <w:numFmt w:val="bullet"/>
      <w:lvlText w:val="•"/>
      <w:lvlJc w:val="left"/>
      <w:pPr>
        <w:ind w:left="573" w:hanging="173"/>
      </w:pPr>
      <w:rPr>
        <w:rFonts w:hint="default"/>
        <w:lang w:val="lt-LT" w:eastAsia="en-US" w:bidi="ar-SA"/>
      </w:rPr>
    </w:lvl>
    <w:lvl w:ilvl="5" w:tplc="8E5CD676">
      <w:numFmt w:val="bullet"/>
      <w:lvlText w:val="•"/>
      <w:lvlJc w:val="left"/>
      <w:pPr>
        <w:ind w:left="661" w:hanging="173"/>
      </w:pPr>
      <w:rPr>
        <w:rFonts w:hint="default"/>
        <w:lang w:val="lt-LT" w:eastAsia="en-US" w:bidi="ar-SA"/>
      </w:rPr>
    </w:lvl>
    <w:lvl w:ilvl="6" w:tplc="01A8E73A">
      <w:numFmt w:val="bullet"/>
      <w:lvlText w:val="•"/>
      <w:lvlJc w:val="left"/>
      <w:pPr>
        <w:ind w:left="749" w:hanging="173"/>
      </w:pPr>
      <w:rPr>
        <w:rFonts w:hint="default"/>
        <w:lang w:val="lt-LT" w:eastAsia="en-US" w:bidi="ar-SA"/>
      </w:rPr>
    </w:lvl>
    <w:lvl w:ilvl="7" w:tplc="5BEE2026">
      <w:numFmt w:val="bullet"/>
      <w:lvlText w:val="•"/>
      <w:lvlJc w:val="left"/>
      <w:pPr>
        <w:ind w:left="838" w:hanging="173"/>
      </w:pPr>
      <w:rPr>
        <w:rFonts w:hint="default"/>
        <w:lang w:val="lt-LT" w:eastAsia="en-US" w:bidi="ar-SA"/>
      </w:rPr>
    </w:lvl>
    <w:lvl w:ilvl="8" w:tplc="BEB81522">
      <w:numFmt w:val="bullet"/>
      <w:lvlText w:val="•"/>
      <w:lvlJc w:val="left"/>
      <w:pPr>
        <w:ind w:left="926" w:hanging="173"/>
      </w:pPr>
      <w:rPr>
        <w:rFonts w:hint="default"/>
        <w:lang w:val="lt-LT" w:eastAsia="en-US" w:bidi="ar-SA"/>
      </w:rPr>
    </w:lvl>
  </w:abstractNum>
  <w:abstractNum w:abstractNumId="14" w15:restartNumberingAfterBreak="0">
    <w:nsid w:val="30225522"/>
    <w:multiLevelType w:val="hybridMultilevel"/>
    <w:tmpl w:val="77E29720"/>
    <w:lvl w:ilvl="0" w:tplc="1D94F7B0">
      <w:numFmt w:val="bullet"/>
      <w:lvlText w:val="☐"/>
      <w:lvlJc w:val="left"/>
      <w:pPr>
        <w:ind w:left="22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97"/>
        <w:sz w:val="18"/>
        <w:szCs w:val="18"/>
        <w:lang w:val="lt-LT" w:eastAsia="en-US" w:bidi="ar-SA"/>
      </w:rPr>
    </w:lvl>
    <w:lvl w:ilvl="1" w:tplc="9E50C8CC">
      <w:numFmt w:val="bullet"/>
      <w:lvlText w:val="•"/>
      <w:lvlJc w:val="left"/>
      <w:pPr>
        <w:ind w:left="329" w:hanging="173"/>
      </w:pPr>
      <w:rPr>
        <w:rFonts w:hint="default"/>
        <w:lang w:val="lt-LT" w:eastAsia="en-US" w:bidi="ar-SA"/>
      </w:rPr>
    </w:lvl>
    <w:lvl w:ilvl="2" w:tplc="EAB0085E">
      <w:numFmt w:val="bullet"/>
      <w:lvlText w:val="•"/>
      <w:lvlJc w:val="left"/>
      <w:pPr>
        <w:ind w:left="439" w:hanging="173"/>
      </w:pPr>
      <w:rPr>
        <w:rFonts w:hint="default"/>
        <w:lang w:val="lt-LT" w:eastAsia="en-US" w:bidi="ar-SA"/>
      </w:rPr>
    </w:lvl>
    <w:lvl w:ilvl="3" w:tplc="49EAF39E">
      <w:numFmt w:val="bullet"/>
      <w:lvlText w:val="•"/>
      <w:lvlJc w:val="left"/>
      <w:pPr>
        <w:ind w:left="548" w:hanging="173"/>
      </w:pPr>
      <w:rPr>
        <w:rFonts w:hint="default"/>
        <w:lang w:val="lt-LT" w:eastAsia="en-US" w:bidi="ar-SA"/>
      </w:rPr>
    </w:lvl>
    <w:lvl w:ilvl="4" w:tplc="B3BE0614">
      <w:numFmt w:val="bullet"/>
      <w:lvlText w:val="•"/>
      <w:lvlJc w:val="left"/>
      <w:pPr>
        <w:ind w:left="658" w:hanging="173"/>
      </w:pPr>
      <w:rPr>
        <w:rFonts w:hint="default"/>
        <w:lang w:val="lt-LT" w:eastAsia="en-US" w:bidi="ar-SA"/>
      </w:rPr>
    </w:lvl>
    <w:lvl w:ilvl="5" w:tplc="76EA6552">
      <w:numFmt w:val="bullet"/>
      <w:lvlText w:val="•"/>
      <w:lvlJc w:val="left"/>
      <w:pPr>
        <w:ind w:left="767" w:hanging="173"/>
      </w:pPr>
      <w:rPr>
        <w:rFonts w:hint="default"/>
        <w:lang w:val="lt-LT" w:eastAsia="en-US" w:bidi="ar-SA"/>
      </w:rPr>
    </w:lvl>
    <w:lvl w:ilvl="6" w:tplc="7256AB9C">
      <w:numFmt w:val="bullet"/>
      <w:lvlText w:val="•"/>
      <w:lvlJc w:val="left"/>
      <w:pPr>
        <w:ind w:left="877" w:hanging="173"/>
      </w:pPr>
      <w:rPr>
        <w:rFonts w:hint="default"/>
        <w:lang w:val="lt-LT" w:eastAsia="en-US" w:bidi="ar-SA"/>
      </w:rPr>
    </w:lvl>
    <w:lvl w:ilvl="7" w:tplc="2C3E9318">
      <w:numFmt w:val="bullet"/>
      <w:lvlText w:val="•"/>
      <w:lvlJc w:val="left"/>
      <w:pPr>
        <w:ind w:left="986" w:hanging="173"/>
      </w:pPr>
      <w:rPr>
        <w:rFonts w:hint="default"/>
        <w:lang w:val="lt-LT" w:eastAsia="en-US" w:bidi="ar-SA"/>
      </w:rPr>
    </w:lvl>
    <w:lvl w:ilvl="8" w:tplc="9E7C8AF6">
      <w:numFmt w:val="bullet"/>
      <w:lvlText w:val="•"/>
      <w:lvlJc w:val="left"/>
      <w:pPr>
        <w:ind w:left="1096" w:hanging="173"/>
      </w:pPr>
      <w:rPr>
        <w:rFonts w:hint="default"/>
        <w:lang w:val="lt-LT" w:eastAsia="en-US" w:bidi="ar-SA"/>
      </w:rPr>
    </w:lvl>
  </w:abstractNum>
  <w:abstractNum w:abstractNumId="15" w15:restartNumberingAfterBreak="0">
    <w:nsid w:val="35791F14"/>
    <w:multiLevelType w:val="hybridMultilevel"/>
    <w:tmpl w:val="F2BE1B7C"/>
    <w:lvl w:ilvl="0" w:tplc="B39C0D90">
      <w:numFmt w:val="bullet"/>
      <w:lvlText w:val="☐"/>
      <w:lvlJc w:val="left"/>
      <w:pPr>
        <w:ind w:left="538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97"/>
        <w:sz w:val="18"/>
        <w:szCs w:val="18"/>
        <w:lang w:val="lt-LT" w:eastAsia="en-US" w:bidi="ar-SA"/>
      </w:rPr>
    </w:lvl>
    <w:lvl w:ilvl="1" w:tplc="AFDAE526">
      <w:numFmt w:val="bullet"/>
      <w:lvlText w:val="•"/>
      <w:lvlJc w:val="left"/>
      <w:pPr>
        <w:ind w:left="6030" w:hanging="173"/>
      </w:pPr>
      <w:rPr>
        <w:rFonts w:hint="default"/>
        <w:lang w:val="lt-LT" w:eastAsia="en-US" w:bidi="ar-SA"/>
      </w:rPr>
    </w:lvl>
    <w:lvl w:ilvl="2" w:tplc="A7CE2170">
      <w:numFmt w:val="bullet"/>
      <w:lvlText w:val="•"/>
      <w:lvlJc w:val="left"/>
      <w:pPr>
        <w:ind w:left="6680" w:hanging="173"/>
      </w:pPr>
      <w:rPr>
        <w:rFonts w:hint="default"/>
        <w:lang w:val="lt-LT" w:eastAsia="en-US" w:bidi="ar-SA"/>
      </w:rPr>
    </w:lvl>
    <w:lvl w:ilvl="3" w:tplc="0E2AACAE">
      <w:numFmt w:val="bullet"/>
      <w:lvlText w:val="•"/>
      <w:lvlJc w:val="left"/>
      <w:pPr>
        <w:ind w:left="7330" w:hanging="173"/>
      </w:pPr>
      <w:rPr>
        <w:rFonts w:hint="default"/>
        <w:lang w:val="lt-LT" w:eastAsia="en-US" w:bidi="ar-SA"/>
      </w:rPr>
    </w:lvl>
    <w:lvl w:ilvl="4" w:tplc="FC54C2C8">
      <w:numFmt w:val="bullet"/>
      <w:lvlText w:val="•"/>
      <w:lvlJc w:val="left"/>
      <w:pPr>
        <w:ind w:left="7980" w:hanging="173"/>
      </w:pPr>
      <w:rPr>
        <w:rFonts w:hint="default"/>
        <w:lang w:val="lt-LT" w:eastAsia="en-US" w:bidi="ar-SA"/>
      </w:rPr>
    </w:lvl>
    <w:lvl w:ilvl="5" w:tplc="269EC342">
      <w:numFmt w:val="bullet"/>
      <w:lvlText w:val="•"/>
      <w:lvlJc w:val="left"/>
      <w:pPr>
        <w:ind w:left="8630" w:hanging="173"/>
      </w:pPr>
      <w:rPr>
        <w:rFonts w:hint="default"/>
        <w:lang w:val="lt-LT" w:eastAsia="en-US" w:bidi="ar-SA"/>
      </w:rPr>
    </w:lvl>
    <w:lvl w:ilvl="6" w:tplc="38546D50">
      <w:numFmt w:val="bullet"/>
      <w:lvlText w:val="•"/>
      <w:lvlJc w:val="left"/>
      <w:pPr>
        <w:ind w:left="9280" w:hanging="173"/>
      </w:pPr>
      <w:rPr>
        <w:rFonts w:hint="default"/>
        <w:lang w:val="lt-LT" w:eastAsia="en-US" w:bidi="ar-SA"/>
      </w:rPr>
    </w:lvl>
    <w:lvl w:ilvl="7" w:tplc="2466E8CE">
      <w:numFmt w:val="bullet"/>
      <w:lvlText w:val="•"/>
      <w:lvlJc w:val="left"/>
      <w:pPr>
        <w:ind w:left="9930" w:hanging="173"/>
      </w:pPr>
      <w:rPr>
        <w:rFonts w:hint="default"/>
        <w:lang w:val="lt-LT" w:eastAsia="en-US" w:bidi="ar-SA"/>
      </w:rPr>
    </w:lvl>
    <w:lvl w:ilvl="8" w:tplc="C048068E">
      <w:numFmt w:val="bullet"/>
      <w:lvlText w:val="•"/>
      <w:lvlJc w:val="left"/>
      <w:pPr>
        <w:ind w:left="10580" w:hanging="173"/>
      </w:pPr>
      <w:rPr>
        <w:rFonts w:hint="default"/>
        <w:lang w:val="lt-LT" w:eastAsia="en-US" w:bidi="ar-SA"/>
      </w:rPr>
    </w:lvl>
  </w:abstractNum>
  <w:abstractNum w:abstractNumId="16" w15:restartNumberingAfterBreak="0">
    <w:nsid w:val="35EF4001"/>
    <w:multiLevelType w:val="hybridMultilevel"/>
    <w:tmpl w:val="4054354C"/>
    <w:lvl w:ilvl="0" w:tplc="1722BC52">
      <w:numFmt w:val="bullet"/>
      <w:lvlText w:val=""/>
      <w:lvlJc w:val="left"/>
      <w:pPr>
        <w:ind w:left="18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2926DF06">
      <w:numFmt w:val="bullet"/>
      <w:lvlText w:val="•"/>
      <w:lvlJc w:val="left"/>
      <w:pPr>
        <w:ind w:left="2808" w:hanging="360"/>
      </w:pPr>
      <w:rPr>
        <w:rFonts w:hint="default"/>
        <w:lang w:val="lt-LT" w:eastAsia="en-US" w:bidi="ar-SA"/>
      </w:rPr>
    </w:lvl>
    <w:lvl w:ilvl="2" w:tplc="9BE0616A">
      <w:numFmt w:val="bullet"/>
      <w:lvlText w:val="•"/>
      <w:lvlJc w:val="left"/>
      <w:pPr>
        <w:ind w:left="3816" w:hanging="360"/>
      </w:pPr>
      <w:rPr>
        <w:rFonts w:hint="default"/>
        <w:lang w:val="lt-LT" w:eastAsia="en-US" w:bidi="ar-SA"/>
      </w:rPr>
    </w:lvl>
    <w:lvl w:ilvl="3" w:tplc="AC329D0A">
      <w:numFmt w:val="bullet"/>
      <w:lvlText w:val="•"/>
      <w:lvlJc w:val="left"/>
      <w:pPr>
        <w:ind w:left="4824" w:hanging="360"/>
      </w:pPr>
      <w:rPr>
        <w:rFonts w:hint="default"/>
        <w:lang w:val="lt-LT" w:eastAsia="en-US" w:bidi="ar-SA"/>
      </w:rPr>
    </w:lvl>
    <w:lvl w:ilvl="4" w:tplc="11F43D3C">
      <w:numFmt w:val="bullet"/>
      <w:lvlText w:val="•"/>
      <w:lvlJc w:val="left"/>
      <w:pPr>
        <w:ind w:left="5832" w:hanging="360"/>
      </w:pPr>
      <w:rPr>
        <w:rFonts w:hint="default"/>
        <w:lang w:val="lt-LT" w:eastAsia="en-US" w:bidi="ar-SA"/>
      </w:rPr>
    </w:lvl>
    <w:lvl w:ilvl="5" w:tplc="85BE607C">
      <w:numFmt w:val="bullet"/>
      <w:lvlText w:val="•"/>
      <w:lvlJc w:val="left"/>
      <w:pPr>
        <w:ind w:left="6840" w:hanging="360"/>
      </w:pPr>
      <w:rPr>
        <w:rFonts w:hint="default"/>
        <w:lang w:val="lt-LT" w:eastAsia="en-US" w:bidi="ar-SA"/>
      </w:rPr>
    </w:lvl>
    <w:lvl w:ilvl="6" w:tplc="D69EEB0A">
      <w:numFmt w:val="bullet"/>
      <w:lvlText w:val="•"/>
      <w:lvlJc w:val="left"/>
      <w:pPr>
        <w:ind w:left="7848" w:hanging="360"/>
      </w:pPr>
      <w:rPr>
        <w:rFonts w:hint="default"/>
        <w:lang w:val="lt-LT" w:eastAsia="en-US" w:bidi="ar-SA"/>
      </w:rPr>
    </w:lvl>
    <w:lvl w:ilvl="7" w:tplc="A626864E">
      <w:numFmt w:val="bullet"/>
      <w:lvlText w:val="•"/>
      <w:lvlJc w:val="left"/>
      <w:pPr>
        <w:ind w:left="8856" w:hanging="360"/>
      </w:pPr>
      <w:rPr>
        <w:rFonts w:hint="default"/>
        <w:lang w:val="lt-LT" w:eastAsia="en-US" w:bidi="ar-SA"/>
      </w:rPr>
    </w:lvl>
    <w:lvl w:ilvl="8" w:tplc="D5EC61EA">
      <w:numFmt w:val="bullet"/>
      <w:lvlText w:val="•"/>
      <w:lvlJc w:val="left"/>
      <w:pPr>
        <w:ind w:left="9864" w:hanging="360"/>
      </w:pPr>
      <w:rPr>
        <w:rFonts w:hint="default"/>
        <w:lang w:val="lt-LT" w:eastAsia="en-US" w:bidi="ar-SA"/>
      </w:rPr>
    </w:lvl>
  </w:abstractNum>
  <w:abstractNum w:abstractNumId="17" w15:restartNumberingAfterBreak="0">
    <w:nsid w:val="3C0E1995"/>
    <w:multiLevelType w:val="multilevel"/>
    <w:tmpl w:val="9566E3E0"/>
    <w:lvl w:ilvl="0">
      <w:start w:val="2"/>
      <w:numFmt w:val="decimal"/>
      <w:lvlText w:val="%1."/>
      <w:lvlJc w:val="left"/>
      <w:pPr>
        <w:ind w:left="540" w:hanging="360"/>
      </w:pPr>
      <w:rPr>
        <w:rFonts w:ascii="Sylfaen" w:eastAsia="Sylfaen" w:hAnsi="Sylfaen" w:cs="Sylfae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260" w:hanging="1081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2"/>
        <w:szCs w:val="20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260" w:hanging="1081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1260" w:hanging="108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777" w:hanging="108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294" w:hanging="108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11" w:hanging="108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328" w:hanging="108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45" w:hanging="1081"/>
      </w:pPr>
      <w:rPr>
        <w:rFonts w:hint="default"/>
        <w:lang w:val="lt-LT" w:eastAsia="en-US" w:bidi="ar-SA"/>
      </w:rPr>
    </w:lvl>
  </w:abstractNum>
  <w:abstractNum w:abstractNumId="18" w15:restartNumberingAfterBreak="0">
    <w:nsid w:val="4C1C0DFC"/>
    <w:multiLevelType w:val="hybridMultilevel"/>
    <w:tmpl w:val="49D839E6"/>
    <w:lvl w:ilvl="0" w:tplc="A6F81A2C">
      <w:numFmt w:val="bullet"/>
      <w:lvlText w:val=""/>
      <w:lvlJc w:val="left"/>
      <w:pPr>
        <w:ind w:left="1402" w:hanging="7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4FE0A2DA">
      <w:numFmt w:val="bullet"/>
      <w:lvlText w:val="•"/>
      <w:lvlJc w:val="left"/>
      <w:pPr>
        <w:ind w:left="2448" w:hanging="771"/>
      </w:pPr>
      <w:rPr>
        <w:rFonts w:hint="default"/>
        <w:lang w:val="lt-LT" w:eastAsia="en-US" w:bidi="ar-SA"/>
      </w:rPr>
    </w:lvl>
    <w:lvl w:ilvl="2" w:tplc="22544190">
      <w:numFmt w:val="bullet"/>
      <w:lvlText w:val="•"/>
      <w:lvlJc w:val="left"/>
      <w:pPr>
        <w:ind w:left="3496" w:hanging="771"/>
      </w:pPr>
      <w:rPr>
        <w:rFonts w:hint="default"/>
        <w:lang w:val="lt-LT" w:eastAsia="en-US" w:bidi="ar-SA"/>
      </w:rPr>
    </w:lvl>
    <w:lvl w:ilvl="3" w:tplc="C3E250D6">
      <w:numFmt w:val="bullet"/>
      <w:lvlText w:val="•"/>
      <w:lvlJc w:val="left"/>
      <w:pPr>
        <w:ind w:left="4544" w:hanging="771"/>
      </w:pPr>
      <w:rPr>
        <w:rFonts w:hint="default"/>
        <w:lang w:val="lt-LT" w:eastAsia="en-US" w:bidi="ar-SA"/>
      </w:rPr>
    </w:lvl>
    <w:lvl w:ilvl="4" w:tplc="96D28A36">
      <w:numFmt w:val="bullet"/>
      <w:lvlText w:val="•"/>
      <w:lvlJc w:val="left"/>
      <w:pPr>
        <w:ind w:left="5592" w:hanging="771"/>
      </w:pPr>
      <w:rPr>
        <w:rFonts w:hint="default"/>
        <w:lang w:val="lt-LT" w:eastAsia="en-US" w:bidi="ar-SA"/>
      </w:rPr>
    </w:lvl>
    <w:lvl w:ilvl="5" w:tplc="D982D372">
      <w:numFmt w:val="bullet"/>
      <w:lvlText w:val="•"/>
      <w:lvlJc w:val="left"/>
      <w:pPr>
        <w:ind w:left="6640" w:hanging="771"/>
      </w:pPr>
      <w:rPr>
        <w:rFonts w:hint="default"/>
        <w:lang w:val="lt-LT" w:eastAsia="en-US" w:bidi="ar-SA"/>
      </w:rPr>
    </w:lvl>
    <w:lvl w:ilvl="6" w:tplc="431A98F2">
      <w:numFmt w:val="bullet"/>
      <w:lvlText w:val="•"/>
      <w:lvlJc w:val="left"/>
      <w:pPr>
        <w:ind w:left="7688" w:hanging="771"/>
      </w:pPr>
      <w:rPr>
        <w:rFonts w:hint="default"/>
        <w:lang w:val="lt-LT" w:eastAsia="en-US" w:bidi="ar-SA"/>
      </w:rPr>
    </w:lvl>
    <w:lvl w:ilvl="7" w:tplc="E09A1734">
      <w:numFmt w:val="bullet"/>
      <w:lvlText w:val="•"/>
      <w:lvlJc w:val="left"/>
      <w:pPr>
        <w:ind w:left="8736" w:hanging="771"/>
      </w:pPr>
      <w:rPr>
        <w:rFonts w:hint="default"/>
        <w:lang w:val="lt-LT" w:eastAsia="en-US" w:bidi="ar-SA"/>
      </w:rPr>
    </w:lvl>
    <w:lvl w:ilvl="8" w:tplc="72CA4E76">
      <w:numFmt w:val="bullet"/>
      <w:lvlText w:val="•"/>
      <w:lvlJc w:val="left"/>
      <w:pPr>
        <w:ind w:left="9784" w:hanging="771"/>
      </w:pPr>
      <w:rPr>
        <w:rFonts w:hint="default"/>
        <w:lang w:val="lt-LT" w:eastAsia="en-US" w:bidi="ar-SA"/>
      </w:rPr>
    </w:lvl>
  </w:abstractNum>
  <w:abstractNum w:abstractNumId="19" w15:restartNumberingAfterBreak="0">
    <w:nsid w:val="50296A37"/>
    <w:multiLevelType w:val="multilevel"/>
    <w:tmpl w:val="7BAE5B86"/>
    <w:lvl w:ilvl="0">
      <w:start w:val="4"/>
      <w:numFmt w:val="decimal"/>
      <w:lvlText w:val="%1"/>
      <w:lvlJc w:val="left"/>
      <w:pPr>
        <w:ind w:left="1171" w:hanging="992"/>
      </w:pPr>
      <w:rPr>
        <w:rFonts w:hint="default"/>
        <w:lang w:val="lt-LT" w:eastAsia="en-US" w:bidi="ar-SA"/>
      </w:rPr>
    </w:lvl>
    <w:lvl w:ilvl="1">
      <w:start w:val="2"/>
      <w:numFmt w:val="decimal"/>
      <w:lvlText w:val="%1.%2."/>
      <w:lvlJc w:val="left"/>
      <w:pPr>
        <w:ind w:left="1171" w:hanging="992"/>
      </w:pPr>
      <w:rPr>
        <w:rFonts w:ascii="Sylfaen" w:eastAsia="Sylfaen" w:hAnsi="Sylfaen" w:cs="Sylfaen" w:hint="default"/>
        <w:b/>
        <w:bCs/>
        <w:i w:val="0"/>
        <w:iCs w:val="0"/>
        <w:spacing w:val="0"/>
        <w:w w:val="99"/>
        <w:sz w:val="22"/>
        <w:szCs w:val="20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171" w:hanging="992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start w:val="1"/>
      <w:numFmt w:val="decimal"/>
      <w:lvlText w:val="%1.%2.%3.%4."/>
      <w:lvlJc w:val="left"/>
      <w:pPr>
        <w:ind w:left="1171" w:hanging="992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4">
      <w:start w:val="1"/>
      <w:numFmt w:val="decimal"/>
      <w:lvlText w:val="%1.%2.%3.%4.%5."/>
      <w:lvlJc w:val="left"/>
      <w:pPr>
        <w:ind w:left="1171" w:hanging="992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5">
      <w:numFmt w:val="bullet"/>
      <w:lvlText w:val="•"/>
      <w:lvlJc w:val="left"/>
      <w:pPr>
        <w:ind w:left="5935" w:hanging="99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124" w:hanging="99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313" w:hanging="99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502" w:hanging="992"/>
      </w:pPr>
      <w:rPr>
        <w:rFonts w:hint="default"/>
        <w:lang w:val="lt-LT" w:eastAsia="en-US" w:bidi="ar-SA"/>
      </w:rPr>
    </w:lvl>
  </w:abstractNum>
  <w:abstractNum w:abstractNumId="20" w15:restartNumberingAfterBreak="0">
    <w:nsid w:val="51B54383"/>
    <w:multiLevelType w:val="hybridMultilevel"/>
    <w:tmpl w:val="821E5EFA"/>
    <w:lvl w:ilvl="0" w:tplc="F5289794">
      <w:numFmt w:val="bullet"/>
      <w:lvlText w:val="☐"/>
      <w:lvlJc w:val="left"/>
      <w:pPr>
        <w:ind w:left="22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97"/>
        <w:sz w:val="18"/>
        <w:szCs w:val="18"/>
        <w:lang w:val="lt-LT" w:eastAsia="en-US" w:bidi="ar-SA"/>
      </w:rPr>
    </w:lvl>
    <w:lvl w:ilvl="1" w:tplc="A64669BC">
      <w:numFmt w:val="bullet"/>
      <w:lvlText w:val="•"/>
      <w:lvlJc w:val="left"/>
      <w:pPr>
        <w:ind w:left="392" w:hanging="173"/>
      </w:pPr>
      <w:rPr>
        <w:rFonts w:hint="default"/>
        <w:lang w:val="lt-LT" w:eastAsia="en-US" w:bidi="ar-SA"/>
      </w:rPr>
    </w:lvl>
    <w:lvl w:ilvl="2" w:tplc="D3B4323A">
      <w:numFmt w:val="bullet"/>
      <w:lvlText w:val="•"/>
      <w:lvlJc w:val="left"/>
      <w:pPr>
        <w:ind w:left="564" w:hanging="173"/>
      </w:pPr>
      <w:rPr>
        <w:rFonts w:hint="default"/>
        <w:lang w:val="lt-LT" w:eastAsia="en-US" w:bidi="ar-SA"/>
      </w:rPr>
    </w:lvl>
    <w:lvl w:ilvl="3" w:tplc="37C2689E">
      <w:numFmt w:val="bullet"/>
      <w:lvlText w:val="•"/>
      <w:lvlJc w:val="left"/>
      <w:pPr>
        <w:ind w:left="736" w:hanging="173"/>
      </w:pPr>
      <w:rPr>
        <w:rFonts w:hint="default"/>
        <w:lang w:val="lt-LT" w:eastAsia="en-US" w:bidi="ar-SA"/>
      </w:rPr>
    </w:lvl>
    <w:lvl w:ilvl="4" w:tplc="D8A8638C">
      <w:numFmt w:val="bullet"/>
      <w:lvlText w:val="•"/>
      <w:lvlJc w:val="left"/>
      <w:pPr>
        <w:ind w:left="908" w:hanging="173"/>
      </w:pPr>
      <w:rPr>
        <w:rFonts w:hint="default"/>
        <w:lang w:val="lt-LT" w:eastAsia="en-US" w:bidi="ar-SA"/>
      </w:rPr>
    </w:lvl>
    <w:lvl w:ilvl="5" w:tplc="517A3446">
      <w:numFmt w:val="bullet"/>
      <w:lvlText w:val="•"/>
      <w:lvlJc w:val="left"/>
      <w:pPr>
        <w:ind w:left="1080" w:hanging="173"/>
      </w:pPr>
      <w:rPr>
        <w:rFonts w:hint="default"/>
        <w:lang w:val="lt-LT" w:eastAsia="en-US" w:bidi="ar-SA"/>
      </w:rPr>
    </w:lvl>
    <w:lvl w:ilvl="6" w:tplc="E6EA4BB0">
      <w:numFmt w:val="bullet"/>
      <w:lvlText w:val="•"/>
      <w:lvlJc w:val="left"/>
      <w:pPr>
        <w:ind w:left="1252" w:hanging="173"/>
      </w:pPr>
      <w:rPr>
        <w:rFonts w:hint="default"/>
        <w:lang w:val="lt-LT" w:eastAsia="en-US" w:bidi="ar-SA"/>
      </w:rPr>
    </w:lvl>
    <w:lvl w:ilvl="7" w:tplc="16C847C2">
      <w:numFmt w:val="bullet"/>
      <w:lvlText w:val="•"/>
      <w:lvlJc w:val="left"/>
      <w:pPr>
        <w:ind w:left="1424" w:hanging="173"/>
      </w:pPr>
      <w:rPr>
        <w:rFonts w:hint="default"/>
        <w:lang w:val="lt-LT" w:eastAsia="en-US" w:bidi="ar-SA"/>
      </w:rPr>
    </w:lvl>
    <w:lvl w:ilvl="8" w:tplc="73D8846A">
      <w:numFmt w:val="bullet"/>
      <w:lvlText w:val="•"/>
      <w:lvlJc w:val="left"/>
      <w:pPr>
        <w:ind w:left="1596" w:hanging="173"/>
      </w:pPr>
      <w:rPr>
        <w:rFonts w:hint="default"/>
        <w:lang w:val="lt-LT" w:eastAsia="en-US" w:bidi="ar-SA"/>
      </w:rPr>
    </w:lvl>
  </w:abstractNum>
  <w:abstractNum w:abstractNumId="21" w15:restartNumberingAfterBreak="0">
    <w:nsid w:val="6813013A"/>
    <w:multiLevelType w:val="multilevel"/>
    <w:tmpl w:val="98C09348"/>
    <w:lvl w:ilvl="0">
      <w:start w:val="6"/>
      <w:numFmt w:val="decimal"/>
      <w:lvlText w:val="%1"/>
      <w:lvlJc w:val="left"/>
      <w:pPr>
        <w:ind w:left="1171" w:hanging="901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1171" w:hanging="901"/>
      </w:pPr>
      <w:rPr>
        <w:rFonts w:hint="default"/>
        <w:lang w:val="lt-LT" w:eastAsia="en-US" w:bidi="ar-SA"/>
      </w:rPr>
    </w:lvl>
    <w:lvl w:ilvl="2">
      <w:start w:val="2"/>
      <w:numFmt w:val="decimal"/>
      <w:lvlText w:val="%1.%2.%3."/>
      <w:lvlJc w:val="left"/>
      <w:pPr>
        <w:ind w:left="1171" w:hanging="901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4390" w:hanging="90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460" w:hanging="90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530" w:hanging="90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600" w:hanging="90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670" w:hanging="90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740" w:hanging="901"/>
      </w:pPr>
      <w:rPr>
        <w:rFonts w:hint="default"/>
        <w:lang w:val="lt-LT" w:eastAsia="en-US" w:bidi="ar-SA"/>
      </w:rPr>
    </w:lvl>
  </w:abstractNum>
  <w:abstractNum w:abstractNumId="22" w15:restartNumberingAfterBreak="0">
    <w:nsid w:val="68B535C5"/>
    <w:multiLevelType w:val="hybridMultilevel"/>
    <w:tmpl w:val="E6FE6406"/>
    <w:lvl w:ilvl="0" w:tplc="A9E09174">
      <w:numFmt w:val="bullet"/>
      <w:lvlText w:val=""/>
      <w:lvlJc w:val="left"/>
      <w:pPr>
        <w:ind w:left="162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A942F206">
      <w:numFmt w:val="bullet"/>
      <w:lvlText w:val="•"/>
      <w:lvlJc w:val="left"/>
      <w:pPr>
        <w:ind w:left="2646" w:hanging="708"/>
      </w:pPr>
      <w:rPr>
        <w:rFonts w:hint="default"/>
        <w:lang w:val="lt-LT" w:eastAsia="en-US" w:bidi="ar-SA"/>
      </w:rPr>
    </w:lvl>
    <w:lvl w:ilvl="2" w:tplc="7FE01EE8">
      <w:numFmt w:val="bullet"/>
      <w:lvlText w:val="•"/>
      <w:lvlJc w:val="left"/>
      <w:pPr>
        <w:ind w:left="3672" w:hanging="708"/>
      </w:pPr>
      <w:rPr>
        <w:rFonts w:hint="default"/>
        <w:lang w:val="lt-LT" w:eastAsia="en-US" w:bidi="ar-SA"/>
      </w:rPr>
    </w:lvl>
    <w:lvl w:ilvl="3" w:tplc="0A024CDC">
      <w:numFmt w:val="bullet"/>
      <w:lvlText w:val="•"/>
      <w:lvlJc w:val="left"/>
      <w:pPr>
        <w:ind w:left="4698" w:hanging="708"/>
      </w:pPr>
      <w:rPr>
        <w:rFonts w:hint="default"/>
        <w:lang w:val="lt-LT" w:eastAsia="en-US" w:bidi="ar-SA"/>
      </w:rPr>
    </w:lvl>
    <w:lvl w:ilvl="4" w:tplc="28B61614">
      <w:numFmt w:val="bullet"/>
      <w:lvlText w:val="•"/>
      <w:lvlJc w:val="left"/>
      <w:pPr>
        <w:ind w:left="5724" w:hanging="708"/>
      </w:pPr>
      <w:rPr>
        <w:rFonts w:hint="default"/>
        <w:lang w:val="lt-LT" w:eastAsia="en-US" w:bidi="ar-SA"/>
      </w:rPr>
    </w:lvl>
    <w:lvl w:ilvl="5" w:tplc="5B7ABA50">
      <w:numFmt w:val="bullet"/>
      <w:lvlText w:val="•"/>
      <w:lvlJc w:val="left"/>
      <w:pPr>
        <w:ind w:left="6750" w:hanging="708"/>
      </w:pPr>
      <w:rPr>
        <w:rFonts w:hint="default"/>
        <w:lang w:val="lt-LT" w:eastAsia="en-US" w:bidi="ar-SA"/>
      </w:rPr>
    </w:lvl>
    <w:lvl w:ilvl="6" w:tplc="35C8AA16">
      <w:numFmt w:val="bullet"/>
      <w:lvlText w:val="•"/>
      <w:lvlJc w:val="left"/>
      <w:pPr>
        <w:ind w:left="7776" w:hanging="708"/>
      </w:pPr>
      <w:rPr>
        <w:rFonts w:hint="default"/>
        <w:lang w:val="lt-LT" w:eastAsia="en-US" w:bidi="ar-SA"/>
      </w:rPr>
    </w:lvl>
    <w:lvl w:ilvl="7" w:tplc="8D380822">
      <w:numFmt w:val="bullet"/>
      <w:lvlText w:val="•"/>
      <w:lvlJc w:val="left"/>
      <w:pPr>
        <w:ind w:left="8802" w:hanging="708"/>
      </w:pPr>
      <w:rPr>
        <w:rFonts w:hint="default"/>
        <w:lang w:val="lt-LT" w:eastAsia="en-US" w:bidi="ar-SA"/>
      </w:rPr>
    </w:lvl>
    <w:lvl w:ilvl="8" w:tplc="6EF2BB28">
      <w:numFmt w:val="bullet"/>
      <w:lvlText w:val="•"/>
      <w:lvlJc w:val="left"/>
      <w:pPr>
        <w:ind w:left="9828" w:hanging="708"/>
      </w:pPr>
      <w:rPr>
        <w:rFonts w:hint="default"/>
        <w:lang w:val="lt-LT" w:eastAsia="en-US" w:bidi="ar-SA"/>
      </w:rPr>
    </w:lvl>
  </w:abstractNum>
  <w:abstractNum w:abstractNumId="23" w15:restartNumberingAfterBreak="0">
    <w:nsid w:val="6E451D9A"/>
    <w:multiLevelType w:val="hybridMultilevel"/>
    <w:tmpl w:val="94504B0C"/>
    <w:lvl w:ilvl="0" w:tplc="93D25864">
      <w:numFmt w:val="bullet"/>
      <w:lvlText w:val="☐"/>
      <w:lvlJc w:val="left"/>
      <w:pPr>
        <w:ind w:left="22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97"/>
        <w:sz w:val="18"/>
        <w:szCs w:val="18"/>
        <w:lang w:val="lt-LT" w:eastAsia="en-US" w:bidi="ar-SA"/>
      </w:rPr>
    </w:lvl>
    <w:lvl w:ilvl="1" w:tplc="70781D42">
      <w:numFmt w:val="bullet"/>
      <w:lvlText w:val="•"/>
      <w:lvlJc w:val="left"/>
      <w:pPr>
        <w:ind w:left="329" w:hanging="173"/>
      </w:pPr>
      <w:rPr>
        <w:rFonts w:hint="default"/>
        <w:lang w:val="lt-LT" w:eastAsia="en-US" w:bidi="ar-SA"/>
      </w:rPr>
    </w:lvl>
    <w:lvl w:ilvl="2" w:tplc="DAB014A4">
      <w:numFmt w:val="bullet"/>
      <w:lvlText w:val="•"/>
      <w:lvlJc w:val="left"/>
      <w:pPr>
        <w:ind w:left="439" w:hanging="173"/>
      </w:pPr>
      <w:rPr>
        <w:rFonts w:hint="default"/>
        <w:lang w:val="lt-LT" w:eastAsia="en-US" w:bidi="ar-SA"/>
      </w:rPr>
    </w:lvl>
    <w:lvl w:ilvl="3" w:tplc="5AC6D6BA">
      <w:numFmt w:val="bullet"/>
      <w:lvlText w:val="•"/>
      <w:lvlJc w:val="left"/>
      <w:pPr>
        <w:ind w:left="548" w:hanging="173"/>
      </w:pPr>
      <w:rPr>
        <w:rFonts w:hint="default"/>
        <w:lang w:val="lt-LT" w:eastAsia="en-US" w:bidi="ar-SA"/>
      </w:rPr>
    </w:lvl>
    <w:lvl w:ilvl="4" w:tplc="4608F156">
      <w:numFmt w:val="bullet"/>
      <w:lvlText w:val="•"/>
      <w:lvlJc w:val="left"/>
      <w:pPr>
        <w:ind w:left="658" w:hanging="173"/>
      </w:pPr>
      <w:rPr>
        <w:rFonts w:hint="default"/>
        <w:lang w:val="lt-LT" w:eastAsia="en-US" w:bidi="ar-SA"/>
      </w:rPr>
    </w:lvl>
    <w:lvl w:ilvl="5" w:tplc="FEAA7DC8">
      <w:numFmt w:val="bullet"/>
      <w:lvlText w:val="•"/>
      <w:lvlJc w:val="left"/>
      <w:pPr>
        <w:ind w:left="767" w:hanging="173"/>
      </w:pPr>
      <w:rPr>
        <w:rFonts w:hint="default"/>
        <w:lang w:val="lt-LT" w:eastAsia="en-US" w:bidi="ar-SA"/>
      </w:rPr>
    </w:lvl>
    <w:lvl w:ilvl="6" w:tplc="C23044AA">
      <w:numFmt w:val="bullet"/>
      <w:lvlText w:val="•"/>
      <w:lvlJc w:val="left"/>
      <w:pPr>
        <w:ind w:left="877" w:hanging="173"/>
      </w:pPr>
      <w:rPr>
        <w:rFonts w:hint="default"/>
        <w:lang w:val="lt-LT" w:eastAsia="en-US" w:bidi="ar-SA"/>
      </w:rPr>
    </w:lvl>
    <w:lvl w:ilvl="7" w:tplc="8A66E970">
      <w:numFmt w:val="bullet"/>
      <w:lvlText w:val="•"/>
      <w:lvlJc w:val="left"/>
      <w:pPr>
        <w:ind w:left="986" w:hanging="173"/>
      </w:pPr>
      <w:rPr>
        <w:rFonts w:hint="default"/>
        <w:lang w:val="lt-LT" w:eastAsia="en-US" w:bidi="ar-SA"/>
      </w:rPr>
    </w:lvl>
    <w:lvl w:ilvl="8" w:tplc="0F56BEF6">
      <w:numFmt w:val="bullet"/>
      <w:lvlText w:val="•"/>
      <w:lvlJc w:val="left"/>
      <w:pPr>
        <w:ind w:left="1096" w:hanging="173"/>
      </w:pPr>
      <w:rPr>
        <w:rFonts w:hint="default"/>
        <w:lang w:val="lt-LT" w:eastAsia="en-US" w:bidi="ar-SA"/>
      </w:rPr>
    </w:lvl>
  </w:abstractNum>
  <w:abstractNum w:abstractNumId="24" w15:restartNumberingAfterBreak="0">
    <w:nsid w:val="718B34AF"/>
    <w:multiLevelType w:val="multilevel"/>
    <w:tmpl w:val="9F1448A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Sylfaen" w:eastAsia="Times New Roman" w:hAnsi="Sylfaen" w:cs="Arial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color w:val="auto"/>
        <w:sz w:val="14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color w:val="auto"/>
        <w:sz w:val="14"/>
        <w:szCs w:val="1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2B3292"/>
    <w:multiLevelType w:val="hybridMultilevel"/>
    <w:tmpl w:val="A4A27FE0"/>
    <w:lvl w:ilvl="0" w:tplc="1C3C9498">
      <w:numFmt w:val="bullet"/>
      <w:lvlText w:val="☐"/>
      <w:lvlJc w:val="left"/>
      <w:pPr>
        <w:ind w:left="8031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97"/>
        <w:sz w:val="18"/>
        <w:szCs w:val="18"/>
        <w:lang w:val="lt-LT" w:eastAsia="en-US" w:bidi="ar-SA"/>
      </w:rPr>
    </w:lvl>
    <w:lvl w:ilvl="1" w:tplc="393E6B74">
      <w:numFmt w:val="bullet"/>
      <w:lvlText w:val="•"/>
      <w:lvlJc w:val="left"/>
      <w:pPr>
        <w:ind w:left="8424" w:hanging="173"/>
      </w:pPr>
      <w:rPr>
        <w:rFonts w:hint="default"/>
        <w:lang w:val="lt-LT" w:eastAsia="en-US" w:bidi="ar-SA"/>
      </w:rPr>
    </w:lvl>
    <w:lvl w:ilvl="2" w:tplc="CD745968">
      <w:numFmt w:val="bullet"/>
      <w:lvlText w:val="•"/>
      <w:lvlJc w:val="left"/>
      <w:pPr>
        <w:ind w:left="8808" w:hanging="173"/>
      </w:pPr>
      <w:rPr>
        <w:rFonts w:hint="default"/>
        <w:lang w:val="lt-LT" w:eastAsia="en-US" w:bidi="ar-SA"/>
      </w:rPr>
    </w:lvl>
    <w:lvl w:ilvl="3" w:tplc="77A8D8FA">
      <w:numFmt w:val="bullet"/>
      <w:lvlText w:val="•"/>
      <w:lvlJc w:val="left"/>
      <w:pPr>
        <w:ind w:left="9192" w:hanging="173"/>
      </w:pPr>
      <w:rPr>
        <w:rFonts w:hint="default"/>
        <w:lang w:val="lt-LT" w:eastAsia="en-US" w:bidi="ar-SA"/>
      </w:rPr>
    </w:lvl>
    <w:lvl w:ilvl="4" w:tplc="6AAA6942">
      <w:numFmt w:val="bullet"/>
      <w:lvlText w:val="•"/>
      <w:lvlJc w:val="left"/>
      <w:pPr>
        <w:ind w:left="9576" w:hanging="173"/>
      </w:pPr>
      <w:rPr>
        <w:rFonts w:hint="default"/>
        <w:lang w:val="lt-LT" w:eastAsia="en-US" w:bidi="ar-SA"/>
      </w:rPr>
    </w:lvl>
    <w:lvl w:ilvl="5" w:tplc="AAFC3A6E">
      <w:numFmt w:val="bullet"/>
      <w:lvlText w:val="•"/>
      <w:lvlJc w:val="left"/>
      <w:pPr>
        <w:ind w:left="9960" w:hanging="173"/>
      </w:pPr>
      <w:rPr>
        <w:rFonts w:hint="default"/>
        <w:lang w:val="lt-LT" w:eastAsia="en-US" w:bidi="ar-SA"/>
      </w:rPr>
    </w:lvl>
    <w:lvl w:ilvl="6" w:tplc="E5B292AA">
      <w:numFmt w:val="bullet"/>
      <w:lvlText w:val="•"/>
      <w:lvlJc w:val="left"/>
      <w:pPr>
        <w:ind w:left="10344" w:hanging="173"/>
      </w:pPr>
      <w:rPr>
        <w:rFonts w:hint="default"/>
        <w:lang w:val="lt-LT" w:eastAsia="en-US" w:bidi="ar-SA"/>
      </w:rPr>
    </w:lvl>
    <w:lvl w:ilvl="7" w:tplc="17B6E37C">
      <w:numFmt w:val="bullet"/>
      <w:lvlText w:val="•"/>
      <w:lvlJc w:val="left"/>
      <w:pPr>
        <w:ind w:left="10728" w:hanging="173"/>
      </w:pPr>
      <w:rPr>
        <w:rFonts w:hint="default"/>
        <w:lang w:val="lt-LT" w:eastAsia="en-US" w:bidi="ar-SA"/>
      </w:rPr>
    </w:lvl>
    <w:lvl w:ilvl="8" w:tplc="B1C69B82">
      <w:numFmt w:val="bullet"/>
      <w:lvlText w:val="•"/>
      <w:lvlJc w:val="left"/>
      <w:pPr>
        <w:ind w:left="11112" w:hanging="173"/>
      </w:pPr>
      <w:rPr>
        <w:rFonts w:hint="default"/>
        <w:lang w:val="lt-LT" w:eastAsia="en-US" w:bidi="ar-SA"/>
      </w:rPr>
    </w:lvl>
  </w:abstractNum>
  <w:num w:numId="1" w16cid:durableId="887036924">
    <w:abstractNumId w:val="10"/>
  </w:num>
  <w:num w:numId="2" w16cid:durableId="1581212472">
    <w:abstractNumId w:val="11"/>
  </w:num>
  <w:num w:numId="3" w16cid:durableId="902721234">
    <w:abstractNumId w:val="0"/>
  </w:num>
  <w:num w:numId="4" w16cid:durableId="29183282">
    <w:abstractNumId w:val="13"/>
  </w:num>
  <w:num w:numId="5" w16cid:durableId="1321616757">
    <w:abstractNumId w:val="4"/>
  </w:num>
  <w:num w:numId="6" w16cid:durableId="1940064027">
    <w:abstractNumId w:val="23"/>
  </w:num>
  <w:num w:numId="7" w16cid:durableId="2067875344">
    <w:abstractNumId w:val="14"/>
  </w:num>
  <w:num w:numId="8" w16cid:durableId="2113044330">
    <w:abstractNumId w:val="20"/>
  </w:num>
  <w:num w:numId="9" w16cid:durableId="405735643">
    <w:abstractNumId w:val="15"/>
  </w:num>
  <w:num w:numId="10" w16cid:durableId="786461716">
    <w:abstractNumId w:val="25"/>
  </w:num>
  <w:num w:numId="11" w16cid:durableId="1802385374">
    <w:abstractNumId w:val="16"/>
  </w:num>
  <w:num w:numId="12" w16cid:durableId="396316908">
    <w:abstractNumId w:val="21"/>
  </w:num>
  <w:num w:numId="13" w16cid:durableId="1707873439">
    <w:abstractNumId w:val="9"/>
  </w:num>
  <w:num w:numId="14" w16cid:durableId="1697776820">
    <w:abstractNumId w:val="22"/>
  </w:num>
  <w:num w:numId="15" w16cid:durableId="509373153">
    <w:abstractNumId w:val="19"/>
  </w:num>
  <w:num w:numId="16" w16cid:durableId="633801147">
    <w:abstractNumId w:val="6"/>
  </w:num>
  <w:num w:numId="17" w16cid:durableId="1920089395">
    <w:abstractNumId w:val="18"/>
  </w:num>
  <w:num w:numId="18" w16cid:durableId="505559734">
    <w:abstractNumId w:val="17"/>
  </w:num>
  <w:num w:numId="19" w16cid:durableId="1443571160">
    <w:abstractNumId w:val="3"/>
  </w:num>
  <w:num w:numId="20" w16cid:durableId="1237130589">
    <w:abstractNumId w:val="5"/>
  </w:num>
  <w:num w:numId="21" w16cid:durableId="731853884">
    <w:abstractNumId w:val="2"/>
  </w:num>
  <w:num w:numId="22" w16cid:durableId="1217545860">
    <w:abstractNumId w:val="12"/>
  </w:num>
  <w:num w:numId="23" w16cid:durableId="1829780675">
    <w:abstractNumId w:val="1"/>
  </w:num>
  <w:num w:numId="24" w16cid:durableId="772675083">
    <w:abstractNumId w:val="8"/>
  </w:num>
  <w:num w:numId="25" w16cid:durableId="1906986325">
    <w:abstractNumId w:val="24"/>
  </w:num>
  <w:num w:numId="26" w16cid:durableId="15725008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AB"/>
    <w:rsid w:val="000244F1"/>
    <w:rsid w:val="0003199C"/>
    <w:rsid w:val="00043A9B"/>
    <w:rsid w:val="0007752B"/>
    <w:rsid w:val="00080BFA"/>
    <w:rsid w:val="00085249"/>
    <w:rsid w:val="00091F0F"/>
    <w:rsid w:val="000A55B0"/>
    <w:rsid w:val="000B1744"/>
    <w:rsid w:val="000C10E6"/>
    <w:rsid w:val="000D3626"/>
    <w:rsid w:val="000D5DDA"/>
    <w:rsid w:val="000F5229"/>
    <w:rsid w:val="00105CE0"/>
    <w:rsid w:val="00107D8A"/>
    <w:rsid w:val="00112B42"/>
    <w:rsid w:val="001462E1"/>
    <w:rsid w:val="001512E3"/>
    <w:rsid w:val="00163E7A"/>
    <w:rsid w:val="00167585"/>
    <w:rsid w:val="0017081B"/>
    <w:rsid w:val="00170BB8"/>
    <w:rsid w:val="00170BCC"/>
    <w:rsid w:val="00176215"/>
    <w:rsid w:val="001767D3"/>
    <w:rsid w:val="001A3B1A"/>
    <w:rsid w:val="001A5E0B"/>
    <w:rsid w:val="001A6BFA"/>
    <w:rsid w:val="001B2D6F"/>
    <w:rsid w:val="001C3CA0"/>
    <w:rsid w:val="001D3124"/>
    <w:rsid w:val="001D43D5"/>
    <w:rsid w:val="001F1889"/>
    <w:rsid w:val="002004D4"/>
    <w:rsid w:val="00207057"/>
    <w:rsid w:val="00213B95"/>
    <w:rsid w:val="00215093"/>
    <w:rsid w:val="00253821"/>
    <w:rsid w:val="00255106"/>
    <w:rsid w:val="0025545E"/>
    <w:rsid w:val="00272A16"/>
    <w:rsid w:val="00286650"/>
    <w:rsid w:val="00295BFE"/>
    <w:rsid w:val="002A3767"/>
    <w:rsid w:val="002A6C87"/>
    <w:rsid w:val="002C4AE6"/>
    <w:rsid w:val="002E197F"/>
    <w:rsid w:val="00302DD8"/>
    <w:rsid w:val="00313E2C"/>
    <w:rsid w:val="00335332"/>
    <w:rsid w:val="00336CCE"/>
    <w:rsid w:val="003437E4"/>
    <w:rsid w:val="00353136"/>
    <w:rsid w:val="00364A46"/>
    <w:rsid w:val="00374CEF"/>
    <w:rsid w:val="00376EDE"/>
    <w:rsid w:val="003A21ED"/>
    <w:rsid w:val="00407C9E"/>
    <w:rsid w:val="00413EB9"/>
    <w:rsid w:val="00423D53"/>
    <w:rsid w:val="00436D1E"/>
    <w:rsid w:val="00454AAB"/>
    <w:rsid w:val="00461A9F"/>
    <w:rsid w:val="004642B3"/>
    <w:rsid w:val="00481A22"/>
    <w:rsid w:val="00483125"/>
    <w:rsid w:val="00494572"/>
    <w:rsid w:val="0049554F"/>
    <w:rsid w:val="004A62A3"/>
    <w:rsid w:val="004B34C5"/>
    <w:rsid w:val="004F13B5"/>
    <w:rsid w:val="0052186A"/>
    <w:rsid w:val="00534287"/>
    <w:rsid w:val="0053460F"/>
    <w:rsid w:val="0054399E"/>
    <w:rsid w:val="00577D08"/>
    <w:rsid w:val="005878D6"/>
    <w:rsid w:val="00593F17"/>
    <w:rsid w:val="005A595C"/>
    <w:rsid w:val="005A755E"/>
    <w:rsid w:val="005B3097"/>
    <w:rsid w:val="005D4EB5"/>
    <w:rsid w:val="005D7B5F"/>
    <w:rsid w:val="005F4C94"/>
    <w:rsid w:val="0060389A"/>
    <w:rsid w:val="0060472A"/>
    <w:rsid w:val="00622CA5"/>
    <w:rsid w:val="00640F30"/>
    <w:rsid w:val="006429EB"/>
    <w:rsid w:val="00656EB0"/>
    <w:rsid w:val="00661B81"/>
    <w:rsid w:val="00662706"/>
    <w:rsid w:val="00666E51"/>
    <w:rsid w:val="00691502"/>
    <w:rsid w:val="006A1AF2"/>
    <w:rsid w:val="006A27AD"/>
    <w:rsid w:val="006A4480"/>
    <w:rsid w:val="006A5D12"/>
    <w:rsid w:val="006C56AB"/>
    <w:rsid w:val="006C5A0B"/>
    <w:rsid w:val="006D5E4D"/>
    <w:rsid w:val="006E75FC"/>
    <w:rsid w:val="006F06EB"/>
    <w:rsid w:val="006F4012"/>
    <w:rsid w:val="006F404A"/>
    <w:rsid w:val="006F62C9"/>
    <w:rsid w:val="007068D1"/>
    <w:rsid w:val="00707531"/>
    <w:rsid w:val="00712BDD"/>
    <w:rsid w:val="00721FDE"/>
    <w:rsid w:val="00724F82"/>
    <w:rsid w:val="007264BA"/>
    <w:rsid w:val="007379CD"/>
    <w:rsid w:val="007457E8"/>
    <w:rsid w:val="00750001"/>
    <w:rsid w:val="0075354D"/>
    <w:rsid w:val="007601A3"/>
    <w:rsid w:val="007718A6"/>
    <w:rsid w:val="0077439E"/>
    <w:rsid w:val="00781EF4"/>
    <w:rsid w:val="0078382D"/>
    <w:rsid w:val="00787A73"/>
    <w:rsid w:val="00794A3E"/>
    <w:rsid w:val="007A4169"/>
    <w:rsid w:val="007A717A"/>
    <w:rsid w:val="007C05B7"/>
    <w:rsid w:val="007C5357"/>
    <w:rsid w:val="007C6CEB"/>
    <w:rsid w:val="007C7610"/>
    <w:rsid w:val="007D3D47"/>
    <w:rsid w:val="007D6606"/>
    <w:rsid w:val="007E00EE"/>
    <w:rsid w:val="007E0C3F"/>
    <w:rsid w:val="007E5128"/>
    <w:rsid w:val="007E7DEE"/>
    <w:rsid w:val="007F3591"/>
    <w:rsid w:val="00804DC1"/>
    <w:rsid w:val="00820E08"/>
    <w:rsid w:val="008235CA"/>
    <w:rsid w:val="008307E9"/>
    <w:rsid w:val="00837818"/>
    <w:rsid w:val="00841A4B"/>
    <w:rsid w:val="0086030F"/>
    <w:rsid w:val="0086650C"/>
    <w:rsid w:val="008769AA"/>
    <w:rsid w:val="008A0C41"/>
    <w:rsid w:val="008A524F"/>
    <w:rsid w:val="008A5F09"/>
    <w:rsid w:val="008B5CCA"/>
    <w:rsid w:val="008C3D6F"/>
    <w:rsid w:val="008D15EF"/>
    <w:rsid w:val="00917568"/>
    <w:rsid w:val="00946ACF"/>
    <w:rsid w:val="00952D0E"/>
    <w:rsid w:val="00956B30"/>
    <w:rsid w:val="00963E5E"/>
    <w:rsid w:val="009652CB"/>
    <w:rsid w:val="00995D17"/>
    <w:rsid w:val="009A37E5"/>
    <w:rsid w:val="009A671D"/>
    <w:rsid w:val="009B7161"/>
    <w:rsid w:val="009C437B"/>
    <w:rsid w:val="009C5E8D"/>
    <w:rsid w:val="009D059E"/>
    <w:rsid w:val="009D3464"/>
    <w:rsid w:val="009D69C4"/>
    <w:rsid w:val="00A1425E"/>
    <w:rsid w:val="00A23BDF"/>
    <w:rsid w:val="00A2654D"/>
    <w:rsid w:val="00A34242"/>
    <w:rsid w:val="00A37491"/>
    <w:rsid w:val="00A4001A"/>
    <w:rsid w:val="00A421B5"/>
    <w:rsid w:val="00A44C10"/>
    <w:rsid w:val="00A57233"/>
    <w:rsid w:val="00A60566"/>
    <w:rsid w:val="00A65DC1"/>
    <w:rsid w:val="00A96F7B"/>
    <w:rsid w:val="00AA4FB7"/>
    <w:rsid w:val="00AB2876"/>
    <w:rsid w:val="00AC1791"/>
    <w:rsid w:val="00AC19BD"/>
    <w:rsid w:val="00AD4B83"/>
    <w:rsid w:val="00AD50F8"/>
    <w:rsid w:val="00AE1CE9"/>
    <w:rsid w:val="00B50C4B"/>
    <w:rsid w:val="00B57CFA"/>
    <w:rsid w:val="00B614E2"/>
    <w:rsid w:val="00B632B9"/>
    <w:rsid w:val="00B66415"/>
    <w:rsid w:val="00B66877"/>
    <w:rsid w:val="00B723D7"/>
    <w:rsid w:val="00B96293"/>
    <w:rsid w:val="00B97EDC"/>
    <w:rsid w:val="00BA7284"/>
    <w:rsid w:val="00BB0652"/>
    <w:rsid w:val="00BB7D1D"/>
    <w:rsid w:val="00BD7F7C"/>
    <w:rsid w:val="00BE653F"/>
    <w:rsid w:val="00BE7A84"/>
    <w:rsid w:val="00BF68B6"/>
    <w:rsid w:val="00BF7780"/>
    <w:rsid w:val="00C05448"/>
    <w:rsid w:val="00C1074D"/>
    <w:rsid w:val="00C12A51"/>
    <w:rsid w:val="00C15D8E"/>
    <w:rsid w:val="00C31C53"/>
    <w:rsid w:val="00C43575"/>
    <w:rsid w:val="00C44187"/>
    <w:rsid w:val="00C4774B"/>
    <w:rsid w:val="00C50D77"/>
    <w:rsid w:val="00C53157"/>
    <w:rsid w:val="00C7200A"/>
    <w:rsid w:val="00C81AEB"/>
    <w:rsid w:val="00C92EC1"/>
    <w:rsid w:val="00CA73AF"/>
    <w:rsid w:val="00CB3A6C"/>
    <w:rsid w:val="00CB55AA"/>
    <w:rsid w:val="00CB6FB8"/>
    <w:rsid w:val="00CC0AF6"/>
    <w:rsid w:val="00CC4461"/>
    <w:rsid w:val="00CC6AB3"/>
    <w:rsid w:val="00CF445C"/>
    <w:rsid w:val="00CF46F6"/>
    <w:rsid w:val="00CF5BC0"/>
    <w:rsid w:val="00D11545"/>
    <w:rsid w:val="00D11E5C"/>
    <w:rsid w:val="00D1245E"/>
    <w:rsid w:val="00D217C4"/>
    <w:rsid w:val="00D33700"/>
    <w:rsid w:val="00D41F42"/>
    <w:rsid w:val="00D5270F"/>
    <w:rsid w:val="00D53F42"/>
    <w:rsid w:val="00D561DE"/>
    <w:rsid w:val="00D665F5"/>
    <w:rsid w:val="00D73CBA"/>
    <w:rsid w:val="00D82841"/>
    <w:rsid w:val="00D866EE"/>
    <w:rsid w:val="00D86DD8"/>
    <w:rsid w:val="00D96D77"/>
    <w:rsid w:val="00D976CA"/>
    <w:rsid w:val="00DD1C73"/>
    <w:rsid w:val="00DF4E6D"/>
    <w:rsid w:val="00E1030B"/>
    <w:rsid w:val="00E132DF"/>
    <w:rsid w:val="00E13A33"/>
    <w:rsid w:val="00E22AD2"/>
    <w:rsid w:val="00E240C4"/>
    <w:rsid w:val="00E264AA"/>
    <w:rsid w:val="00E43CAF"/>
    <w:rsid w:val="00E55CED"/>
    <w:rsid w:val="00E57AB6"/>
    <w:rsid w:val="00E72F03"/>
    <w:rsid w:val="00E83A57"/>
    <w:rsid w:val="00E901D6"/>
    <w:rsid w:val="00E92791"/>
    <w:rsid w:val="00EA22BF"/>
    <w:rsid w:val="00EA7474"/>
    <w:rsid w:val="00EB3290"/>
    <w:rsid w:val="00EC1457"/>
    <w:rsid w:val="00EC3B15"/>
    <w:rsid w:val="00EC71F2"/>
    <w:rsid w:val="00EE342C"/>
    <w:rsid w:val="00EF37FC"/>
    <w:rsid w:val="00EF4D7B"/>
    <w:rsid w:val="00F02944"/>
    <w:rsid w:val="00F055B8"/>
    <w:rsid w:val="00F144D2"/>
    <w:rsid w:val="00F2553B"/>
    <w:rsid w:val="00F35626"/>
    <w:rsid w:val="00F47205"/>
    <w:rsid w:val="00F74050"/>
    <w:rsid w:val="00F77817"/>
    <w:rsid w:val="00F87D5C"/>
    <w:rsid w:val="00F91495"/>
    <w:rsid w:val="00FA2F98"/>
    <w:rsid w:val="00FB4504"/>
    <w:rsid w:val="00FC2E27"/>
    <w:rsid w:val="00FD4B7E"/>
    <w:rsid w:val="00FD7257"/>
    <w:rsid w:val="00FE042B"/>
    <w:rsid w:val="00FE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5F53A"/>
  <w15:docId w15:val="{402DB154-2DBB-40F2-8522-797A50B4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lt-L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205"/>
    <w:pPr>
      <w:keepNext/>
      <w:keepLines/>
      <w:widowControl/>
      <w:autoSpaceDE/>
      <w:autoSpaceDN/>
      <w:spacing w:before="4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1"/>
      <w:jc w:val="both"/>
    </w:pPr>
  </w:style>
  <w:style w:type="paragraph" w:styleId="ListParagraph">
    <w:name w:val="List Paragraph"/>
    <w:aliases w:val="სისტემის წესები,A List Paragraph,Bullets"/>
    <w:basedOn w:val="Normal"/>
    <w:link w:val="ListParagraphChar"/>
    <w:uiPriority w:val="34"/>
    <w:qFormat/>
    <w:pPr>
      <w:ind w:left="1171" w:hanging="99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"/>
      <w:ind w:left="19"/>
      <w:jc w:val="center"/>
    </w:pPr>
  </w:style>
  <w:style w:type="character" w:styleId="CommentReference">
    <w:name w:val="annotation reference"/>
    <w:basedOn w:val="DefaultParagraphFont"/>
    <w:uiPriority w:val="99"/>
    <w:semiHidden/>
    <w:unhideWhenUsed/>
    <w:rsid w:val="00BB06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06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0652"/>
    <w:rPr>
      <w:rFonts w:ascii="Sylfaen" w:eastAsia="Sylfaen" w:hAnsi="Sylfaen" w:cs="Sylfaen"/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6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652"/>
    <w:rPr>
      <w:rFonts w:ascii="Sylfaen" w:eastAsia="Sylfaen" w:hAnsi="Sylfaen" w:cs="Sylfaen"/>
      <w:b/>
      <w:bCs/>
      <w:sz w:val="20"/>
      <w:szCs w:val="20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6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652"/>
    <w:rPr>
      <w:rFonts w:ascii="Segoe UI" w:eastAsia="Sylfaen" w:hAnsi="Segoe UI" w:cs="Segoe UI"/>
      <w:sz w:val="18"/>
      <w:szCs w:val="18"/>
      <w:lang w:val="lt-LT"/>
    </w:rPr>
  </w:style>
  <w:style w:type="paragraph" w:styleId="Header">
    <w:name w:val="header"/>
    <w:basedOn w:val="Normal"/>
    <w:link w:val="HeaderChar"/>
    <w:uiPriority w:val="99"/>
    <w:unhideWhenUsed/>
    <w:rsid w:val="001512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2E3"/>
    <w:rPr>
      <w:rFonts w:ascii="Sylfaen" w:eastAsia="Sylfaen" w:hAnsi="Sylfaen" w:cs="Sylfaen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1512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12E3"/>
    <w:rPr>
      <w:rFonts w:ascii="Sylfaen" w:eastAsia="Sylfaen" w:hAnsi="Sylfaen" w:cs="Sylfaen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205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Revision">
    <w:name w:val="Revision"/>
    <w:hidden/>
    <w:uiPriority w:val="99"/>
    <w:semiHidden/>
    <w:rsid w:val="00712BDD"/>
    <w:pPr>
      <w:widowControl/>
      <w:autoSpaceDE/>
      <w:autoSpaceDN/>
    </w:pPr>
    <w:rPr>
      <w:rFonts w:ascii="Sylfaen" w:eastAsia="Sylfaen" w:hAnsi="Sylfaen" w:cs="Sylfaen"/>
      <w:lang w:val="lt-LT"/>
    </w:rPr>
  </w:style>
  <w:style w:type="table" w:styleId="TableGrid">
    <w:name w:val="Table Grid"/>
    <w:basedOn w:val="TableNormal"/>
    <w:uiPriority w:val="39"/>
    <w:rsid w:val="00737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სისტემის წესები Char,A List Paragraph Char,Bullets Char"/>
    <w:basedOn w:val="DefaultParagraphFont"/>
    <w:link w:val="ListParagraph"/>
    <w:uiPriority w:val="34"/>
    <w:locked/>
    <w:rsid w:val="00CC4461"/>
    <w:rPr>
      <w:rFonts w:ascii="Sylfaen" w:eastAsia="Sylfaen" w:hAnsi="Sylfaen" w:cs="Sylfaen"/>
      <w:lang w:val="lt-L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D4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D4B83"/>
    <w:rPr>
      <w:rFonts w:ascii="Sylfaen" w:eastAsia="Sylfaen" w:hAnsi="Sylfaen" w:cs="Sylfae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9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nfo@gc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c.g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port@gc.g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upport@gc.g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F1775-81F8-4331-A12F-B476C137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47</Pages>
  <Words>12475</Words>
  <Characters>71114</Characters>
  <Application>Microsoft Office Word</Application>
  <DocSecurity>0</DocSecurity>
  <Lines>592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 Bukuri</dc:creator>
  <cp:lastModifiedBy>Levan Burdiladze</cp:lastModifiedBy>
  <cp:revision>49</cp:revision>
  <dcterms:created xsi:type="dcterms:W3CDTF">2025-08-12T06:22:00Z</dcterms:created>
  <dcterms:modified xsi:type="dcterms:W3CDTF">2026-07-30T10:32:00Z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2025-06-09T00:00:00Z</vt:filetime>
  </property>
  <property fmtid="{D5CDD505-2E9C-101B-9397-08002B2CF9AE}" pid="5" name="Producer">
    <vt:lpwstr>Microsoft® Word 2016</vt:lpwstr>
  </property>
  <property fmtid="{D5CDD505-2E9C-101B-9397-08002B2CF9AE}" pid="6" name="DLPManualFileClassification">
    <vt:lpwstr>{BD15A7F3-68A3-44DA-88DE-84F8F8C88452}</vt:lpwstr>
  </property>
  <property fmtid="{D5CDD505-2E9C-101B-9397-08002B2CF9AE}" pid="7" name="DLPManualFileClassificationLastModifiedBy">
    <vt:lpwstr>BOG0\eokribelashvili</vt:lpwstr>
  </property>
  <property fmtid="{D5CDD505-2E9C-101B-9397-08002B2CF9AE}" pid="8" name="DLPManualFileClassificationLastModificationDate">
    <vt:lpwstr>1749537241</vt:lpwstr>
  </property>
  <property fmtid="{D5CDD505-2E9C-101B-9397-08002B2CF9AE}" pid="9" name="DLPManualFileClassificationVersion">
    <vt:lpwstr>11.11.2.117</vt:lpwstr>
  </property>
</Properties>
</file>